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D83BFB" w:rsidRDefault="00FD59FE">
      <w:pPr>
        <w:pStyle w:val="Body"/>
        <w:tabs>
          <w:tab w:val="left" w:pos="8550"/>
        </w:tabs>
        <w:spacing w:line="360" w:lineRule="auto"/>
        <w:jc w:val="center"/>
        <w:rPr>
          <w:b/>
          <w:bCs/>
        </w:rPr>
      </w:pPr>
    </w:p>
    <w:p w14:paraId="4BAE9F48" w14:textId="77777777" w:rsidR="00FD59FE" w:rsidRPr="00D83BFB" w:rsidRDefault="00FD59FE">
      <w:pPr>
        <w:pStyle w:val="Body"/>
        <w:tabs>
          <w:tab w:val="left" w:pos="8550"/>
        </w:tabs>
        <w:spacing w:line="360" w:lineRule="auto"/>
        <w:jc w:val="center"/>
        <w:rPr>
          <w:b/>
          <w:bCs/>
        </w:rPr>
      </w:pPr>
    </w:p>
    <w:p w14:paraId="05215FA8" w14:textId="77777777" w:rsidR="00FD59FE" w:rsidRPr="00D83BFB" w:rsidRDefault="002A170B">
      <w:pPr>
        <w:pStyle w:val="Body"/>
        <w:tabs>
          <w:tab w:val="left" w:pos="8550"/>
        </w:tabs>
        <w:spacing w:line="360" w:lineRule="auto"/>
        <w:jc w:val="center"/>
        <w:rPr>
          <w:b/>
          <w:bCs/>
        </w:rPr>
      </w:pPr>
      <w:r w:rsidRPr="00D83BFB">
        <w:rPr>
          <w:b/>
          <w:bCs/>
        </w:rPr>
        <w:t>PRESS RELEASE</w:t>
      </w:r>
    </w:p>
    <w:p w14:paraId="6C5F62FB" w14:textId="77777777" w:rsidR="00FD59FE" w:rsidRPr="00D83BFB" w:rsidRDefault="002A170B">
      <w:pPr>
        <w:pStyle w:val="Body"/>
        <w:tabs>
          <w:tab w:val="left" w:pos="8550"/>
        </w:tabs>
        <w:spacing w:line="360" w:lineRule="auto"/>
        <w:jc w:val="center"/>
      </w:pPr>
      <w:r w:rsidRPr="00D83BFB">
        <w:t>Contact: Clyne Media, Inc.</w:t>
      </w:r>
    </w:p>
    <w:p w14:paraId="226524CE" w14:textId="77777777" w:rsidR="00FD59FE" w:rsidRPr="00D83BFB" w:rsidRDefault="002A170B">
      <w:pPr>
        <w:pStyle w:val="Body"/>
        <w:tabs>
          <w:tab w:val="left" w:pos="8550"/>
        </w:tabs>
        <w:spacing w:line="360" w:lineRule="auto"/>
        <w:jc w:val="center"/>
      </w:pPr>
      <w:r w:rsidRPr="00D83BFB">
        <w:t>Tel: (615) 662-1616</w:t>
      </w:r>
    </w:p>
    <w:p w14:paraId="7EDA6B96" w14:textId="77777777" w:rsidR="00FD59FE" w:rsidRPr="00D83BFB" w:rsidRDefault="00FD59FE">
      <w:pPr>
        <w:pStyle w:val="Body"/>
        <w:tabs>
          <w:tab w:val="left" w:pos="8550"/>
        </w:tabs>
        <w:spacing w:line="360" w:lineRule="auto"/>
        <w:jc w:val="center"/>
        <w:rPr>
          <w:b/>
          <w:bCs/>
        </w:rPr>
      </w:pPr>
    </w:p>
    <w:p w14:paraId="1C5E6024" w14:textId="77777777" w:rsidR="00FD59FE" w:rsidRPr="00D83BFB" w:rsidRDefault="002A170B">
      <w:pPr>
        <w:pStyle w:val="Body"/>
        <w:tabs>
          <w:tab w:val="left" w:pos="8550"/>
        </w:tabs>
        <w:spacing w:line="360" w:lineRule="auto"/>
        <w:jc w:val="center"/>
        <w:rPr>
          <w:b/>
          <w:bCs/>
        </w:rPr>
      </w:pPr>
      <w:r w:rsidRPr="00D83BFB">
        <w:rPr>
          <w:b/>
          <w:bCs/>
        </w:rPr>
        <w:t>FOR IMMEDIATE RELEASE</w:t>
      </w:r>
    </w:p>
    <w:p w14:paraId="6B9B0849" w14:textId="77777777" w:rsidR="00FD59FE" w:rsidRPr="00D83BFB" w:rsidRDefault="00FD59FE">
      <w:pPr>
        <w:pStyle w:val="Body"/>
        <w:tabs>
          <w:tab w:val="left" w:pos="8550"/>
        </w:tabs>
        <w:spacing w:line="360" w:lineRule="auto"/>
        <w:sectPr w:rsidR="00FD59FE" w:rsidRPr="00D83BFB">
          <w:headerReference w:type="default" r:id="rId6"/>
          <w:footerReference w:type="default" r:id="rId7"/>
          <w:pgSz w:w="12240" w:h="15840"/>
          <w:pgMar w:top="1440" w:right="1080" w:bottom="1440" w:left="1080" w:header="720" w:footer="1440" w:gutter="0"/>
          <w:cols w:space="720"/>
        </w:sectPr>
      </w:pPr>
    </w:p>
    <w:p w14:paraId="3599D61A" w14:textId="77777777" w:rsidR="00FD59FE" w:rsidRPr="00D83BFB" w:rsidRDefault="00FD59FE">
      <w:pPr>
        <w:pStyle w:val="Body"/>
        <w:tabs>
          <w:tab w:val="left" w:pos="8550"/>
        </w:tabs>
        <w:spacing w:line="360" w:lineRule="auto"/>
        <w:rPr>
          <w:b/>
          <w:bCs/>
          <w:sz w:val="28"/>
          <w:szCs w:val="28"/>
        </w:rPr>
      </w:pPr>
    </w:p>
    <w:p w14:paraId="69B76767" w14:textId="403B41C8" w:rsidR="00FD59FE" w:rsidRPr="00D83BFB" w:rsidRDefault="00D83BFB" w:rsidP="009D36BD">
      <w:pPr>
        <w:pStyle w:val="Body"/>
        <w:tabs>
          <w:tab w:val="left" w:pos="8550"/>
        </w:tabs>
        <w:spacing w:line="360" w:lineRule="auto"/>
        <w:jc w:val="center"/>
        <w:rPr>
          <w:b/>
          <w:bCs/>
          <w:sz w:val="28"/>
          <w:szCs w:val="28"/>
        </w:rPr>
      </w:pPr>
      <w:proofErr w:type="spellStart"/>
      <w:r w:rsidRPr="00D83BFB">
        <w:rPr>
          <w:b/>
          <w:bCs/>
          <w:sz w:val="28"/>
          <w:szCs w:val="28"/>
        </w:rPr>
        <w:t>Genelec</w:t>
      </w:r>
      <w:proofErr w:type="spellEnd"/>
      <w:r w:rsidRPr="00D83BFB">
        <w:rPr>
          <w:b/>
          <w:bCs/>
          <w:sz w:val="28"/>
          <w:szCs w:val="28"/>
        </w:rPr>
        <w:t xml:space="preserve"> chosen as Finland’s Brand of the Year</w:t>
      </w:r>
    </w:p>
    <w:p w14:paraId="4407AE23" w14:textId="77777777" w:rsidR="0019667F" w:rsidRPr="00D83BFB" w:rsidRDefault="0019667F">
      <w:pPr>
        <w:pStyle w:val="Body"/>
        <w:spacing w:line="360" w:lineRule="auto"/>
        <w:rPr>
          <w:color w:val="000000" w:themeColor="text1"/>
        </w:rPr>
      </w:pPr>
    </w:p>
    <w:p w14:paraId="1905026C" w14:textId="64EAE1CF" w:rsidR="00D83BFB" w:rsidRPr="00D83BFB" w:rsidRDefault="002A170B" w:rsidP="00D83BFB">
      <w:pPr>
        <w:pStyle w:val="Body"/>
        <w:spacing w:line="360" w:lineRule="auto"/>
      </w:pPr>
      <w:r w:rsidRPr="00D83BFB">
        <w:rPr>
          <w:i/>
          <w:iCs/>
          <w:color w:val="000000" w:themeColor="text1"/>
        </w:rPr>
        <w:t xml:space="preserve">NATICK, MA, </w:t>
      </w:r>
      <w:r w:rsidR="00855658" w:rsidRPr="00D83BFB">
        <w:rPr>
          <w:i/>
          <w:iCs/>
          <w:color w:val="000000" w:themeColor="text1"/>
        </w:rPr>
        <w:t>Ju</w:t>
      </w:r>
      <w:r w:rsidR="00986675">
        <w:rPr>
          <w:i/>
          <w:iCs/>
          <w:color w:val="000000" w:themeColor="text1"/>
        </w:rPr>
        <w:t>ly</w:t>
      </w:r>
      <w:r w:rsidR="003F2B0B" w:rsidRPr="00D83BFB">
        <w:rPr>
          <w:i/>
          <w:iCs/>
          <w:color w:val="000000" w:themeColor="text1"/>
        </w:rPr>
        <w:t xml:space="preserve"> </w:t>
      </w:r>
      <w:r w:rsidR="00986675">
        <w:rPr>
          <w:i/>
          <w:iCs/>
          <w:color w:val="000000" w:themeColor="text1"/>
        </w:rPr>
        <w:t>5</w:t>
      </w:r>
      <w:r w:rsidRPr="00D83BFB">
        <w:rPr>
          <w:i/>
          <w:iCs/>
          <w:color w:val="000000" w:themeColor="text1"/>
        </w:rPr>
        <w:t>, 202</w:t>
      </w:r>
      <w:r w:rsidR="00D9623C" w:rsidRPr="00D83BFB">
        <w:rPr>
          <w:i/>
          <w:iCs/>
          <w:color w:val="000000" w:themeColor="text1"/>
        </w:rPr>
        <w:t>3</w:t>
      </w:r>
      <w:r w:rsidRPr="00D83BFB">
        <w:rPr>
          <w:i/>
          <w:iCs/>
          <w:color w:val="000000" w:themeColor="text1"/>
        </w:rPr>
        <w:t xml:space="preserve"> </w:t>
      </w:r>
      <w:r w:rsidRPr="00D83BFB">
        <w:rPr>
          <w:color w:val="000000" w:themeColor="text1"/>
        </w:rPr>
        <w:t>—</w:t>
      </w:r>
      <w:r w:rsidR="00445911" w:rsidRPr="00D83BFB">
        <w:t xml:space="preserve"> </w:t>
      </w:r>
      <w:proofErr w:type="spellStart"/>
      <w:r w:rsidR="00D83BFB" w:rsidRPr="00D83BFB">
        <w:t>Genelec</w:t>
      </w:r>
      <w:proofErr w:type="spellEnd"/>
      <w:r w:rsidR="00D83BFB" w:rsidRPr="00D83BFB">
        <w:t xml:space="preserve"> – the global leader in professional loudspeaker systems – is delighted to have been chosen as Finland’s Brand of the Year. Organi</w:t>
      </w:r>
      <w:r w:rsidR="00D83BFB">
        <w:t>z</w:t>
      </w:r>
      <w:r w:rsidR="00D83BFB" w:rsidRPr="00D83BFB">
        <w:t xml:space="preserve">ed by Finland’s </w:t>
      </w:r>
      <w:hyperlink r:id="rId8" w:history="1">
        <w:r w:rsidR="00D83BFB" w:rsidRPr="00D83BFB">
          <w:rPr>
            <w:rStyle w:val="Hyperlink"/>
          </w:rPr>
          <w:t>Chamber of Commerce</w:t>
        </w:r>
      </w:hyperlink>
      <w:r w:rsidR="00D83BFB" w:rsidRPr="00D83BFB">
        <w:t>, the annual competition is focused on fostering Finnish brand expertise and long-term brand development work, with the results being announced during the recent Great Brand Day at Helsinki’s Music Centre.</w:t>
      </w:r>
    </w:p>
    <w:p w14:paraId="703A9584" w14:textId="77777777" w:rsidR="00D83BFB" w:rsidRPr="00D83BFB" w:rsidRDefault="00D83BFB" w:rsidP="00D83BFB">
      <w:pPr>
        <w:pStyle w:val="Body"/>
        <w:spacing w:line="360" w:lineRule="auto"/>
      </w:pPr>
    </w:p>
    <w:p w14:paraId="1286D035" w14:textId="69F5C270" w:rsidR="00D83BFB" w:rsidRPr="00D83BFB" w:rsidRDefault="00D83BFB" w:rsidP="00D83BFB">
      <w:pPr>
        <w:pStyle w:val="Body"/>
        <w:spacing w:line="360" w:lineRule="auto"/>
      </w:pPr>
      <w:r w:rsidRPr="00D83BFB">
        <w:t xml:space="preserve">With a shortlist that also included the celebrated Finnish brands </w:t>
      </w:r>
      <w:proofErr w:type="spellStart"/>
      <w:r w:rsidRPr="00D83BFB">
        <w:t>Lumene</w:t>
      </w:r>
      <w:proofErr w:type="spellEnd"/>
      <w:r w:rsidRPr="00D83BFB">
        <w:t xml:space="preserve">, Niemi and </w:t>
      </w:r>
      <w:proofErr w:type="spellStart"/>
      <w:r w:rsidRPr="00D83BFB">
        <w:t>Siili</w:t>
      </w:r>
      <w:proofErr w:type="spellEnd"/>
      <w:r w:rsidRPr="00D83BFB">
        <w:t>, an expert jury of brand and intellectual property professionals evaluated many criteria – including brand story, customer experience, innovation, intellectual property protection, communication strategy, brand book and brand image. Additionally, members of the Finnish public were also able to play a part in the shortlisting process by nominating their favorite brand.</w:t>
      </w:r>
    </w:p>
    <w:p w14:paraId="58EE406B" w14:textId="77777777" w:rsidR="00D83BFB" w:rsidRPr="00D83BFB" w:rsidRDefault="00D83BFB" w:rsidP="00D83BFB">
      <w:pPr>
        <w:pStyle w:val="Body"/>
        <w:spacing w:line="360" w:lineRule="auto"/>
      </w:pPr>
    </w:p>
    <w:p w14:paraId="472A276E" w14:textId="6EC955C7" w:rsidR="00D83BFB" w:rsidRPr="00D83BFB" w:rsidRDefault="00D83BFB" w:rsidP="00D83BFB">
      <w:pPr>
        <w:pStyle w:val="Body"/>
        <w:spacing w:line="360" w:lineRule="auto"/>
      </w:pPr>
      <w:r w:rsidRPr="00D83BFB">
        <w:t xml:space="preserve">“The </w:t>
      </w:r>
      <w:hyperlink r:id="rId9" w:history="1">
        <w:proofErr w:type="spellStart"/>
        <w:r w:rsidRPr="00D83BFB">
          <w:rPr>
            <w:rStyle w:val="Hyperlink"/>
          </w:rPr>
          <w:t>Genelec</w:t>
        </w:r>
        <w:proofErr w:type="spellEnd"/>
      </w:hyperlink>
      <w:r w:rsidRPr="00D83BFB">
        <w:t xml:space="preserve"> brand is built on the company</w:t>
      </w:r>
      <w:r>
        <w:t>’</w:t>
      </w:r>
      <w:r w:rsidRPr="00D83BFB">
        <w:t xml:space="preserve">s core values and is based on competence and enabling people to flourish,” comments </w:t>
      </w:r>
      <w:proofErr w:type="spellStart"/>
      <w:r w:rsidRPr="00D83BFB">
        <w:t>Marja</w:t>
      </w:r>
      <w:proofErr w:type="spellEnd"/>
      <w:r w:rsidRPr="00D83BFB">
        <w:t xml:space="preserve">-Leena </w:t>
      </w:r>
      <w:proofErr w:type="spellStart"/>
      <w:r w:rsidRPr="00D83BFB">
        <w:t>Mansala</w:t>
      </w:r>
      <w:proofErr w:type="spellEnd"/>
      <w:r w:rsidRPr="00D83BFB">
        <w:t xml:space="preserve">, chair of the Brand of the Year jury. “The uniqueness and continuous renewal of the brand are driven by research, innovation and IPR, as well as the commitment of its personnel. Sustainability is just as important to the company as sound quality and profitability, and through its uncompromising operations, </w:t>
      </w:r>
      <w:proofErr w:type="spellStart"/>
      <w:r w:rsidRPr="00D83BFB">
        <w:t>Genelec</w:t>
      </w:r>
      <w:proofErr w:type="spellEnd"/>
      <w:r w:rsidRPr="00D83BFB">
        <w:t xml:space="preserve"> has grown into an internationally recognized brand." </w:t>
      </w:r>
    </w:p>
    <w:p w14:paraId="373789A4" w14:textId="77777777" w:rsidR="00D83BFB" w:rsidRPr="00D83BFB" w:rsidRDefault="00D83BFB" w:rsidP="00D83BFB">
      <w:pPr>
        <w:pStyle w:val="Body"/>
        <w:spacing w:line="360" w:lineRule="auto"/>
      </w:pPr>
    </w:p>
    <w:p w14:paraId="68A83AE2" w14:textId="5E6A0F92" w:rsidR="00D83BFB" w:rsidRPr="00D83BFB" w:rsidRDefault="00D83BFB" w:rsidP="00D83BFB">
      <w:pPr>
        <w:pStyle w:val="Body"/>
        <w:spacing w:line="360" w:lineRule="auto"/>
      </w:pPr>
      <w:proofErr w:type="spellStart"/>
      <w:r w:rsidRPr="00D83BFB">
        <w:lastRenderedPageBreak/>
        <w:t>Genelec</w:t>
      </w:r>
      <w:proofErr w:type="spellEnd"/>
      <w:r w:rsidRPr="00D83BFB">
        <w:t xml:space="preserve"> Managing Director </w:t>
      </w:r>
      <w:proofErr w:type="spellStart"/>
      <w:r w:rsidRPr="00D83BFB">
        <w:t>Siamäk</w:t>
      </w:r>
      <w:proofErr w:type="spellEnd"/>
      <w:r w:rsidRPr="00D83BFB">
        <w:t xml:space="preserve"> </w:t>
      </w:r>
      <w:proofErr w:type="spellStart"/>
      <w:r w:rsidRPr="00D83BFB">
        <w:t>Naghian</w:t>
      </w:r>
      <w:proofErr w:type="spellEnd"/>
      <w:r w:rsidRPr="00D83BFB">
        <w:t xml:space="preserve"> adds: “We’d like to thank the award organizers, the </w:t>
      </w:r>
      <w:proofErr w:type="gramStart"/>
      <w:r w:rsidRPr="00D83BFB">
        <w:t>jury</w:t>
      </w:r>
      <w:proofErr w:type="gramEnd"/>
      <w:r w:rsidRPr="00D83BFB">
        <w:t xml:space="preserve"> and the public, and we’re delighted to share this accolade with all the employees and partners that have helped us over the last 45 years – as well as the many customers that have continuously inspired us to innovate. Based here in the small Finnish town of </w:t>
      </w:r>
      <w:proofErr w:type="spellStart"/>
      <w:r w:rsidRPr="00D83BFB">
        <w:t>Iisalmi</w:t>
      </w:r>
      <w:proofErr w:type="spellEnd"/>
      <w:r w:rsidRPr="00D83BFB">
        <w:t xml:space="preserve"> we’ve always remained focused on our original goals, and we hope that we’ve shown how hard work and belief can create a truly market-leading global brand – no matter how humble the origins!” </w:t>
      </w:r>
    </w:p>
    <w:p w14:paraId="18E7D5EF" w14:textId="77777777" w:rsidR="00D83BFB" w:rsidRPr="00D83BFB" w:rsidRDefault="00D83BFB" w:rsidP="00D83BFB">
      <w:pPr>
        <w:pStyle w:val="Body"/>
        <w:spacing w:line="360" w:lineRule="auto"/>
      </w:pPr>
    </w:p>
    <w:p w14:paraId="1106DF89" w14:textId="5BEEACAD" w:rsidR="00D83BFB" w:rsidRPr="00D83BFB" w:rsidRDefault="00D83BFB" w:rsidP="00D83BFB">
      <w:pPr>
        <w:pStyle w:val="Body"/>
        <w:spacing w:line="360" w:lineRule="auto"/>
      </w:pPr>
      <w:r w:rsidRPr="00D83BFB">
        <w:t xml:space="preserve">For more information, please visit </w:t>
      </w:r>
      <w:hyperlink r:id="rId10" w:history="1">
        <w:r w:rsidRPr="00D83BFB">
          <w:rPr>
            <w:rStyle w:val="Hyperlink"/>
          </w:rPr>
          <w:t>www.genelec.com</w:t>
        </w:r>
      </w:hyperlink>
      <w:r w:rsidRPr="00D83BFB">
        <w:t xml:space="preserve"> and </w:t>
      </w:r>
      <w:hyperlink r:id="rId11" w:history="1">
        <w:r w:rsidRPr="00D83BFB">
          <w:rPr>
            <w:rStyle w:val="Hyperlink"/>
          </w:rPr>
          <w:t>www.kauppakamari.fi</w:t>
        </w:r>
      </w:hyperlink>
      <w:r w:rsidRPr="00D83BFB">
        <w:t xml:space="preserve">. </w:t>
      </w:r>
    </w:p>
    <w:p w14:paraId="6FD231C2" w14:textId="4FBA369A" w:rsidR="00FD59FE" w:rsidRPr="00D83BFB" w:rsidRDefault="00FD59FE" w:rsidP="00D83BFB">
      <w:pPr>
        <w:pStyle w:val="Body"/>
        <w:spacing w:line="360" w:lineRule="auto"/>
        <w:rPr>
          <w:color w:val="000000" w:themeColor="text1"/>
        </w:rPr>
      </w:pPr>
    </w:p>
    <w:p w14:paraId="6DCBDDCE" w14:textId="6FBF8BE3" w:rsidR="00FD59FE" w:rsidRPr="00D83BFB" w:rsidRDefault="002A170B">
      <w:pPr>
        <w:pStyle w:val="Body"/>
        <w:spacing w:line="360" w:lineRule="auto"/>
        <w:jc w:val="right"/>
        <w:rPr>
          <w:i/>
          <w:iCs/>
          <w:color w:val="000000" w:themeColor="text1"/>
          <w:sz w:val="18"/>
          <w:szCs w:val="18"/>
        </w:rPr>
      </w:pPr>
      <w:r w:rsidRPr="00D83BFB">
        <w:rPr>
          <w:i/>
          <w:iCs/>
          <w:color w:val="000000" w:themeColor="text1"/>
          <w:sz w:val="18"/>
          <w:szCs w:val="18"/>
        </w:rPr>
        <w:t xml:space="preserve">...ends </w:t>
      </w:r>
      <w:r w:rsidR="00D83BFB">
        <w:rPr>
          <w:i/>
          <w:iCs/>
          <w:color w:val="000000" w:themeColor="text1"/>
          <w:sz w:val="18"/>
          <w:szCs w:val="18"/>
        </w:rPr>
        <w:t>302</w:t>
      </w:r>
      <w:r w:rsidR="00B734CD" w:rsidRPr="00D83BFB">
        <w:rPr>
          <w:i/>
          <w:iCs/>
          <w:color w:val="000000" w:themeColor="text1"/>
          <w:sz w:val="18"/>
          <w:szCs w:val="18"/>
        </w:rPr>
        <w:t xml:space="preserve"> </w:t>
      </w:r>
      <w:r w:rsidRPr="00D83BFB">
        <w:rPr>
          <w:i/>
          <w:iCs/>
          <w:color w:val="000000" w:themeColor="text1"/>
          <w:sz w:val="18"/>
          <w:szCs w:val="18"/>
        </w:rPr>
        <w:t>words</w:t>
      </w:r>
    </w:p>
    <w:p w14:paraId="41090B44" w14:textId="77777777" w:rsidR="00FD59FE" w:rsidRPr="00D83BFB" w:rsidRDefault="00FD59FE">
      <w:pPr>
        <w:pStyle w:val="Body"/>
        <w:tabs>
          <w:tab w:val="left" w:pos="8550"/>
        </w:tabs>
        <w:spacing w:line="360" w:lineRule="auto"/>
        <w:rPr>
          <w:color w:val="000000" w:themeColor="text1"/>
        </w:rPr>
      </w:pPr>
    </w:p>
    <w:p w14:paraId="13020B0B" w14:textId="77777777" w:rsidR="00FD59FE" w:rsidRPr="00D83BFB" w:rsidRDefault="00FD59FE">
      <w:pPr>
        <w:pStyle w:val="Body"/>
        <w:tabs>
          <w:tab w:val="left" w:pos="8550"/>
        </w:tabs>
        <w:spacing w:line="360" w:lineRule="auto"/>
        <w:rPr>
          <w:color w:val="000000" w:themeColor="text1"/>
        </w:rPr>
      </w:pPr>
    </w:p>
    <w:p w14:paraId="506E6895" w14:textId="1079CFCE" w:rsidR="00FD59FE" w:rsidRPr="00D83BFB" w:rsidRDefault="002A170B">
      <w:pPr>
        <w:pStyle w:val="Body"/>
        <w:spacing w:line="360" w:lineRule="auto"/>
        <w:rPr>
          <w:color w:val="000000" w:themeColor="text1"/>
        </w:rPr>
      </w:pPr>
      <w:r w:rsidRPr="00D83BFB">
        <w:rPr>
          <w:color w:val="000000" w:themeColor="text1"/>
        </w:rPr>
        <w:t xml:space="preserve">Photo file 1: </w:t>
      </w:r>
      <w:r w:rsidR="00D83BFB" w:rsidRPr="00D83BFB">
        <w:rPr>
          <w:color w:val="000000" w:themeColor="text1"/>
        </w:rPr>
        <w:t>Genelec_Brand_of_the_Year_PR_Image_1</w:t>
      </w:r>
      <w:r w:rsidRPr="00D83BFB">
        <w:rPr>
          <w:color w:val="000000" w:themeColor="text1"/>
        </w:rPr>
        <w:t>.JPG</w:t>
      </w:r>
    </w:p>
    <w:p w14:paraId="4018240D" w14:textId="3DC557FF" w:rsidR="00D25EC9" w:rsidRPr="00D83BFB" w:rsidRDefault="002A170B" w:rsidP="009D36BD">
      <w:pPr>
        <w:pStyle w:val="Body"/>
        <w:tabs>
          <w:tab w:val="left" w:pos="8550"/>
        </w:tabs>
        <w:spacing w:line="360" w:lineRule="auto"/>
        <w:rPr>
          <w:color w:val="000000" w:themeColor="text1"/>
        </w:rPr>
      </w:pPr>
      <w:r w:rsidRPr="00D83BFB">
        <w:rPr>
          <w:color w:val="000000" w:themeColor="text1"/>
        </w:rPr>
        <w:t>Photo caption 1:</w:t>
      </w:r>
      <w:r w:rsidR="003F1D2D" w:rsidRPr="00D83BFB">
        <w:rPr>
          <w:color w:val="000000" w:themeColor="text1"/>
        </w:rPr>
        <w:t xml:space="preserve"> </w:t>
      </w:r>
      <w:r w:rsidR="00D83BFB" w:rsidRPr="00D83BFB">
        <w:rPr>
          <w:color w:val="000000" w:themeColor="text1"/>
        </w:rPr>
        <w:t xml:space="preserve">Pictured L-R: </w:t>
      </w:r>
      <w:proofErr w:type="spellStart"/>
      <w:r w:rsidR="00D83BFB" w:rsidRPr="00D83BFB">
        <w:rPr>
          <w:color w:val="000000" w:themeColor="text1"/>
        </w:rPr>
        <w:t>Siamäk</w:t>
      </w:r>
      <w:proofErr w:type="spellEnd"/>
      <w:r w:rsidR="00D83BFB" w:rsidRPr="00D83BFB">
        <w:rPr>
          <w:color w:val="000000" w:themeColor="text1"/>
        </w:rPr>
        <w:t xml:space="preserve"> </w:t>
      </w:r>
      <w:proofErr w:type="spellStart"/>
      <w:r w:rsidR="00D83BFB" w:rsidRPr="00D83BFB">
        <w:rPr>
          <w:color w:val="000000" w:themeColor="text1"/>
        </w:rPr>
        <w:t>Naghian</w:t>
      </w:r>
      <w:proofErr w:type="spellEnd"/>
      <w:r w:rsidR="00D83BFB" w:rsidRPr="00D83BFB">
        <w:rPr>
          <w:color w:val="000000" w:themeColor="text1"/>
        </w:rPr>
        <w:t xml:space="preserve">, </w:t>
      </w:r>
      <w:proofErr w:type="spellStart"/>
      <w:r w:rsidR="00D83BFB" w:rsidRPr="00D83BFB">
        <w:rPr>
          <w:color w:val="000000" w:themeColor="text1"/>
        </w:rPr>
        <w:t>Genelec</w:t>
      </w:r>
      <w:proofErr w:type="spellEnd"/>
      <w:r w:rsidR="00D83BFB" w:rsidRPr="00D83BFB">
        <w:rPr>
          <w:color w:val="000000" w:themeColor="text1"/>
        </w:rPr>
        <w:t xml:space="preserve"> Managing Director, and Mari </w:t>
      </w:r>
      <w:proofErr w:type="spellStart"/>
      <w:r w:rsidR="00D83BFB" w:rsidRPr="00D83BFB">
        <w:rPr>
          <w:color w:val="000000" w:themeColor="text1"/>
        </w:rPr>
        <w:t>Primetta</w:t>
      </w:r>
      <w:proofErr w:type="spellEnd"/>
      <w:r w:rsidR="00D83BFB" w:rsidRPr="00D83BFB">
        <w:rPr>
          <w:color w:val="000000" w:themeColor="text1"/>
        </w:rPr>
        <w:t xml:space="preserve">, </w:t>
      </w:r>
      <w:proofErr w:type="spellStart"/>
      <w:r w:rsidR="00D83BFB" w:rsidRPr="00D83BFB">
        <w:rPr>
          <w:color w:val="000000" w:themeColor="text1"/>
        </w:rPr>
        <w:t>Genelec</w:t>
      </w:r>
      <w:proofErr w:type="spellEnd"/>
      <w:r w:rsidR="00D83BFB" w:rsidRPr="00D83BFB">
        <w:rPr>
          <w:color w:val="000000" w:themeColor="text1"/>
        </w:rPr>
        <w:t xml:space="preserve"> Brand Communications Manager, at the Great Brand Day in Helsinki</w:t>
      </w:r>
    </w:p>
    <w:p w14:paraId="666AAFD5" w14:textId="77777777" w:rsidR="00D83BFB" w:rsidRPr="00D83BFB" w:rsidRDefault="00D83BFB" w:rsidP="009D36BD">
      <w:pPr>
        <w:pStyle w:val="Body"/>
        <w:tabs>
          <w:tab w:val="left" w:pos="8550"/>
        </w:tabs>
        <w:spacing w:line="360" w:lineRule="auto"/>
        <w:rPr>
          <w:color w:val="000000" w:themeColor="text1"/>
        </w:rPr>
      </w:pPr>
    </w:p>
    <w:p w14:paraId="5DACCC97" w14:textId="2F6C7EBA" w:rsidR="00D83BFB" w:rsidRPr="00D83BFB" w:rsidRDefault="00D83BFB" w:rsidP="009D36BD">
      <w:pPr>
        <w:pStyle w:val="Body"/>
        <w:tabs>
          <w:tab w:val="left" w:pos="8550"/>
        </w:tabs>
        <w:spacing w:line="360" w:lineRule="auto"/>
        <w:rPr>
          <w:color w:val="000000" w:themeColor="text1"/>
        </w:rPr>
      </w:pPr>
      <w:r w:rsidRPr="00D83BFB">
        <w:rPr>
          <w:color w:val="000000" w:themeColor="text1"/>
        </w:rPr>
        <w:t>Photo file 2: Genelec_Brand_of_the_Year_PR_Image_2.JPG</w:t>
      </w:r>
    </w:p>
    <w:p w14:paraId="2196A48D" w14:textId="60C17688" w:rsidR="00D83BFB" w:rsidRPr="00D83BFB" w:rsidRDefault="00D83BFB" w:rsidP="009D36BD">
      <w:pPr>
        <w:pStyle w:val="Body"/>
        <w:tabs>
          <w:tab w:val="left" w:pos="8550"/>
        </w:tabs>
        <w:spacing w:line="360" w:lineRule="auto"/>
      </w:pPr>
      <w:r w:rsidRPr="00D83BFB">
        <w:rPr>
          <w:color w:val="000000" w:themeColor="text1"/>
        </w:rPr>
        <w:t xml:space="preserve">Photo caption 2: </w:t>
      </w:r>
      <w:proofErr w:type="spellStart"/>
      <w:r w:rsidRPr="00D83BFB">
        <w:rPr>
          <w:color w:val="000000" w:themeColor="text1"/>
        </w:rPr>
        <w:t>Siamäk</w:t>
      </w:r>
      <w:proofErr w:type="spellEnd"/>
      <w:r w:rsidRPr="00D83BFB">
        <w:rPr>
          <w:color w:val="000000" w:themeColor="text1"/>
        </w:rPr>
        <w:t xml:space="preserve"> </w:t>
      </w:r>
      <w:proofErr w:type="spellStart"/>
      <w:r w:rsidRPr="00D83BFB">
        <w:rPr>
          <w:color w:val="000000" w:themeColor="text1"/>
        </w:rPr>
        <w:t>Naghian</w:t>
      </w:r>
      <w:proofErr w:type="spellEnd"/>
      <w:r w:rsidRPr="00D83BFB">
        <w:rPr>
          <w:color w:val="000000" w:themeColor="text1"/>
        </w:rPr>
        <w:t xml:space="preserve">, </w:t>
      </w:r>
      <w:proofErr w:type="spellStart"/>
      <w:r w:rsidRPr="00D83BFB">
        <w:rPr>
          <w:color w:val="000000" w:themeColor="text1"/>
        </w:rPr>
        <w:t>Genelec</w:t>
      </w:r>
      <w:proofErr w:type="spellEnd"/>
      <w:r w:rsidRPr="00D83BFB">
        <w:rPr>
          <w:color w:val="000000" w:themeColor="text1"/>
        </w:rPr>
        <w:t xml:space="preserve"> Managing Director, speaking at the Great Brand Day in Helsinki</w:t>
      </w:r>
    </w:p>
    <w:p w14:paraId="7033475E" w14:textId="77777777" w:rsidR="00FD59FE" w:rsidRPr="00D83BFB" w:rsidRDefault="00FD59FE">
      <w:pPr>
        <w:pStyle w:val="Body"/>
        <w:tabs>
          <w:tab w:val="left" w:pos="8550"/>
        </w:tabs>
        <w:spacing w:line="360" w:lineRule="auto"/>
      </w:pPr>
    </w:p>
    <w:p w14:paraId="7A45D98E" w14:textId="4071C3BD" w:rsidR="00FD59FE" w:rsidRPr="00D83BFB" w:rsidRDefault="002A170B">
      <w:pPr>
        <w:pStyle w:val="Body"/>
        <w:tabs>
          <w:tab w:val="left" w:pos="8550"/>
        </w:tabs>
        <w:spacing w:line="360" w:lineRule="auto"/>
      </w:pPr>
      <w:proofErr w:type="spellStart"/>
      <w:r w:rsidRPr="00D83BFB">
        <w:t>Genelec</w:t>
      </w:r>
      <w:proofErr w:type="spellEnd"/>
      <w:r w:rsidRPr="00D83BFB">
        <w:t xml:space="preserve">, the pioneer in Active Monitoring technology, is celebrating </w:t>
      </w:r>
      <w:r w:rsidR="008C1332" w:rsidRPr="00D83BFB">
        <w:t>45</w:t>
      </w:r>
      <w:r w:rsidRPr="00D83BFB">
        <w:t xml:space="preserve"> years of designing and manufacturing active loudspeakers for true and accurate sound reproduction. </w:t>
      </w:r>
      <w:proofErr w:type="spellStart"/>
      <w:r w:rsidRPr="00D83BFB">
        <w:t>Genelec</w:t>
      </w:r>
      <w:proofErr w:type="spellEnd"/>
      <w:r w:rsidRPr="00D83BFB">
        <w:t xml:space="preserve"> is credited with promoting the concept of active transducer technology. Since its inception in 1978, </w:t>
      </w:r>
      <w:proofErr w:type="spellStart"/>
      <w:r w:rsidRPr="00D83BFB">
        <w:t>Genelec</w:t>
      </w:r>
      <w:proofErr w:type="spellEnd"/>
      <w:r w:rsidRPr="00D83BFB">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D83BFB" w:rsidRDefault="00FD59FE">
      <w:pPr>
        <w:pStyle w:val="Body"/>
        <w:tabs>
          <w:tab w:val="left" w:pos="8550"/>
        </w:tabs>
        <w:spacing w:line="360" w:lineRule="auto"/>
      </w:pPr>
    </w:p>
    <w:p w14:paraId="059FC9DC" w14:textId="54719710" w:rsidR="00FD59FE" w:rsidRPr="00D83BFB" w:rsidRDefault="002A170B">
      <w:pPr>
        <w:pStyle w:val="Body"/>
        <w:tabs>
          <w:tab w:val="left" w:pos="8550"/>
        </w:tabs>
        <w:spacing w:line="360" w:lineRule="auto"/>
      </w:pPr>
      <w:proofErr w:type="spellStart"/>
      <w:r w:rsidRPr="00D83BFB">
        <w:t>Genelec</w:t>
      </w:r>
      <w:proofErr w:type="spellEnd"/>
      <w:r w:rsidRPr="00D83BFB">
        <w:t xml:space="preserve"> is also celebrating </w:t>
      </w:r>
      <w:r w:rsidR="00E57E13" w:rsidRPr="00D83BFB">
        <w:t xml:space="preserve">over </w:t>
      </w:r>
      <w:r w:rsidRPr="00D83BFB">
        <w:t xml:space="preserve">15 years of its Smart Active Monitoring™ technology, which allows studio monitors to be networked, </w:t>
      </w:r>
      <w:proofErr w:type="gramStart"/>
      <w:r w:rsidRPr="00D83BFB">
        <w:t>configured</w:t>
      </w:r>
      <w:proofErr w:type="gramEnd"/>
      <w:r w:rsidRPr="00D83BFB">
        <w:t xml:space="preserve"> and calibrated for the user’s specific acoustic environment. Each Smart Active Monitor or subwoofer is equipped with advanced </w:t>
      </w:r>
      <w:r w:rsidRPr="00D83BFB">
        <w:lastRenderedPageBreak/>
        <w:t>internal DSP circuitry, which tightly integrates with the GLM (</w:t>
      </w:r>
      <w:proofErr w:type="spellStart"/>
      <w:r w:rsidRPr="00D83BFB">
        <w:t>Genelec</w:t>
      </w:r>
      <w:proofErr w:type="spellEnd"/>
      <w:r w:rsidRPr="00D83BFB">
        <w:t xml:space="preserve"> Loudspeaker Manager) software application, running on Mac or PC. GLM’s reference microphone kit allows the user’s acoustic environment to be analyzed, after which GLM’s </w:t>
      </w:r>
      <w:proofErr w:type="spellStart"/>
      <w:r w:rsidRPr="00D83BFB">
        <w:t>AutoCal</w:t>
      </w:r>
      <w:proofErr w:type="spellEnd"/>
      <w:r w:rsidRPr="00D83BFB">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D83BFB" w:rsidRDefault="00FD59FE">
      <w:pPr>
        <w:pStyle w:val="Body"/>
        <w:tabs>
          <w:tab w:val="left" w:pos="8550"/>
        </w:tabs>
        <w:spacing w:line="360" w:lineRule="auto"/>
      </w:pPr>
    </w:p>
    <w:p w14:paraId="1987BAE5" w14:textId="77777777" w:rsidR="00FD59FE" w:rsidRPr="00D83BFB" w:rsidRDefault="002A170B">
      <w:pPr>
        <w:pStyle w:val="Body"/>
        <w:tabs>
          <w:tab w:val="left" w:pos="8550"/>
        </w:tabs>
        <w:spacing w:line="360" w:lineRule="auto"/>
        <w:rPr>
          <w:sz w:val="20"/>
          <w:szCs w:val="20"/>
        </w:rPr>
      </w:pPr>
      <w:r w:rsidRPr="00D83BFB">
        <w:rPr>
          <w:sz w:val="20"/>
          <w:szCs w:val="20"/>
        </w:rPr>
        <w:t>Other brand and product names may be trademarks of the respective companies with which they are associated.</w:t>
      </w:r>
    </w:p>
    <w:p w14:paraId="0719A6A1" w14:textId="77777777" w:rsidR="00FD59FE" w:rsidRPr="00D83BFB" w:rsidRDefault="00FD59FE">
      <w:pPr>
        <w:pStyle w:val="Body"/>
        <w:tabs>
          <w:tab w:val="left" w:pos="8550"/>
        </w:tabs>
        <w:spacing w:line="360" w:lineRule="auto"/>
        <w:rPr>
          <w:i/>
          <w:iCs/>
        </w:rPr>
      </w:pPr>
    </w:p>
    <w:p w14:paraId="7E1A343E" w14:textId="6CCF8FD7" w:rsidR="00FD59FE" w:rsidRPr="00D83BFB" w:rsidRDefault="002A170B">
      <w:pPr>
        <w:pStyle w:val="Body"/>
        <w:tabs>
          <w:tab w:val="left" w:pos="8550"/>
        </w:tabs>
        <w:spacing w:line="360" w:lineRule="auto"/>
        <w:rPr>
          <w:i/>
          <w:iCs/>
        </w:rPr>
      </w:pPr>
      <w:r w:rsidRPr="00D83BFB">
        <w:rPr>
          <w:i/>
          <w:iCs/>
        </w:rPr>
        <w:t xml:space="preserve">—For more information on the complete range of </w:t>
      </w:r>
      <w:proofErr w:type="spellStart"/>
      <w:r w:rsidRPr="00D83BFB">
        <w:rPr>
          <w:i/>
          <w:iCs/>
        </w:rPr>
        <w:t>Genelec</w:t>
      </w:r>
      <w:proofErr w:type="spellEnd"/>
      <w:r w:rsidRPr="00D83BFB">
        <w:rPr>
          <w:i/>
          <w:iCs/>
        </w:rPr>
        <w:t xml:space="preserve"> Active Monitoring Systems, contact: </w:t>
      </w:r>
      <w:proofErr w:type="spellStart"/>
      <w:r w:rsidRPr="00D83BFB">
        <w:rPr>
          <w:i/>
          <w:iCs/>
        </w:rPr>
        <w:t>Genelec</w:t>
      </w:r>
      <w:proofErr w:type="spellEnd"/>
      <w:r w:rsidRPr="00D83BFB">
        <w:rPr>
          <w:i/>
          <w:iCs/>
        </w:rPr>
        <w:t xml:space="preserve"> Inc., 7 Tech Circle, Natick, MA 01760. Tel: (508) </w:t>
      </w:r>
      <w:proofErr w:type="gramStart"/>
      <w:r w:rsidRPr="00D83BFB">
        <w:rPr>
          <w:i/>
          <w:iCs/>
        </w:rPr>
        <w:t>652-0900;</w:t>
      </w:r>
      <w:proofErr w:type="gramEnd"/>
      <w:r w:rsidRPr="00D83BFB">
        <w:rPr>
          <w:i/>
          <w:iCs/>
        </w:rPr>
        <w:t xml:space="preserve"> </w:t>
      </w:r>
    </w:p>
    <w:p w14:paraId="4E5332D9" w14:textId="77777777" w:rsidR="00FD59FE" w:rsidRPr="00D83BFB" w:rsidRDefault="002A170B">
      <w:pPr>
        <w:pStyle w:val="Body"/>
        <w:tabs>
          <w:tab w:val="left" w:pos="8550"/>
        </w:tabs>
        <w:spacing w:line="360" w:lineRule="auto"/>
      </w:pPr>
      <w:r w:rsidRPr="00D83BFB">
        <w:rPr>
          <w:i/>
          <w:iCs/>
        </w:rPr>
        <w:t xml:space="preserve">Web: </w:t>
      </w:r>
      <w:r w:rsidRPr="00D83BFB">
        <w:rPr>
          <w:i/>
          <w:iCs/>
          <w:u w:val="single"/>
        </w:rPr>
        <w:t>http://www.genelec.com/</w:t>
      </w:r>
      <w:r w:rsidRPr="00D83BFB">
        <w:rPr>
          <w:i/>
          <w:iCs/>
        </w:rPr>
        <w:t>.</w:t>
      </w:r>
    </w:p>
    <w:sectPr w:rsidR="00FD59FE" w:rsidRPr="00D83BF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AB8C" w14:textId="77777777" w:rsidR="00B35741" w:rsidRDefault="00B35741">
      <w:r>
        <w:separator/>
      </w:r>
    </w:p>
  </w:endnote>
  <w:endnote w:type="continuationSeparator" w:id="0">
    <w:p w14:paraId="73E11A5E" w14:textId="77777777" w:rsidR="00B35741" w:rsidRDefault="00B3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FFA0" w14:textId="77777777" w:rsidR="00B35741" w:rsidRDefault="00B35741">
      <w:r>
        <w:separator/>
      </w:r>
    </w:p>
  </w:footnote>
  <w:footnote w:type="continuationSeparator" w:id="0">
    <w:p w14:paraId="59DCC1C6" w14:textId="77777777" w:rsidR="00B35741" w:rsidRDefault="00B3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8128D"/>
    <w:rsid w:val="000A608B"/>
    <w:rsid w:val="000F281D"/>
    <w:rsid w:val="000F2F8F"/>
    <w:rsid w:val="0019667F"/>
    <w:rsid w:val="001C223C"/>
    <w:rsid w:val="001D3D00"/>
    <w:rsid w:val="001E12A7"/>
    <w:rsid w:val="002759F3"/>
    <w:rsid w:val="0028008E"/>
    <w:rsid w:val="002837FA"/>
    <w:rsid w:val="002A170B"/>
    <w:rsid w:val="002F15F5"/>
    <w:rsid w:val="00314DAB"/>
    <w:rsid w:val="003C44D3"/>
    <w:rsid w:val="003E5E2F"/>
    <w:rsid w:val="003F1D2D"/>
    <w:rsid w:val="003F2B0B"/>
    <w:rsid w:val="004101A3"/>
    <w:rsid w:val="00445911"/>
    <w:rsid w:val="004673B9"/>
    <w:rsid w:val="00491580"/>
    <w:rsid w:val="004A3448"/>
    <w:rsid w:val="004B39EA"/>
    <w:rsid w:val="004F6AFA"/>
    <w:rsid w:val="00576925"/>
    <w:rsid w:val="005A48AC"/>
    <w:rsid w:val="00645B34"/>
    <w:rsid w:val="006E2787"/>
    <w:rsid w:val="007D217C"/>
    <w:rsid w:val="007D24D5"/>
    <w:rsid w:val="007E27A7"/>
    <w:rsid w:val="007E61C4"/>
    <w:rsid w:val="00837E5C"/>
    <w:rsid w:val="00855658"/>
    <w:rsid w:val="008A2EC7"/>
    <w:rsid w:val="008A4B7D"/>
    <w:rsid w:val="008C1332"/>
    <w:rsid w:val="008C32DB"/>
    <w:rsid w:val="00906DA5"/>
    <w:rsid w:val="00937F8D"/>
    <w:rsid w:val="00973EC3"/>
    <w:rsid w:val="00986675"/>
    <w:rsid w:val="00992F50"/>
    <w:rsid w:val="009D36BD"/>
    <w:rsid w:val="009F724B"/>
    <w:rsid w:val="00A1126D"/>
    <w:rsid w:val="00A25501"/>
    <w:rsid w:val="00AB5D04"/>
    <w:rsid w:val="00AC6F47"/>
    <w:rsid w:val="00B3316B"/>
    <w:rsid w:val="00B35741"/>
    <w:rsid w:val="00B734CD"/>
    <w:rsid w:val="00BB18D7"/>
    <w:rsid w:val="00BE49DD"/>
    <w:rsid w:val="00C627B1"/>
    <w:rsid w:val="00C714E8"/>
    <w:rsid w:val="00CA3402"/>
    <w:rsid w:val="00CB52DC"/>
    <w:rsid w:val="00CC1770"/>
    <w:rsid w:val="00CF1838"/>
    <w:rsid w:val="00D01212"/>
    <w:rsid w:val="00D25EC9"/>
    <w:rsid w:val="00D42C23"/>
    <w:rsid w:val="00D7067A"/>
    <w:rsid w:val="00D8366E"/>
    <w:rsid w:val="00D83BFB"/>
    <w:rsid w:val="00D9623C"/>
    <w:rsid w:val="00DA5023"/>
    <w:rsid w:val="00DC41AF"/>
    <w:rsid w:val="00DC43F5"/>
    <w:rsid w:val="00E57E13"/>
    <w:rsid w:val="00F04441"/>
    <w:rsid w:val="00F222A6"/>
    <w:rsid w:val="00F349B0"/>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 w:type="character" w:styleId="CommentReference">
    <w:name w:val="annotation reference"/>
    <w:basedOn w:val="DefaultParagraphFont"/>
    <w:unhideWhenUsed/>
    <w:rsid w:val="003F1D2D"/>
    <w:rPr>
      <w:sz w:val="16"/>
      <w:szCs w:val="16"/>
    </w:rPr>
  </w:style>
  <w:style w:type="character" w:styleId="FollowedHyperlink">
    <w:name w:val="FollowedHyperlink"/>
    <w:basedOn w:val="DefaultParagraphFont"/>
    <w:uiPriority w:val="99"/>
    <w:semiHidden/>
    <w:unhideWhenUsed/>
    <w:rsid w:val="001966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uppakamari.fi/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kauppakamari.fi" TargetMode="External"/><Relationship Id="rId5" Type="http://schemas.openxmlformats.org/officeDocument/2006/relationships/endnotes" Target="endnotes.xml"/><Relationship Id="rId10" Type="http://schemas.openxmlformats.org/officeDocument/2006/relationships/hyperlink" Target="http://www.genelec.com" TargetMode="External"/><Relationship Id="rId4" Type="http://schemas.openxmlformats.org/officeDocument/2006/relationships/footnotes" Target="footnotes.xml"/><Relationship Id="rId9"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5</cp:revision>
  <dcterms:created xsi:type="dcterms:W3CDTF">2023-06-23T17:55:00Z</dcterms:created>
  <dcterms:modified xsi:type="dcterms:W3CDTF">2023-07-05T16:21:00Z</dcterms:modified>
</cp:coreProperties>
</file>