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33DA7" w14:textId="77777777" w:rsidR="00917499" w:rsidRPr="00CF66E9" w:rsidRDefault="00917499" w:rsidP="003A133A">
      <w:pPr>
        <w:tabs>
          <w:tab w:val="left" w:pos="8550"/>
        </w:tabs>
        <w:spacing w:line="360" w:lineRule="auto"/>
        <w:jc w:val="center"/>
        <w:rPr>
          <w:rFonts w:cs="Arial"/>
          <w:b/>
        </w:rPr>
      </w:pPr>
    </w:p>
    <w:p w14:paraId="35F0F474" w14:textId="77777777" w:rsidR="00917499" w:rsidRPr="00CF66E9" w:rsidRDefault="00917499" w:rsidP="003A133A">
      <w:pPr>
        <w:tabs>
          <w:tab w:val="left" w:pos="8550"/>
        </w:tabs>
        <w:spacing w:line="360" w:lineRule="auto"/>
        <w:jc w:val="center"/>
        <w:rPr>
          <w:rFonts w:cs="Arial"/>
          <w:b/>
        </w:rPr>
      </w:pPr>
    </w:p>
    <w:p w14:paraId="77DED63C" w14:textId="77777777" w:rsidR="00917499" w:rsidRPr="00CF66E9" w:rsidRDefault="00917499" w:rsidP="003A133A">
      <w:pPr>
        <w:tabs>
          <w:tab w:val="left" w:pos="8550"/>
        </w:tabs>
        <w:spacing w:line="360" w:lineRule="auto"/>
        <w:jc w:val="center"/>
        <w:rPr>
          <w:rFonts w:cs="Arial"/>
          <w:b/>
        </w:rPr>
      </w:pPr>
      <w:r w:rsidRPr="00CF66E9">
        <w:rPr>
          <w:rFonts w:cs="Arial"/>
          <w:b/>
        </w:rPr>
        <w:t>PRESS</w:t>
      </w:r>
      <w:r w:rsidR="00B848A9" w:rsidRPr="00CF66E9">
        <w:rPr>
          <w:rFonts w:cs="Arial"/>
          <w:b/>
        </w:rPr>
        <w:t xml:space="preserve"> </w:t>
      </w:r>
      <w:r w:rsidRPr="00CF66E9">
        <w:rPr>
          <w:rFonts w:cs="Arial"/>
          <w:b/>
        </w:rPr>
        <w:t>RELEASE</w:t>
      </w:r>
    </w:p>
    <w:p w14:paraId="3ACDC2AB" w14:textId="77777777" w:rsidR="00917499" w:rsidRPr="00CF66E9" w:rsidRDefault="00917499" w:rsidP="003A133A">
      <w:pPr>
        <w:tabs>
          <w:tab w:val="left" w:pos="8550"/>
        </w:tabs>
        <w:spacing w:line="360" w:lineRule="auto"/>
        <w:jc w:val="center"/>
        <w:rPr>
          <w:rFonts w:cs="Arial"/>
        </w:rPr>
      </w:pPr>
      <w:r w:rsidRPr="00CF66E9">
        <w:rPr>
          <w:rFonts w:cs="Arial"/>
        </w:rPr>
        <w:t>Contact:</w:t>
      </w:r>
      <w:r w:rsidR="00B848A9" w:rsidRPr="00CF66E9">
        <w:rPr>
          <w:rFonts w:cs="Arial"/>
        </w:rPr>
        <w:t xml:space="preserve"> </w:t>
      </w:r>
      <w:r w:rsidRPr="00CF66E9">
        <w:rPr>
          <w:rFonts w:cs="Arial"/>
        </w:rPr>
        <w:t>Clyne</w:t>
      </w:r>
      <w:r w:rsidR="00B848A9" w:rsidRPr="00CF66E9">
        <w:rPr>
          <w:rFonts w:cs="Arial"/>
        </w:rPr>
        <w:t xml:space="preserve"> </w:t>
      </w:r>
      <w:r w:rsidRPr="00CF66E9">
        <w:rPr>
          <w:rFonts w:cs="Arial"/>
        </w:rPr>
        <w:t>Media,</w:t>
      </w:r>
      <w:r w:rsidR="00B848A9" w:rsidRPr="00CF66E9">
        <w:rPr>
          <w:rFonts w:cs="Arial"/>
        </w:rPr>
        <w:t xml:space="preserve"> </w:t>
      </w:r>
      <w:r w:rsidRPr="00CF66E9">
        <w:rPr>
          <w:rFonts w:cs="Arial"/>
        </w:rPr>
        <w:t>Inc.</w:t>
      </w:r>
    </w:p>
    <w:p w14:paraId="02B1F22A" w14:textId="77777777" w:rsidR="00917499" w:rsidRPr="00CF66E9" w:rsidRDefault="00917499" w:rsidP="003A133A">
      <w:pPr>
        <w:tabs>
          <w:tab w:val="left" w:pos="8550"/>
        </w:tabs>
        <w:spacing w:line="360" w:lineRule="auto"/>
        <w:jc w:val="center"/>
        <w:rPr>
          <w:rFonts w:cs="Arial"/>
        </w:rPr>
      </w:pPr>
      <w:r w:rsidRPr="00CF66E9">
        <w:rPr>
          <w:rFonts w:cs="Arial"/>
        </w:rPr>
        <w:t>Tel:</w:t>
      </w:r>
      <w:r w:rsidR="00B848A9" w:rsidRPr="00CF66E9">
        <w:rPr>
          <w:rFonts w:cs="Arial"/>
        </w:rPr>
        <w:t xml:space="preserve"> </w:t>
      </w:r>
      <w:r w:rsidRPr="00CF66E9">
        <w:rPr>
          <w:rFonts w:cs="Arial"/>
        </w:rPr>
        <w:t>(615)</w:t>
      </w:r>
      <w:r w:rsidR="00B848A9" w:rsidRPr="00CF66E9">
        <w:rPr>
          <w:rFonts w:cs="Arial"/>
        </w:rPr>
        <w:t xml:space="preserve"> </w:t>
      </w:r>
      <w:r w:rsidRPr="00CF66E9">
        <w:rPr>
          <w:rFonts w:cs="Arial"/>
        </w:rPr>
        <w:t>662-1616</w:t>
      </w:r>
    </w:p>
    <w:p w14:paraId="7FA3F924" w14:textId="77777777" w:rsidR="00917499" w:rsidRPr="00CF66E9" w:rsidRDefault="00917499" w:rsidP="003A133A">
      <w:pPr>
        <w:tabs>
          <w:tab w:val="left" w:pos="8550"/>
        </w:tabs>
        <w:spacing w:line="360" w:lineRule="auto"/>
        <w:jc w:val="center"/>
        <w:rPr>
          <w:rFonts w:cs="Arial"/>
        </w:rPr>
      </w:pPr>
      <w:r w:rsidRPr="00CF66E9">
        <w:rPr>
          <w:rFonts w:cs="Arial"/>
        </w:rPr>
        <w:t>Fax:</w:t>
      </w:r>
      <w:r w:rsidR="00B848A9" w:rsidRPr="00CF66E9">
        <w:rPr>
          <w:rFonts w:cs="Arial"/>
        </w:rPr>
        <w:t xml:space="preserve"> </w:t>
      </w:r>
      <w:r w:rsidRPr="00CF66E9">
        <w:rPr>
          <w:rFonts w:cs="Arial"/>
        </w:rPr>
        <w:t>(615)</w:t>
      </w:r>
      <w:r w:rsidR="00B848A9" w:rsidRPr="00CF66E9">
        <w:rPr>
          <w:rFonts w:cs="Arial"/>
        </w:rPr>
        <w:t xml:space="preserve"> </w:t>
      </w:r>
      <w:r w:rsidRPr="00CF66E9">
        <w:rPr>
          <w:rFonts w:cs="Arial"/>
        </w:rPr>
        <w:t>662-1636</w:t>
      </w:r>
    </w:p>
    <w:p w14:paraId="5099C9A6" w14:textId="77777777" w:rsidR="00917499" w:rsidRPr="00CF66E9" w:rsidRDefault="00917499" w:rsidP="003A133A">
      <w:pPr>
        <w:tabs>
          <w:tab w:val="left" w:pos="8550"/>
        </w:tabs>
        <w:spacing w:line="360" w:lineRule="auto"/>
        <w:jc w:val="center"/>
        <w:rPr>
          <w:rFonts w:cs="Arial"/>
          <w:b/>
        </w:rPr>
      </w:pPr>
    </w:p>
    <w:p w14:paraId="36D9C18B" w14:textId="77777777" w:rsidR="00917499" w:rsidRPr="00CF66E9" w:rsidRDefault="008F64D0" w:rsidP="003A133A">
      <w:pPr>
        <w:tabs>
          <w:tab w:val="left" w:pos="8550"/>
        </w:tabs>
        <w:spacing w:line="360" w:lineRule="auto"/>
        <w:jc w:val="center"/>
        <w:rPr>
          <w:rFonts w:cs="Arial"/>
          <w:b/>
        </w:rPr>
      </w:pPr>
      <w:r w:rsidRPr="00CF66E9">
        <w:rPr>
          <w:rFonts w:cs="Arial"/>
          <w:b/>
        </w:rPr>
        <w:t>FOR</w:t>
      </w:r>
      <w:r w:rsidR="00B848A9" w:rsidRPr="00CF66E9">
        <w:rPr>
          <w:rFonts w:cs="Arial"/>
          <w:b/>
        </w:rPr>
        <w:t xml:space="preserve"> </w:t>
      </w:r>
      <w:r w:rsidRPr="00CF66E9">
        <w:rPr>
          <w:rFonts w:cs="Arial"/>
          <w:b/>
        </w:rPr>
        <w:t>IMMEDIATE</w:t>
      </w:r>
      <w:r w:rsidR="00B848A9" w:rsidRPr="00CF66E9">
        <w:rPr>
          <w:rFonts w:cs="Arial"/>
          <w:b/>
        </w:rPr>
        <w:t xml:space="preserve"> </w:t>
      </w:r>
      <w:r w:rsidRPr="00CF66E9">
        <w:rPr>
          <w:rFonts w:cs="Arial"/>
          <w:b/>
        </w:rPr>
        <w:t>RELEASE</w:t>
      </w:r>
    </w:p>
    <w:p w14:paraId="5AE2BBF9" w14:textId="77777777" w:rsidR="00917499" w:rsidRPr="00CF66E9" w:rsidRDefault="00917499" w:rsidP="003A133A">
      <w:pPr>
        <w:tabs>
          <w:tab w:val="left" w:pos="8550"/>
        </w:tabs>
        <w:spacing w:line="360" w:lineRule="auto"/>
        <w:rPr>
          <w:rFonts w:cs="Arial"/>
        </w:rPr>
        <w:sectPr w:rsidR="00917499" w:rsidRPr="00CF66E9">
          <w:footerReference w:type="even" r:id="rId8"/>
          <w:footerReference w:type="default" r:id="rId9"/>
          <w:type w:val="continuous"/>
          <w:pgSz w:w="12240" w:h="15840"/>
          <w:pgMar w:top="1440" w:right="1080" w:bottom="1440" w:left="1080" w:header="720" w:footer="1440" w:gutter="0"/>
          <w:cols w:space="720"/>
        </w:sectPr>
      </w:pPr>
    </w:p>
    <w:p w14:paraId="473C2AB6" w14:textId="77777777" w:rsidR="00AD517A" w:rsidRPr="00CF66E9" w:rsidRDefault="00AD517A" w:rsidP="003A643B">
      <w:pPr>
        <w:tabs>
          <w:tab w:val="left" w:pos="8550"/>
        </w:tabs>
        <w:spacing w:line="360" w:lineRule="auto"/>
        <w:rPr>
          <w:rFonts w:cs="Arial"/>
          <w:b/>
          <w:bCs/>
          <w:sz w:val="28"/>
        </w:rPr>
      </w:pPr>
    </w:p>
    <w:p w14:paraId="4397375A" w14:textId="6004F5B5" w:rsidR="00CF66E9" w:rsidRPr="0050114D" w:rsidRDefault="00CF66E9" w:rsidP="00CF66E9">
      <w:pPr>
        <w:spacing w:line="360" w:lineRule="auto"/>
        <w:jc w:val="center"/>
        <w:rPr>
          <w:rFonts w:cs="Arial"/>
          <w:b/>
          <w:bCs/>
          <w:sz w:val="28"/>
        </w:rPr>
      </w:pPr>
      <w:proofErr w:type="spellStart"/>
      <w:r w:rsidRPr="0050114D">
        <w:rPr>
          <w:rFonts w:cs="Arial"/>
          <w:b/>
          <w:bCs/>
          <w:sz w:val="28"/>
        </w:rPr>
        <w:t>Genelec</w:t>
      </w:r>
      <w:proofErr w:type="spellEnd"/>
      <w:r w:rsidRPr="0050114D">
        <w:rPr>
          <w:rFonts w:cs="Arial"/>
          <w:b/>
          <w:bCs/>
          <w:sz w:val="28"/>
        </w:rPr>
        <w:t xml:space="preserve"> GLM 4.2 and 9301B take immersive monitoring systems to the next level </w:t>
      </w:r>
    </w:p>
    <w:p w14:paraId="31087342" w14:textId="77777777" w:rsidR="00465215" w:rsidRPr="00CF66E9" w:rsidRDefault="00465215" w:rsidP="00CF66E9">
      <w:pPr>
        <w:spacing w:line="360" w:lineRule="auto"/>
        <w:rPr>
          <w:rFonts w:cs="Arial"/>
          <w:b/>
          <w:bCs/>
          <w:szCs w:val="24"/>
        </w:rPr>
      </w:pPr>
    </w:p>
    <w:p w14:paraId="05FC39E1" w14:textId="43C995E2" w:rsidR="00E74BE9" w:rsidRPr="0050114D" w:rsidRDefault="00465215" w:rsidP="00CF66E9">
      <w:pPr>
        <w:spacing w:line="360" w:lineRule="auto"/>
        <w:jc w:val="center"/>
        <w:rPr>
          <w:rStyle w:val="Emphasis"/>
          <w:bCs/>
          <w:szCs w:val="24"/>
        </w:rPr>
      </w:pPr>
      <w:r w:rsidRPr="00CF66E9">
        <w:rPr>
          <w:szCs w:val="24"/>
        </w:rPr>
        <w:t xml:space="preserve">— </w:t>
      </w:r>
      <w:r w:rsidR="00CF66E9" w:rsidRPr="0050114D">
        <w:rPr>
          <w:bCs/>
          <w:szCs w:val="24"/>
        </w:rPr>
        <w:t>GRADE™ Room Acoustic Report and advanced multi-channel features</w:t>
      </w:r>
      <w:r w:rsidR="00CF66E9" w:rsidRPr="0050114D">
        <w:rPr>
          <w:bCs/>
          <w:szCs w:val="24"/>
        </w:rPr>
        <w:t xml:space="preserve"> </w:t>
      </w:r>
      <w:r w:rsidR="00CF66E9" w:rsidRPr="0050114D">
        <w:rPr>
          <w:rFonts w:cs="Arial"/>
          <w:bCs/>
          <w:szCs w:val="24"/>
        </w:rPr>
        <w:t>allow improved scalability and management – from stereo to immersive.</w:t>
      </w:r>
      <w:r w:rsidRPr="00CF66E9">
        <w:rPr>
          <w:rFonts w:cs="Arial"/>
          <w:bCs/>
          <w:szCs w:val="24"/>
        </w:rPr>
        <w:t xml:space="preserve"> </w:t>
      </w:r>
      <w:r w:rsidRPr="00CF66E9">
        <w:rPr>
          <w:szCs w:val="24"/>
        </w:rPr>
        <w:t>—</w:t>
      </w:r>
    </w:p>
    <w:p w14:paraId="7C3C92C6" w14:textId="77777777" w:rsidR="00CF5D08" w:rsidRPr="00CF66E9" w:rsidRDefault="00CF5D08" w:rsidP="005A56F5">
      <w:pPr>
        <w:spacing w:line="360" w:lineRule="auto"/>
        <w:rPr>
          <w:rStyle w:val="Emphasis"/>
          <w:rFonts w:eastAsia="Times New Roman"/>
          <w:szCs w:val="24"/>
        </w:rPr>
      </w:pPr>
    </w:p>
    <w:p w14:paraId="369A04B7" w14:textId="3B843A22" w:rsidR="00CF66E9" w:rsidRPr="0050114D" w:rsidRDefault="00240EF4" w:rsidP="00CF66E9">
      <w:pPr>
        <w:spacing w:line="360" w:lineRule="auto"/>
      </w:pPr>
      <w:r w:rsidRPr="00CF66E9">
        <w:rPr>
          <w:rStyle w:val="Emphasis"/>
          <w:rFonts w:eastAsia="Times New Roman"/>
        </w:rPr>
        <w:t>NATICK</w:t>
      </w:r>
      <w:r w:rsidR="00EC2C42" w:rsidRPr="00CF66E9">
        <w:rPr>
          <w:rStyle w:val="Emphasis"/>
          <w:rFonts w:eastAsia="Times New Roman"/>
        </w:rPr>
        <w:t>,</w:t>
      </w:r>
      <w:r w:rsidR="00B848A9" w:rsidRPr="00CF66E9">
        <w:rPr>
          <w:rStyle w:val="Emphasis"/>
          <w:rFonts w:eastAsia="Times New Roman"/>
        </w:rPr>
        <w:t xml:space="preserve"> </w:t>
      </w:r>
      <w:r w:rsidR="00D27B06" w:rsidRPr="0050114D">
        <w:rPr>
          <w:rStyle w:val="Emphasis"/>
          <w:rFonts w:eastAsia="Times New Roman"/>
        </w:rPr>
        <w:t>MA</w:t>
      </w:r>
      <w:r w:rsidR="00EC2C42" w:rsidRPr="0050114D">
        <w:rPr>
          <w:rStyle w:val="Emphasis"/>
          <w:rFonts w:eastAsia="Times New Roman"/>
        </w:rPr>
        <w:t>,</w:t>
      </w:r>
      <w:r w:rsidR="00B848A9" w:rsidRPr="0050114D">
        <w:rPr>
          <w:rStyle w:val="Emphasis"/>
          <w:rFonts w:eastAsia="Times New Roman"/>
        </w:rPr>
        <w:t xml:space="preserve"> </w:t>
      </w:r>
      <w:r w:rsidR="00CF66E9" w:rsidRPr="0050114D">
        <w:rPr>
          <w:rStyle w:val="Emphasis"/>
          <w:rFonts w:eastAsia="Times New Roman"/>
        </w:rPr>
        <w:t>May</w:t>
      </w:r>
      <w:r w:rsidR="009D1C3E" w:rsidRPr="0050114D">
        <w:rPr>
          <w:rStyle w:val="Emphasis"/>
          <w:rFonts w:eastAsia="Times New Roman"/>
        </w:rPr>
        <w:t xml:space="preserve"> </w:t>
      </w:r>
      <w:r w:rsidR="00CF66E9" w:rsidRPr="0050114D">
        <w:rPr>
          <w:rStyle w:val="Emphasis"/>
          <w:rFonts w:eastAsia="Times New Roman"/>
        </w:rPr>
        <w:t>17</w:t>
      </w:r>
      <w:r w:rsidR="002E562C" w:rsidRPr="0050114D">
        <w:rPr>
          <w:rStyle w:val="Emphasis"/>
          <w:rFonts w:eastAsia="Times New Roman"/>
        </w:rPr>
        <w:t>,</w:t>
      </w:r>
      <w:r w:rsidR="00B848A9" w:rsidRPr="0050114D">
        <w:rPr>
          <w:rStyle w:val="Emphasis"/>
          <w:rFonts w:eastAsia="Times New Roman"/>
        </w:rPr>
        <w:t xml:space="preserve"> </w:t>
      </w:r>
      <w:r w:rsidR="005A56F5" w:rsidRPr="0050114D">
        <w:rPr>
          <w:rStyle w:val="Emphasis"/>
          <w:rFonts w:eastAsia="Times New Roman"/>
        </w:rPr>
        <w:t>2022</w:t>
      </w:r>
      <w:r w:rsidR="00B848A9" w:rsidRPr="0050114D">
        <w:rPr>
          <w:rStyle w:val="Emphasis"/>
          <w:rFonts w:eastAsia="Times New Roman"/>
        </w:rPr>
        <w:t xml:space="preserve"> </w:t>
      </w:r>
      <w:r w:rsidR="00EC2C42" w:rsidRPr="0050114D">
        <w:t>—</w:t>
      </w:r>
      <w:r w:rsidR="00E74BE9" w:rsidRPr="0050114D">
        <w:t xml:space="preserve"> </w:t>
      </w:r>
      <w:proofErr w:type="spellStart"/>
      <w:r w:rsidR="00CF66E9" w:rsidRPr="0050114D">
        <w:t>Genelec</w:t>
      </w:r>
      <w:proofErr w:type="spellEnd"/>
      <w:r w:rsidR="00CF66E9" w:rsidRPr="0050114D">
        <w:t xml:space="preserve">, the world leader in professional monitoring solutions, has made configuring and managing its </w:t>
      </w:r>
      <w:hyperlink r:id="rId10" w:history="1">
        <w:r w:rsidR="00CF66E9" w:rsidRPr="0050114D">
          <w:rPr>
            <w:rStyle w:val="Hyperlink"/>
          </w:rPr>
          <w:t>Smart Active Monitoring</w:t>
        </w:r>
      </w:hyperlink>
      <w:r w:rsidR="00CF66E9" w:rsidRPr="0050114D">
        <w:t xml:space="preserve"> systems even more user-friendly with the introduction of its GLM 4.2 loudspeaker manager software, and the new 9301B multi-channel AES/EBU interface. These two additions to the range allow the cost-effective and seamless creation of scalable immersive monitoring systems up to 16 channels, using one or more bass-managed subwoofers, or 32 channels if using a second 9301B.</w:t>
      </w:r>
    </w:p>
    <w:p w14:paraId="4DB3A2A4" w14:textId="77777777" w:rsidR="00CF66E9" w:rsidRPr="0050114D" w:rsidRDefault="00CF66E9" w:rsidP="00CF66E9">
      <w:pPr>
        <w:spacing w:line="360" w:lineRule="auto"/>
        <w:rPr>
          <w:i/>
          <w:iCs/>
        </w:rPr>
      </w:pPr>
    </w:p>
    <w:p w14:paraId="7F735653" w14:textId="42BD045A" w:rsidR="00CF66E9" w:rsidRPr="0050114D" w:rsidRDefault="00CF66E9" w:rsidP="00CF66E9">
      <w:pPr>
        <w:spacing w:line="360" w:lineRule="auto"/>
      </w:pPr>
      <w:hyperlink r:id="rId11" w:history="1">
        <w:proofErr w:type="spellStart"/>
        <w:r w:rsidRPr="0050114D">
          <w:rPr>
            <w:rStyle w:val="Hyperlink"/>
          </w:rPr>
          <w:t>Genelec</w:t>
        </w:r>
        <w:proofErr w:type="spellEnd"/>
      </w:hyperlink>
      <w:r w:rsidRPr="0050114D">
        <w:t xml:space="preserve"> Smart Active Monitors have long been an industry standard due to their exceptional imaging, </w:t>
      </w:r>
      <w:r w:rsidRPr="00CF66E9">
        <w:t>uncolored</w:t>
      </w:r>
      <w:r w:rsidRPr="0050114D">
        <w:t xml:space="preserve"> performance, and tight integration with </w:t>
      </w:r>
      <w:hyperlink r:id="rId12" w:history="1">
        <w:r w:rsidRPr="0050114D">
          <w:rPr>
            <w:rStyle w:val="Hyperlink"/>
          </w:rPr>
          <w:t>GLM system calibration software</w:t>
        </w:r>
      </w:hyperlink>
      <w:r w:rsidRPr="0050114D">
        <w:t xml:space="preserve"> – which allows them to be accurately calibrated for level, distance delay and frequency response. This ensures the entire monitoring system is tailored to the room to produce mixes that translate reliably, whatever the playback system. </w:t>
      </w:r>
    </w:p>
    <w:p w14:paraId="06C3ABD0" w14:textId="77777777" w:rsidR="00CF66E9" w:rsidRPr="0050114D" w:rsidRDefault="00CF66E9" w:rsidP="00CF66E9">
      <w:pPr>
        <w:spacing w:line="360" w:lineRule="auto"/>
      </w:pPr>
    </w:p>
    <w:p w14:paraId="1BA2EF34" w14:textId="685CC9A2" w:rsidR="00CF66E9" w:rsidRPr="0050114D" w:rsidRDefault="00CF66E9" w:rsidP="00CF66E9">
      <w:pPr>
        <w:spacing w:line="360" w:lineRule="auto"/>
      </w:pPr>
      <w:r w:rsidRPr="0050114D">
        <w:lastRenderedPageBreak/>
        <w:t xml:space="preserve">The GLM 4.2 update is powered by the fast and precise </w:t>
      </w:r>
      <w:proofErr w:type="spellStart"/>
      <w:r w:rsidRPr="0050114D">
        <w:t>AutoCal</w:t>
      </w:r>
      <w:proofErr w:type="spellEnd"/>
      <w:r w:rsidRPr="0050114D">
        <w:t xml:space="preserve"> 2 automatic room calibration algorithm and introduces a host of new features, including the GRADE Room Acoustic Report, remote control of key parameters, and improved symmetric calibration of groups of monitors and subwoofers.</w:t>
      </w:r>
    </w:p>
    <w:p w14:paraId="54BF70E9" w14:textId="77777777" w:rsidR="00CF66E9" w:rsidRPr="0050114D" w:rsidRDefault="00CF66E9" w:rsidP="00CF66E9">
      <w:pPr>
        <w:spacing w:line="360" w:lineRule="auto"/>
      </w:pPr>
    </w:p>
    <w:p w14:paraId="4F5B7E60" w14:textId="118F75D9" w:rsidR="00CF66E9" w:rsidRPr="0050114D" w:rsidRDefault="00CF66E9" w:rsidP="00CF66E9">
      <w:pPr>
        <w:spacing w:line="360" w:lineRule="auto"/>
      </w:pPr>
      <w:r w:rsidRPr="0050114D">
        <w:t xml:space="preserve">By using the information gathered during the </w:t>
      </w:r>
      <w:proofErr w:type="spellStart"/>
      <w:r w:rsidRPr="0050114D">
        <w:t>AutoCal</w:t>
      </w:r>
      <w:proofErr w:type="spellEnd"/>
      <w:r w:rsidRPr="0050114D">
        <w:t xml:space="preserve"> calibration process, the GRADE report makes GLM the first calibration software in the world to give user</w:t>
      </w:r>
      <w:r>
        <w:t>s</w:t>
      </w:r>
      <w:r w:rsidRPr="0050114D">
        <w:t xml:space="preserve"> a complete analysis of their room and monitoring system performance, in line with the best practices – including ITU-R BS.1116 recommendations. The report, which as an introductory offer is available free of charge throughout 2022,</w:t>
      </w:r>
      <w:r>
        <w:t xml:space="preserve"> </w:t>
      </w:r>
      <w:r w:rsidRPr="0050114D">
        <w:t xml:space="preserve">provides specific observations and advice on any acoustical issues, helping users and studio designers alike to fine tune the room’s acoustic treatment, adjust monitor and listener positions, and </w:t>
      </w:r>
      <w:r w:rsidRPr="00CF66E9">
        <w:t>optimize</w:t>
      </w:r>
      <w:r w:rsidRPr="0050114D">
        <w:t xml:space="preserve"> bass management.</w:t>
      </w:r>
    </w:p>
    <w:p w14:paraId="040BF9A7" w14:textId="77777777" w:rsidR="00CF66E9" w:rsidRPr="0050114D" w:rsidRDefault="00CF66E9" w:rsidP="00CF66E9">
      <w:pPr>
        <w:spacing w:line="360" w:lineRule="auto"/>
      </w:pPr>
    </w:p>
    <w:p w14:paraId="5A7527CD" w14:textId="61A61DC5" w:rsidR="00CF66E9" w:rsidRPr="0050114D" w:rsidRDefault="00CF66E9" w:rsidP="00CF66E9">
      <w:pPr>
        <w:spacing w:line="360" w:lineRule="auto"/>
      </w:pPr>
      <w:r w:rsidRPr="0050114D">
        <w:t>The report analy</w:t>
      </w:r>
      <w:r>
        <w:t>z</w:t>
      </w:r>
      <w:r w:rsidRPr="0050114D">
        <w:t>es a wide range of variables including frequency response accuracy and early vs</w:t>
      </w:r>
      <w:r>
        <w:t>.</w:t>
      </w:r>
      <w:r w:rsidRPr="0050114D">
        <w:t xml:space="preserve"> late sound at the listening position, time of flight accuracy, early reflection structure, and a complete room acoustic analysis. These all combine to identify the reasons for any inaccuracy in sound </w:t>
      </w:r>
      <w:r w:rsidRPr="00CF66E9">
        <w:t>color</w:t>
      </w:r>
      <w:r w:rsidRPr="0050114D">
        <w:t>, the precision of stereo imaging, the degree of listener envelopment, subwoofer and bass management performance</w:t>
      </w:r>
      <w:r>
        <w:t>,</w:t>
      </w:r>
      <w:r w:rsidRPr="0050114D">
        <w:t xml:space="preserve"> and more.</w:t>
      </w:r>
    </w:p>
    <w:p w14:paraId="5B84BCC9" w14:textId="77777777" w:rsidR="00CF66E9" w:rsidRPr="0050114D" w:rsidRDefault="00CF66E9" w:rsidP="00CF66E9">
      <w:pPr>
        <w:spacing w:line="360" w:lineRule="auto"/>
      </w:pPr>
    </w:p>
    <w:p w14:paraId="0E4B58A5" w14:textId="77777777" w:rsidR="00CF66E9" w:rsidRPr="0050114D" w:rsidRDefault="00CF66E9" w:rsidP="00CF66E9">
      <w:pPr>
        <w:spacing w:line="360" w:lineRule="auto"/>
      </w:pPr>
      <w:r w:rsidRPr="0050114D">
        <w:t>By introducing MIDI remote compatibility, GLM 4.2 also creates a faster, smoother monitor control experience with both DAWs and control surfaces, allowing external tactile control of key functions including playback volume level and the activation of mutes, volume presets, bass management and monitor groups.</w:t>
      </w:r>
    </w:p>
    <w:p w14:paraId="7B945B73" w14:textId="77777777" w:rsidR="00CF66E9" w:rsidRPr="0050114D" w:rsidRDefault="00CF66E9" w:rsidP="00CF66E9">
      <w:pPr>
        <w:spacing w:line="360" w:lineRule="auto"/>
      </w:pPr>
    </w:p>
    <w:p w14:paraId="05853CBF" w14:textId="77777777" w:rsidR="00CF66E9" w:rsidRPr="0050114D" w:rsidRDefault="00CF66E9" w:rsidP="00CF66E9">
      <w:pPr>
        <w:spacing w:line="360" w:lineRule="auto"/>
      </w:pPr>
      <w:r w:rsidRPr="0050114D">
        <w:t xml:space="preserve">For the increasing number of users embracing immersive audio, </w:t>
      </w:r>
      <w:r w:rsidRPr="00CF66E9">
        <w:t xml:space="preserve">GLM 4.2 can calibrate both huge and compact monitoring systems alike, enabling listening distances right down to 50 cm (20 inches). </w:t>
      </w:r>
      <w:r w:rsidRPr="0050114D">
        <w:t>The calibration group ID and subwoofer group ID features improve the way that selected monitors can be calibrated as symmetric groups, and multiple subwoofers can now work together in highly flexible topologies.</w:t>
      </w:r>
    </w:p>
    <w:p w14:paraId="63782980" w14:textId="77777777" w:rsidR="00CF66E9" w:rsidRPr="0050114D" w:rsidRDefault="00CF66E9" w:rsidP="00CF66E9">
      <w:pPr>
        <w:spacing w:line="360" w:lineRule="auto"/>
      </w:pPr>
    </w:p>
    <w:p w14:paraId="13DD0399" w14:textId="77777777" w:rsidR="00CF66E9" w:rsidRPr="0050114D" w:rsidRDefault="00CF66E9" w:rsidP="00CF66E9">
      <w:pPr>
        <w:spacing w:line="360" w:lineRule="auto"/>
      </w:pPr>
      <w:r w:rsidRPr="0050114D">
        <w:lastRenderedPageBreak/>
        <w:t xml:space="preserve">Subwoofer configuration is also improved for immersive users via the new 9301B interface. The 9301B works in conjunction with </w:t>
      </w:r>
      <w:proofErr w:type="spellStart"/>
      <w:r w:rsidRPr="0050114D">
        <w:t>Genelec</w:t>
      </w:r>
      <w:proofErr w:type="spellEnd"/>
      <w:r w:rsidRPr="0050114D">
        <w:t xml:space="preserve"> 7300 series </w:t>
      </w:r>
      <w:hyperlink r:id="rId13" w:history="1">
        <w:r w:rsidRPr="0050114D">
          <w:rPr>
            <w:rStyle w:val="Hyperlink"/>
          </w:rPr>
          <w:t>Smart Active Subwoofers</w:t>
        </w:r>
      </w:hyperlink>
      <w:r w:rsidRPr="0050114D">
        <w:t xml:space="preserve"> to support up to 16 channels of digital audio in a format that is compatible with the 7300 series’ single AES/EBU XLR input. A single 9301B therefore enables support for popular 16 channel formats such as 9.1.6 from a single subwoofer, with an additional 9301B providing compatibility with higher channel count formats such as 22.2 and others.</w:t>
      </w:r>
    </w:p>
    <w:p w14:paraId="20DFADDF" w14:textId="77777777" w:rsidR="00CF66E9" w:rsidRPr="0050114D" w:rsidRDefault="00CF66E9" w:rsidP="00CF66E9">
      <w:pPr>
        <w:spacing w:line="360" w:lineRule="auto"/>
      </w:pPr>
    </w:p>
    <w:p w14:paraId="401DFAB6" w14:textId="3CD0F691" w:rsidR="00CF66E9" w:rsidRPr="0050114D" w:rsidRDefault="00CF66E9" w:rsidP="00CF66E9">
      <w:pPr>
        <w:spacing w:line="360" w:lineRule="auto"/>
      </w:pPr>
      <w:r w:rsidRPr="0050114D">
        <w:t xml:space="preserve">“For over 15 years we’ve been refining the performance and user experience of our Smart Active Monitoring series to provide our customers with truly scalable, future-proof monitoring systems that can grow with the user whenever their requirements change,” comments </w:t>
      </w:r>
      <w:proofErr w:type="spellStart"/>
      <w:r w:rsidRPr="0050114D">
        <w:t>Genelec</w:t>
      </w:r>
      <w:proofErr w:type="spellEnd"/>
      <w:r w:rsidRPr="0050114D">
        <w:t xml:space="preserve"> Managing Director </w:t>
      </w:r>
      <w:proofErr w:type="spellStart"/>
      <w:r w:rsidRPr="0050114D">
        <w:t>Siamäk</w:t>
      </w:r>
      <w:proofErr w:type="spellEnd"/>
      <w:r w:rsidRPr="0050114D" w:rsidDel="001737F5">
        <w:t xml:space="preserve"> </w:t>
      </w:r>
      <w:proofErr w:type="spellStart"/>
      <w:r w:rsidRPr="0050114D">
        <w:t>Naghian</w:t>
      </w:r>
      <w:proofErr w:type="spellEnd"/>
      <w:r w:rsidRPr="0050114D">
        <w:t xml:space="preserve">. “These new additions not only help the customer get the very best out of their room via the GRADE Room Acoustic Report, but they make any transition to the world of immersive monitoring cost-effective and painless. More than ever, </w:t>
      </w:r>
      <w:proofErr w:type="spellStart"/>
      <w:r w:rsidRPr="0050114D">
        <w:t>Genelec</w:t>
      </w:r>
      <w:proofErr w:type="spellEnd"/>
      <w:r w:rsidRPr="0050114D">
        <w:t xml:space="preserve"> continues to represent a secure long</w:t>
      </w:r>
      <w:r>
        <w:t>-</w:t>
      </w:r>
      <w:r w:rsidRPr="0050114D">
        <w:t>term investment for audio professionals the world over.”</w:t>
      </w:r>
    </w:p>
    <w:p w14:paraId="5927E285" w14:textId="77777777" w:rsidR="00CF66E9" w:rsidRPr="0050114D" w:rsidRDefault="00CF66E9" w:rsidP="00CF66E9">
      <w:pPr>
        <w:spacing w:line="360" w:lineRule="auto"/>
      </w:pPr>
    </w:p>
    <w:p w14:paraId="6A29F051" w14:textId="238BA893" w:rsidR="00CF66E9" w:rsidRPr="0050114D" w:rsidRDefault="00CF66E9" w:rsidP="00CF66E9">
      <w:pPr>
        <w:spacing w:line="360" w:lineRule="auto"/>
      </w:pPr>
      <w:r w:rsidRPr="0050114D">
        <w:t xml:space="preserve">For more information, please visit </w:t>
      </w:r>
      <w:hyperlink r:id="rId14" w:history="1">
        <w:r w:rsidRPr="0050114D">
          <w:rPr>
            <w:rStyle w:val="Hyperlink"/>
          </w:rPr>
          <w:t>www.genelec.com</w:t>
        </w:r>
      </w:hyperlink>
      <w:r>
        <w:t xml:space="preserve">. </w:t>
      </w:r>
    </w:p>
    <w:p w14:paraId="45EC9E5B" w14:textId="65F531C2" w:rsidR="009D1C3E" w:rsidRPr="00CF66E9" w:rsidRDefault="009D1C3E" w:rsidP="00CF66E9">
      <w:pPr>
        <w:spacing w:line="360" w:lineRule="auto"/>
      </w:pPr>
      <w:r w:rsidRPr="00CF66E9">
        <w:t xml:space="preserve"> </w:t>
      </w:r>
    </w:p>
    <w:p w14:paraId="07E55DBD" w14:textId="61FB9358" w:rsidR="00CF5D08" w:rsidRPr="0050114D" w:rsidRDefault="00CF5D08" w:rsidP="009D1C3E">
      <w:pPr>
        <w:spacing w:line="360" w:lineRule="auto"/>
      </w:pPr>
    </w:p>
    <w:p w14:paraId="3AC10BF5" w14:textId="2903FBDE" w:rsidR="00917499" w:rsidRPr="00CF66E9" w:rsidRDefault="00A73DEC" w:rsidP="00CF5D08">
      <w:pPr>
        <w:spacing w:line="360" w:lineRule="auto"/>
        <w:jc w:val="right"/>
        <w:rPr>
          <w:rFonts w:cs="Arial"/>
          <w:i/>
          <w:sz w:val="18"/>
        </w:rPr>
      </w:pPr>
      <w:r w:rsidRPr="0050114D">
        <w:rPr>
          <w:rFonts w:cs="Arial"/>
          <w:i/>
          <w:sz w:val="18"/>
        </w:rPr>
        <w:t>...ends</w:t>
      </w:r>
      <w:r w:rsidR="00B848A9" w:rsidRPr="0050114D">
        <w:rPr>
          <w:rFonts w:cs="Arial"/>
          <w:i/>
          <w:sz w:val="18"/>
        </w:rPr>
        <w:t xml:space="preserve"> </w:t>
      </w:r>
      <w:r w:rsidR="00CF66E9">
        <w:rPr>
          <w:rFonts w:cs="Arial"/>
          <w:i/>
          <w:sz w:val="18"/>
        </w:rPr>
        <w:t>623</w:t>
      </w:r>
      <w:r w:rsidR="00CF66E9" w:rsidRPr="00CF66E9">
        <w:rPr>
          <w:rFonts w:cs="Arial"/>
          <w:i/>
          <w:sz w:val="18"/>
        </w:rPr>
        <w:t xml:space="preserve"> </w:t>
      </w:r>
      <w:r w:rsidR="00917499" w:rsidRPr="00CF66E9">
        <w:rPr>
          <w:rFonts w:cs="Arial"/>
          <w:i/>
          <w:sz w:val="18"/>
        </w:rPr>
        <w:t>words</w:t>
      </w:r>
    </w:p>
    <w:p w14:paraId="1AF47E9D" w14:textId="77777777" w:rsidR="00917499" w:rsidRPr="0050114D" w:rsidRDefault="00917499" w:rsidP="003A133A">
      <w:pPr>
        <w:tabs>
          <w:tab w:val="left" w:pos="8550"/>
        </w:tabs>
        <w:spacing w:line="360" w:lineRule="auto"/>
        <w:rPr>
          <w:rFonts w:cs="Arial"/>
        </w:rPr>
      </w:pPr>
    </w:p>
    <w:p w14:paraId="30AA00E3" w14:textId="77777777" w:rsidR="00F453D8" w:rsidRPr="0050114D" w:rsidRDefault="00F453D8" w:rsidP="00F453D8">
      <w:pPr>
        <w:tabs>
          <w:tab w:val="left" w:pos="8550"/>
        </w:tabs>
        <w:spacing w:line="360" w:lineRule="auto"/>
        <w:rPr>
          <w:rFonts w:cs="Arial"/>
        </w:rPr>
      </w:pPr>
    </w:p>
    <w:p w14:paraId="04F0D29E" w14:textId="5EE1FA69" w:rsidR="00D27B06" w:rsidRPr="0050114D" w:rsidRDefault="003C4AA8" w:rsidP="00D27B06">
      <w:pPr>
        <w:spacing w:line="360" w:lineRule="auto"/>
        <w:rPr>
          <w:rFonts w:cs="Arial"/>
          <w:szCs w:val="24"/>
        </w:rPr>
      </w:pPr>
      <w:r w:rsidRPr="0050114D">
        <w:rPr>
          <w:rFonts w:cs="Arial"/>
          <w:szCs w:val="24"/>
        </w:rPr>
        <w:t>Photo</w:t>
      </w:r>
      <w:r w:rsidR="00B848A9" w:rsidRPr="0050114D">
        <w:rPr>
          <w:rFonts w:cs="Arial"/>
          <w:szCs w:val="24"/>
        </w:rPr>
        <w:t xml:space="preserve"> </w:t>
      </w:r>
      <w:r w:rsidRPr="0050114D">
        <w:rPr>
          <w:rFonts w:cs="Arial"/>
          <w:szCs w:val="24"/>
        </w:rPr>
        <w:t>file</w:t>
      </w:r>
      <w:r w:rsidR="00B848A9" w:rsidRPr="0050114D">
        <w:rPr>
          <w:rFonts w:cs="Arial"/>
          <w:szCs w:val="24"/>
        </w:rPr>
        <w:t xml:space="preserve"> </w:t>
      </w:r>
      <w:r w:rsidRPr="0050114D">
        <w:rPr>
          <w:rFonts w:cs="Arial"/>
          <w:szCs w:val="24"/>
        </w:rPr>
        <w:t>1</w:t>
      </w:r>
      <w:r w:rsidR="005A56F5" w:rsidRPr="0050114D">
        <w:rPr>
          <w:rFonts w:cs="Arial"/>
          <w:szCs w:val="24"/>
        </w:rPr>
        <w:t xml:space="preserve">: </w:t>
      </w:r>
      <w:r w:rsidR="00CF66E9" w:rsidRPr="0050114D">
        <w:rPr>
          <w:rFonts w:cs="Arial"/>
          <w:szCs w:val="24"/>
        </w:rPr>
        <w:t>2022_GLM_4_2_PR_image_main</w:t>
      </w:r>
      <w:r w:rsidR="00D27B06" w:rsidRPr="0050114D">
        <w:rPr>
          <w:rFonts w:cs="Arial"/>
          <w:szCs w:val="24"/>
        </w:rPr>
        <w:t>.JPG</w:t>
      </w:r>
    </w:p>
    <w:p w14:paraId="334C8C00" w14:textId="77777777" w:rsidR="00CF66E9" w:rsidRPr="0050114D" w:rsidRDefault="00D27B06" w:rsidP="00CF66E9">
      <w:pPr>
        <w:rPr>
          <w:rFonts w:eastAsia="Times New Roman" w:cs="Arial"/>
          <w:szCs w:val="24"/>
          <w:lang w:bidi="ar-SA"/>
        </w:rPr>
      </w:pPr>
      <w:r w:rsidRPr="0050114D">
        <w:rPr>
          <w:rFonts w:cs="Arial"/>
          <w:szCs w:val="24"/>
        </w:rPr>
        <w:t>Photo</w:t>
      </w:r>
      <w:r w:rsidR="00B848A9" w:rsidRPr="0050114D">
        <w:rPr>
          <w:rFonts w:cs="Arial"/>
          <w:szCs w:val="24"/>
        </w:rPr>
        <w:t xml:space="preserve"> </w:t>
      </w:r>
      <w:r w:rsidRPr="0050114D">
        <w:rPr>
          <w:rFonts w:cs="Arial"/>
          <w:szCs w:val="24"/>
        </w:rPr>
        <w:t>caption</w:t>
      </w:r>
      <w:r w:rsidR="00B848A9" w:rsidRPr="0050114D">
        <w:rPr>
          <w:rFonts w:cs="Arial"/>
          <w:szCs w:val="24"/>
        </w:rPr>
        <w:t xml:space="preserve"> </w:t>
      </w:r>
      <w:r w:rsidRPr="0050114D">
        <w:rPr>
          <w:rFonts w:cs="Arial"/>
          <w:szCs w:val="24"/>
        </w:rPr>
        <w:t>1:</w:t>
      </w:r>
      <w:r w:rsidR="00EE0C90" w:rsidRPr="0050114D">
        <w:rPr>
          <w:rFonts w:cs="Arial"/>
          <w:szCs w:val="24"/>
        </w:rPr>
        <w:t xml:space="preserve"> </w:t>
      </w:r>
      <w:r w:rsidR="00CF66E9" w:rsidRPr="0050114D">
        <w:rPr>
          <w:rFonts w:eastAsia="Times New Roman" w:cs="Arial"/>
          <w:color w:val="000000"/>
          <w:szCs w:val="24"/>
          <w:shd w:val="clear" w:color="auto" w:fill="FFFFFF"/>
          <w:lang w:bidi="ar-SA"/>
        </w:rPr>
        <w:t>GLM 4.2 and GRADE report shown in immersive studio environment</w:t>
      </w:r>
    </w:p>
    <w:p w14:paraId="00FCC67D" w14:textId="77777777" w:rsidR="00CF5D08" w:rsidRPr="0050114D" w:rsidRDefault="00CF5D08" w:rsidP="00CF5D08">
      <w:pPr>
        <w:tabs>
          <w:tab w:val="left" w:pos="8550"/>
        </w:tabs>
        <w:spacing w:line="360" w:lineRule="auto"/>
        <w:rPr>
          <w:rFonts w:cs="Arial"/>
          <w:szCs w:val="24"/>
        </w:rPr>
      </w:pPr>
    </w:p>
    <w:p w14:paraId="38F5ED57" w14:textId="1C899BEB" w:rsidR="009D1C3E" w:rsidRPr="0050114D" w:rsidRDefault="009D1C3E" w:rsidP="009D1C3E">
      <w:pPr>
        <w:spacing w:line="360" w:lineRule="auto"/>
        <w:rPr>
          <w:rFonts w:cs="Arial"/>
          <w:szCs w:val="24"/>
        </w:rPr>
      </w:pPr>
      <w:r w:rsidRPr="0050114D">
        <w:rPr>
          <w:rFonts w:cs="Arial"/>
          <w:szCs w:val="24"/>
        </w:rPr>
        <w:t xml:space="preserve">Photo file 2: </w:t>
      </w:r>
      <w:r w:rsidR="00CF66E9" w:rsidRPr="0050114D">
        <w:rPr>
          <w:rFonts w:cs="Arial"/>
          <w:szCs w:val="24"/>
        </w:rPr>
        <w:t>2022_GLM_4_2_PR_image_GRADE</w:t>
      </w:r>
      <w:r w:rsidR="00CF66E9" w:rsidRPr="0050114D">
        <w:rPr>
          <w:rFonts w:cs="Arial"/>
          <w:szCs w:val="24"/>
        </w:rPr>
        <w:t>.</w:t>
      </w:r>
      <w:r w:rsidRPr="0050114D">
        <w:rPr>
          <w:rFonts w:cs="Arial"/>
          <w:szCs w:val="24"/>
        </w:rPr>
        <w:t>JPG</w:t>
      </w:r>
    </w:p>
    <w:p w14:paraId="3BF227E7" w14:textId="53F1A8D3" w:rsidR="00CF66E9" w:rsidRPr="00CF66E9" w:rsidRDefault="009D1C3E" w:rsidP="00CF66E9">
      <w:pPr>
        <w:rPr>
          <w:rFonts w:eastAsia="Times New Roman" w:cs="Arial"/>
          <w:color w:val="000000"/>
          <w:szCs w:val="24"/>
          <w:lang w:bidi="ar-SA"/>
        </w:rPr>
      </w:pPr>
      <w:r w:rsidRPr="0050114D">
        <w:rPr>
          <w:rFonts w:cs="Arial"/>
          <w:szCs w:val="24"/>
        </w:rPr>
        <w:t xml:space="preserve">Photo caption 2: </w:t>
      </w:r>
      <w:proofErr w:type="spellStart"/>
      <w:r w:rsidR="00CF66E9" w:rsidRPr="0050114D">
        <w:rPr>
          <w:rFonts w:eastAsia="Times New Roman" w:cs="Arial"/>
          <w:color w:val="000000"/>
          <w:szCs w:val="24"/>
          <w:lang w:bidi="ar-SA"/>
        </w:rPr>
        <w:t>Genelec</w:t>
      </w:r>
      <w:proofErr w:type="spellEnd"/>
      <w:r w:rsidR="00CF66E9" w:rsidRPr="0050114D">
        <w:rPr>
          <w:rFonts w:eastAsia="Times New Roman" w:cs="Arial"/>
          <w:color w:val="000000"/>
          <w:szCs w:val="24"/>
          <w:lang w:bidi="ar-SA"/>
        </w:rPr>
        <w:t xml:space="preserve"> GRADE Room Acoustic Report</w:t>
      </w:r>
      <w:r w:rsidR="00CF66E9" w:rsidRPr="00CF66E9">
        <w:rPr>
          <w:rFonts w:eastAsia="Times New Roman" w:cs="Arial"/>
          <w:color w:val="000000"/>
          <w:szCs w:val="24"/>
          <w:lang w:bidi="ar-SA"/>
        </w:rPr>
        <w:t> </w:t>
      </w:r>
    </w:p>
    <w:p w14:paraId="3739A183" w14:textId="77777777" w:rsidR="009D1C3E" w:rsidRPr="0050114D" w:rsidRDefault="009D1C3E" w:rsidP="00CF5D08">
      <w:pPr>
        <w:tabs>
          <w:tab w:val="left" w:pos="8550"/>
        </w:tabs>
        <w:spacing w:line="360" w:lineRule="auto"/>
        <w:rPr>
          <w:rFonts w:cs="Arial"/>
          <w:szCs w:val="24"/>
        </w:rPr>
      </w:pPr>
    </w:p>
    <w:p w14:paraId="1F9CA7BE" w14:textId="2FC8D647" w:rsidR="009D1C3E" w:rsidRPr="0050114D" w:rsidRDefault="009D1C3E" w:rsidP="009D1C3E">
      <w:pPr>
        <w:spacing w:line="360" w:lineRule="auto"/>
        <w:rPr>
          <w:rFonts w:cs="Arial"/>
          <w:szCs w:val="24"/>
        </w:rPr>
      </w:pPr>
      <w:r w:rsidRPr="0050114D">
        <w:rPr>
          <w:rFonts w:cs="Arial"/>
          <w:szCs w:val="24"/>
        </w:rPr>
        <w:t xml:space="preserve">Photo file 3: </w:t>
      </w:r>
      <w:r w:rsidR="00CF66E9" w:rsidRPr="0050114D">
        <w:rPr>
          <w:rFonts w:cs="Arial"/>
          <w:szCs w:val="24"/>
        </w:rPr>
        <w:t>9301B_Interface_w_green_LED_2500px</w:t>
      </w:r>
      <w:r w:rsidRPr="0050114D">
        <w:rPr>
          <w:rFonts w:cs="Arial"/>
          <w:szCs w:val="24"/>
        </w:rPr>
        <w:t>.JPG</w:t>
      </w:r>
    </w:p>
    <w:p w14:paraId="0E33CAD5" w14:textId="77777777" w:rsidR="00CF66E9" w:rsidRPr="0050114D" w:rsidRDefault="009D1C3E" w:rsidP="00CF66E9">
      <w:pPr>
        <w:rPr>
          <w:rFonts w:eastAsia="Times New Roman" w:cs="Arial"/>
          <w:szCs w:val="24"/>
          <w:lang w:bidi="ar-SA"/>
        </w:rPr>
      </w:pPr>
      <w:r w:rsidRPr="0050114D">
        <w:rPr>
          <w:rFonts w:cs="Arial"/>
          <w:szCs w:val="24"/>
        </w:rPr>
        <w:t xml:space="preserve">Photo caption 3: </w:t>
      </w:r>
      <w:proofErr w:type="spellStart"/>
      <w:r w:rsidR="00CF66E9" w:rsidRPr="0050114D">
        <w:rPr>
          <w:rFonts w:eastAsia="Times New Roman" w:cs="Arial"/>
          <w:color w:val="000000"/>
          <w:szCs w:val="24"/>
          <w:shd w:val="clear" w:color="auto" w:fill="FFFFFF"/>
          <w:lang w:bidi="ar-SA"/>
        </w:rPr>
        <w:t>Genelec</w:t>
      </w:r>
      <w:proofErr w:type="spellEnd"/>
      <w:r w:rsidR="00CF66E9" w:rsidRPr="0050114D">
        <w:rPr>
          <w:rFonts w:eastAsia="Times New Roman" w:cs="Arial"/>
          <w:color w:val="000000"/>
          <w:szCs w:val="24"/>
          <w:shd w:val="clear" w:color="auto" w:fill="FFFFFF"/>
          <w:lang w:bidi="ar-SA"/>
        </w:rPr>
        <w:t xml:space="preserve"> 9301B multi-channel interface</w:t>
      </w:r>
    </w:p>
    <w:p w14:paraId="57DBDFE4" w14:textId="73F90BDE" w:rsidR="009D1C3E" w:rsidRPr="0050114D" w:rsidRDefault="009D1C3E" w:rsidP="009D1C3E">
      <w:pPr>
        <w:tabs>
          <w:tab w:val="left" w:pos="8550"/>
        </w:tabs>
        <w:spacing w:line="360" w:lineRule="auto"/>
        <w:rPr>
          <w:rFonts w:cs="Arial"/>
          <w:szCs w:val="24"/>
        </w:rPr>
      </w:pPr>
    </w:p>
    <w:p w14:paraId="3FE977C2" w14:textId="77777777" w:rsidR="001A03F3" w:rsidRPr="0050114D" w:rsidRDefault="001A03F3" w:rsidP="003A133A">
      <w:pPr>
        <w:tabs>
          <w:tab w:val="left" w:pos="8550"/>
        </w:tabs>
        <w:spacing w:line="360" w:lineRule="auto"/>
        <w:rPr>
          <w:rFonts w:cs="Arial"/>
          <w:szCs w:val="24"/>
        </w:rPr>
      </w:pPr>
    </w:p>
    <w:p w14:paraId="7AA43121" w14:textId="77777777" w:rsidR="00102F2F" w:rsidRPr="0050114D" w:rsidRDefault="00102F2F" w:rsidP="003A133A">
      <w:pPr>
        <w:tabs>
          <w:tab w:val="left" w:pos="8550"/>
        </w:tabs>
        <w:spacing w:line="360" w:lineRule="auto"/>
      </w:pPr>
      <w:proofErr w:type="spellStart"/>
      <w:r w:rsidRPr="0050114D">
        <w:rPr>
          <w:rFonts w:cs="Arial"/>
          <w:szCs w:val="24"/>
        </w:rPr>
        <w:t>Genelec</w:t>
      </w:r>
      <w:proofErr w:type="spellEnd"/>
      <w:r w:rsidRPr="0050114D">
        <w:rPr>
          <w:rFonts w:cs="Arial"/>
          <w:szCs w:val="24"/>
        </w:rPr>
        <w:t>,</w:t>
      </w:r>
      <w:r w:rsidR="00B848A9" w:rsidRPr="0050114D">
        <w:rPr>
          <w:rFonts w:cs="Arial"/>
          <w:szCs w:val="24"/>
        </w:rPr>
        <w:t xml:space="preserve"> </w:t>
      </w:r>
      <w:r w:rsidRPr="0050114D">
        <w:rPr>
          <w:rFonts w:cs="Arial"/>
          <w:szCs w:val="24"/>
        </w:rPr>
        <w:t>the</w:t>
      </w:r>
      <w:r w:rsidR="00B848A9" w:rsidRPr="0050114D">
        <w:rPr>
          <w:rFonts w:cs="Arial"/>
          <w:szCs w:val="24"/>
        </w:rPr>
        <w:t xml:space="preserve"> </w:t>
      </w:r>
      <w:r w:rsidRPr="0050114D">
        <w:rPr>
          <w:rFonts w:cs="Arial"/>
          <w:szCs w:val="24"/>
        </w:rPr>
        <w:t>pioneer</w:t>
      </w:r>
      <w:r w:rsidR="00B848A9" w:rsidRPr="0050114D">
        <w:rPr>
          <w:rFonts w:cs="Arial"/>
        </w:rPr>
        <w:t xml:space="preserve"> </w:t>
      </w:r>
      <w:r w:rsidRPr="0050114D">
        <w:rPr>
          <w:rFonts w:cs="Arial"/>
        </w:rPr>
        <w:t>in</w:t>
      </w:r>
      <w:r w:rsidR="00B848A9" w:rsidRPr="0050114D">
        <w:rPr>
          <w:rFonts w:cs="Arial"/>
        </w:rPr>
        <w:t xml:space="preserve"> </w:t>
      </w:r>
      <w:r w:rsidRPr="0050114D">
        <w:rPr>
          <w:rFonts w:cs="Arial"/>
        </w:rPr>
        <w:t>Active</w:t>
      </w:r>
      <w:r w:rsidR="00B848A9" w:rsidRPr="0050114D">
        <w:rPr>
          <w:rFonts w:cs="Arial"/>
        </w:rPr>
        <w:t xml:space="preserve"> </w:t>
      </w:r>
      <w:r w:rsidRPr="0050114D">
        <w:rPr>
          <w:rFonts w:cs="Arial"/>
        </w:rPr>
        <w:t>Monitoring</w:t>
      </w:r>
      <w:r w:rsidR="00B848A9" w:rsidRPr="0050114D">
        <w:rPr>
          <w:rFonts w:cs="Arial"/>
        </w:rPr>
        <w:t xml:space="preserve"> </w:t>
      </w:r>
      <w:r w:rsidRPr="0050114D">
        <w:rPr>
          <w:rFonts w:cs="Arial"/>
        </w:rPr>
        <w:t>te</w:t>
      </w:r>
      <w:r w:rsidR="00CF0BFB" w:rsidRPr="0050114D">
        <w:rPr>
          <w:rFonts w:cs="Arial"/>
        </w:rPr>
        <w:t>chnology,</w:t>
      </w:r>
      <w:r w:rsidR="00B848A9" w:rsidRPr="0050114D">
        <w:rPr>
          <w:rFonts w:cs="Arial"/>
        </w:rPr>
        <w:t xml:space="preserve"> </w:t>
      </w:r>
      <w:r w:rsidR="00CF0BFB" w:rsidRPr="0050114D">
        <w:rPr>
          <w:rFonts w:cs="Arial"/>
        </w:rPr>
        <w:t>is</w:t>
      </w:r>
      <w:r w:rsidR="00B848A9" w:rsidRPr="0050114D">
        <w:rPr>
          <w:rFonts w:cs="Arial"/>
        </w:rPr>
        <w:t xml:space="preserve"> </w:t>
      </w:r>
      <w:r w:rsidR="00CF0BFB" w:rsidRPr="0050114D">
        <w:rPr>
          <w:rFonts w:cs="Arial"/>
        </w:rPr>
        <w:t>celebrating</w:t>
      </w:r>
      <w:r w:rsidR="00B848A9" w:rsidRPr="0050114D">
        <w:rPr>
          <w:rFonts w:cs="Arial"/>
        </w:rPr>
        <w:t xml:space="preserve"> </w:t>
      </w:r>
      <w:r w:rsidR="006C4AE3" w:rsidRPr="0050114D">
        <w:rPr>
          <w:rFonts w:cs="Arial"/>
        </w:rPr>
        <w:t>over</w:t>
      </w:r>
      <w:r w:rsidR="00B848A9" w:rsidRPr="0050114D">
        <w:rPr>
          <w:rFonts w:cs="Arial"/>
        </w:rPr>
        <w:t xml:space="preserve"> </w:t>
      </w:r>
      <w:r w:rsidRPr="0050114D">
        <w:rPr>
          <w:rFonts w:cs="Arial"/>
        </w:rPr>
        <w:t>40</w:t>
      </w:r>
      <w:r w:rsidR="00B848A9" w:rsidRPr="0050114D">
        <w:rPr>
          <w:rFonts w:cs="Arial"/>
        </w:rPr>
        <w:t xml:space="preserve"> </w:t>
      </w:r>
      <w:r w:rsidRPr="0050114D">
        <w:rPr>
          <w:rFonts w:cs="Arial"/>
        </w:rPr>
        <w:t>years</w:t>
      </w:r>
      <w:r w:rsidR="00B848A9" w:rsidRPr="0050114D">
        <w:rPr>
          <w:rFonts w:cs="Arial"/>
        </w:rPr>
        <w:t xml:space="preserve"> </w:t>
      </w:r>
      <w:r w:rsidRPr="0050114D">
        <w:rPr>
          <w:rFonts w:cs="Arial"/>
        </w:rPr>
        <w:t>of</w:t>
      </w:r>
      <w:r w:rsidR="00B848A9" w:rsidRPr="0050114D">
        <w:rPr>
          <w:rFonts w:cs="Arial"/>
        </w:rPr>
        <w:t xml:space="preserve"> </w:t>
      </w:r>
      <w:r w:rsidRPr="0050114D">
        <w:rPr>
          <w:rFonts w:cs="Arial"/>
        </w:rPr>
        <w:t>designing</w:t>
      </w:r>
      <w:r w:rsidR="00B848A9" w:rsidRPr="0050114D">
        <w:rPr>
          <w:rFonts w:cs="Arial"/>
        </w:rPr>
        <w:t xml:space="preserve"> </w:t>
      </w:r>
      <w:r w:rsidRPr="0050114D">
        <w:rPr>
          <w:rFonts w:cs="Arial"/>
        </w:rPr>
        <w:t>and</w:t>
      </w:r>
      <w:r w:rsidR="00B848A9" w:rsidRPr="0050114D">
        <w:rPr>
          <w:rFonts w:cs="Arial"/>
        </w:rPr>
        <w:t xml:space="preserve"> </w:t>
      </w:r>
      <w:r w:rsidRPr="0050114D">
        <w:rPr>
          <w:rFonts w:cs="Arial"/>
        </w:rPr>
        <w:t>manufacturing</w:t>
      </w:r>
      <w:r w:rsidR="00B848A9" w:rsidRPr="0050114D">
        <w:rPr>
          <w:rFonts w:cs="Arial"/>
        </w:rPr>
        <w:t xml:space="preserve"> </w:t>
      </w:r>
      <w:r w:rsidRPr="0050114D">
        <w:rPr>
          <w:rFonts w:cs="Arial"/>
        </w:rPr>
        <w:t>active</w:t>
      </w:r>
      <w:r w:rsidR="00B848A9" w:rsidRPr="0050114D">
        <w:rPr>
          <w:rFonts w:cs="Arial"/>
        </w:rPr>
        <w:t xml:space="preserve"> </w:t>
      </w:r>
      <w:r w:rsidRPr="0050114D">
        <w:rPr>
          <w:rFonts w:cs="Arial"/>
        </w:rPr>
        <w:t>loudspeakers</w:t>
      </w:r>
      <w:r w:rsidR="00B848A9" w:rsidRPr="0050114D">
        <w:rPr>
          <w:rFonts w:cs="Arial"/>
        </w:rPr>
        <w:t xml:space="preserve"> </w:t>
      </w:r>
      <w:r w:rsidRPr="0050114D">
        <w:rPr>
          <w:rFonts w:cs="Arial"/>
        </w:rPr>
        <w:t>for</w:t>
      </w:r>
      <w:r w:rsidR="00B848A9" w:rsidRPr="0050114D">
        <w:rPr>
          <w:rFonts w:cs="Arial"/>
        </w:rPr>
        <w:t xml:space="preserve"> </w:t>
      </w:r>
      <w:r w:rsidRPr="0050114D">
        <w:rPr>
          <w:rFonts w:cs="Arial"/>
        </w:rPr>
        <w:t>true</w:t>
      </w:r>
      <w:r w:rsidR="00B848A9" w:rsidRPr="0050114D">
        <w:rPr>
          <w:rFonts w:cs="Arial"/>
        </w:rPr>
        <w:t xml:space="preserve"> </w:t>
      </w:r>
      <w:r w:rsidRPr="0050114D">
        <w:rPr>
          <w:rFonts w:cs="Arial"/>
        </w:rPr>
        <w:t>and</w:t>
      </w:r>
      <w:r w:rsidR="00B848A9" w:rsidRPr="0050114D">
        <w:rPr>
          <w:rFonts w:cs="Arial"/>
        </w:rPr>
        <w:t xml:space="preserve"> </w:t>
      </w:r>
      <w:r w:rsidRPr="0050114D">
        <w:rPr>
          <w:rFonts w:cs="Arial"/>
        </w:rPr>
        <w:t>accurate</w:t>
      </w:r>
      <w:r w:rsidR="00B848A9" w:rsidRPr="0050114D">
        <w:rPr>
          <w:rFonts w:cs="Arial"/>
        </w:rPr>
        <w:t xml:space="preserve"> </w:t>
      </w:r>
      <w:r w:rsidRPr="0050114D">
        <w:rPr>
          <w:rFonts w:cs="Arial"/>
        </w:rPr>
        <w:t>sound</w:t>
      </w:r>
      <w:r w:rsidR="00B848A9" w:rsidRPr="0050114D">
        <w:rPr>
          <w:rFonts w:cs="Arial"/>
        </w:rPr>
        <w:t xml:space="preserve"> </w:t>
      </w:r>
      <w:r w:rsidRPr="0050114D">
        <w:rPr>
          <w:rFonts w:cs="Arial"/>
        </w:rPr>
        <w:t>reproduction.</w:t>
      </w:r>
      <w:r w:rsidR="00B848A9" w:rsidRPr="0050114D">
        <w:rPr>
          <w:rFonts w:cs="Arial"/>
        </w:rPr>
        <w:t xml:space="preserve"> </w:t>
      </w:r>
      <w:proofErr w:type="spellStart"/>
      <w:r w:rsidRPr="0050114D">
        <w:rPr>
          <w:rFonts w:cs="Arial"/>
        </w:rPr>
        <w:t>Genelec</w:t>
      </w:r>
      <w:proofErr w:type="spellEnd"/>
      <w:r w:rsidR="00B848A9" w:rsidRPr="0050114D">
        <w:rPr>
          <w:rFonts w:cs="Arial"/>
        </w:rPr>
        <w:t xml:space="preserve"> </w:t>
      </w:r>
      <w:r w:rsidRPr="0050114D">
        <w:rPr>
          <w:rFonts w:cs="Arial"/>
        </w:rPr>
        <w:t>is</w:t>
      </w:r>
      <w:r w:rsidR="00B848A9" w:rsidRPr="0050114D">
        <w:rPr>
          <w:rFonts w:cs="Arial"/>
        </w:rPr>
        <w:t xml:space="preserve"> </w:t>
      </w:r>
      <w:r w:rsidRPr="0050114D">
        <w:rPr>
          <w:rFonts w:cs="Arial"/>
        </w:rPr>
        <w:t>credited</w:t>
      </w:r>
      <w:r w:rsidR="00B848A9" w:rsidRPr="0050114D">
        <w:rPr>
          <w:rFonts w:cs="Arial"/>
        </w:rPr>
        <w:t xml:space="preserve"> </w:t>
      </w:r>
      <w:r w:rsidRPr="0050114D">
        <w:rPr>
          <w:rFonts w:cs="Arial"/>
        </w:rPr>
        <w:t>with</w:t>
      </w:r>
      <w:r w:rsidR="00B848A9" w:rsidRPr="0050114D">
        <w:rPr>
          <w:rFonts w:cs="Arial"/>
        </w:rPr>
        <w:t xml:space="preserve"> </w:t>
      </w:r>
      <w:r w:rsidRPr="0050114D">
        <w:rPr>
          <w:rFonts w:cs="Arial"/>
        </w:rPr>
        <w:t>promoting</w:t>
      </w:r>
      <w:r w:rsidR="00B848A9" w:rsidRPr="0050114D">
        <w:rPr>
          <w:rFonts w:cs="Arial"/>
        </w:rPr>
        <w:t xml:space="preserve"> </w:t>
      </w:r>
      <w:r w:rsidRPr="0050114D">
        <w:rPr>
          <w:rFonts w:cs="Arial"/>
        </w:rPr>
        <w:t>the</w:t>
      </w:r>
      <w:r w:rsidR="00B848A9" w:rsidRPr="0050114D">
        <w:rPr>
          <w:rFonts w:cs="Arial"/>
        </w:rPr>
        <w:t xml:space="preserve"> </w:t>
      </w:r>
      <w:r w:rsidRPr="0050114D">
        <w:rPr>
          <w:rFonts w:cs="Arial"/>
        </w:rPr>
        <w:t>concept</w:t>
      </w:r>
      <w:r w:rsidR="00B848A9" w:rsidRPr="0050114D">
        <w:rPr>
          <w:rFonts w:cs="Arial"/>
        </w:rPr>
        <w:t xml:space="preserve"> </w:t>
      </w:r>
      <w:r w:rsidRPr="0050114D">
        <w:rPr>
          <w:rFonts w:cs="Arial"/>
        </w:rPr>
        <w:t>of</w:t>
      </w:r>
      <w:r w:rsidR="00B848A9" w:rsidRPr="0050114D">
        <w:rPr>
          <w:rFonts w:cs="Arial"/>
        </w:rPr>
        <w:t xml:space="preserve"> </w:t>
      </w:r>
      <w:r w:rsidRPr="0050114D">
        <w:rPr>
          <w:rFonts w:cs="Arial"/>
        </w:rPr>
        <w:t>active</w:t>
      </w:r>
      <w:r w:rsidR="00B848A9" w:rsidRPr="0050114D">
        <w:rPr>
          <w:rFonts w:cs="Arial"/>
        </w:rPr>
        <w:t xml:space="preserve"> </w:t>
      </w:r>
      <w:r w:rsidRPr="0050114D">
        <w:rPr>
          <w:rFonts w:cs="Arial"/>
        </w:rPr>
        <w:t>transducer</w:t>
      </w:r>
      <w:r w:rsidR="00B848A9" w:rsidRPr="0050114D">
        <w:rPr>
          <w:rFonts w:cs="Arial"/>
        </w:rPr>
        <w:t xml:space="preserve"> </w:t>
      </w:r>
      <w:r w:rsidRPr="0050114D">
        <w:rPr>
          <w:rFonts w:cs="Arial"/>
        </w:rPr>
        <w:t>technology.</w:t>
      </w:r>
      <w:r w:rsidR="00B848A9" w:rsidRPr="0050114D">
        <w:rPr>
          <w:rFonts w:cs="Arial"/>
        </w:rPr>
        <w:t xml:space="preserve"> </w:t>
      </w:r>
      <w:r w:rsidRPr="0050114D">
        <w:rPr>
          <w:rFonts w:cs="Arial"/>
        </w:rPr>
        <w:t>Since</w:t>
      </w:r>
      <w:r w:rsidR="00B848A9" w:rsidRPr="0050114D">
        <w:rPr>
          <w:rFonts w:cs="Arial"/>
        </w:rPr>
        <w:t xml:space="preserve"> </w:t>
      </w:r>
      <w:r w:rsidRPr="0050114D">
        <w:rPr>
          <w:rFonts w:cs="Arial"/>
        </w:rPr>
        <w:t>its</w:t>
      </w:r>
      <w:r w:rsidR="00B848A9" w:rsidRPr="0050114D">
        <w:rPr>
          <w:rFonts w:cs="Arial"/>
        </w:rPr>
        <w:t xml:space="preserve"> </w:t>
      </w:r>
      <w:r w:rsidRPr="0050114D">
        <w:rPr>
          <w:rFonts w:cs="Arial"/>
        </w:rPr>
        <w:t>inception</w:t>
      </w:r>
      <w:r w:rsidR="00B848A9" w:rsidRPr="0050114D">
        <w:rPr>
          <w:rFonts w:cs="Arial"/>
        </w:rPr>
        <w:t xml:space="preserve"> </w:t>
      </w:r>
      <w:r w:rsidRPr="0050114D">
        <w:rPr>
          <w:rFonts w:cs="Arial"/>
        </w:rPr>
        <w:t>in</w:t>
      </w:r>
      <w:r w:rsidR="00B848A9" w:rsidRPr="0050114D">
        <w:rPr>
          <w:rFonts w:cs="Arial"/>
        </w:rPr>
        <w:t xml:space="preserve"> </w:t>
      </w:r>
      <w:r w:rsidRPr="0050114D">
        <w:rPr>
          <w:rFonts w:cs="Arial"/>
        </w:rPr>
        <w:t>1978,</w:t>
      </w:r>
      <w:r w:rsidR="00B848A9" w:rsidRPr="0050114D">
        <w:rPr>
          <w:rFonts w:cs="Arial"/>
        </w:rPr>
        <w:t xml:space="preserve"> </w:t>
      </w:r>
      <w:proofErr w:type="spellStart"/>
      <w:r w:rsidRPr="0050114D">
        <w:rPr>
          <w:rFonts w:cs="Arial"/>
        </w:rPr>
        <w:t>Genelec</w:t>
      </w:r>
      <w:proofErr w:type="spellEnd"/>
      <w:r w:rsidR="00B848A9" w:rsidRPr="0050114D">
        <w:rPr>
          <w:rFonts w:cs="Arial"/>
        </w:rPr>
        <w:t xml:space="preserve"> </w:t>
      </w:r>
      <w:r w:rsidRPr="0050114D">
        <w:rPr>
          <w:rFonts w:cs="Arial"/>
        </w:rPr>
        <w:t>has</w:t>
      </w:r>
      <w:r w:rsidR="00B848A9" w:rsidRPr="0050114D">
        <w:rPr>
          <w:rFonts w:cs="Arial"/>
        </w:rPr>
        <w:t xml:space="preserve"> </w:t>
      </w:r>
      <w:r w:rsidRPr="0050114D">
        <w:rPr>
          <w:rFonts w:cs="Arial"/>
        </w:rPr>
        <w:t>concentrated</w:t>
      </w:r>
      <w:r w:rsidR="00B848A9" w:rsidRPr="0050114D">
        <w:rPr>
          <w:rFonts w:cs="Arial"/>
        </w:rPr>
        <w:t xml:space="preserve"> </w:t>
      </w:r>
      <w:r w:rsidRPr="0050114D">
        <w:rPr>
          <w:rFonts w:cs="Arial"/>
        </w:rPr>
        <w:t>its</w:t>
      </w:r>
      <w:r w:rsidR="00B848A9" w:rsidRPr="0050114D">
        <w:t xml:space="preserve"> </w:t>
      </w:r>
      <w:r w:rsidRPr="0050114D">
        <w:t>efforts</w:t>
      </w:r>
      <w:r w:rsidR="00B848A9" w:rsidRPr="0050114D">
        <w:t xml:space="preserve"> </w:t>
      </w:r>
      <w:r w:rsidRPr="0050114D">
        <w:t>and</w:t>
      </w:r>
      <w:r w:rsidR="00B848A9" w:rsidRPr="0050114D">
        <w:t xml:space="preserve"> </w:t>
      </w:r>
      <w:r w:rsidRPr="0050114D">
        <w:t>resources</w:t>
      </w:r>
      <w:r w:rsidR="00B848A9" w:rsidRPr="0050114D">
        <w:t xml:space="preserve"> </w:t>
      </w:r>
      <w:r w:rsidRPr="0050114D">
        <w:t>into</w:t>
      </w:r>
      <w:r w:rsidR="00B848A9" w:rsidRPr="0050114D">
        <w:t xml:space="preserve"> </w:t>
      </w:r>
      <w:r w:rsidRPr="0050114D">
        <w:t>creating</w:t>
      </w:r>
      <w:r w:rsidR="00B848A9" w:rsidRPr="0050114D">
        <w:t xml:space="preserve"> </w:t>
      </w:r>
      <w:r w:rsidRPr="0050114D">
        <w:t>active</w:t>
      </w:r>
      <w:r w:rsidR="00B848A9" w:rsidRPr="0050114D">
        <w:t xml:space="preserve"> </w:t>
      </w:r>
      <w:r w:rsidRPr="0050114D">
        <w:t>monitors</w:t>
      </w:r>
      <w:r w:rsidR="00B848A9" w:rsidRPr="0050114D">
        <w:t xml:space="preserve"> </w:t>
      </w:r>
      <w:r w:rsidRPr="0050114D">
        <w:t>with</w:t>
      </w:r>
      <w:r w:rsidR="00B848A9" w:rsidRPr="0050114D">
        <w:t xml:space="preserve"> </w:t>
      </w:r>
      <w:r w:rsidRPr="0050114D">
        <w:t>unparalleled</w:t>
      </w:r>
      <w:r w:rsidR="00B848A9" w:rsidRPr="0050114D">
        <w:t xml:space="preserve"> </w:t>
      </w:r>
      <w:r w:rsidRPr="0050114D">
        <w:t>sonic</w:t>
      </w:r>
      <w:r w:rsidR="00B848A9" w:rsidRPr="0050114D">
        <w:t xml:space="preserve"> </w:t>
      </w:r>
      <w:r w:rsidRPr="0050114D">
        <w:t>integrity.</w:t>
      </w:r>
      <w:r w:rsidR="00B848A9" w:rsidRPr="0050114D">
        <w:t xml:space="preserve"> </w:t>
      </w:r>
      <w:r w:rsidRPr="0050114D">
        <w:t>The</w:t>
      </w:r>
      <w:r w:rsidR="00B848A9" w:rsidRPr="0050114D">
        <w:t xml:space="preserve"> </w:t>
      </w:r>
      <w:r w:rsidRPr="0050114D">
        <w:t>result</w:t>
      </w:r>
      <w:r w:rsidR="00B848A9" w:rsidRPr="0050114D">
        <w:t xml:space="preserve"> </w:t>
      </w:r>
      <w:r w:rsidRPr="0050114D">
        <w:t>is</w:t>
      </w:r>
      <w:r w:rsidR="00B848A9" w:rsidRPr="0050114D">
        <w:t xml:space="preserve"> </w:t>
      </w:r>
      <w:r w:rsidRPr="0050114D">
        <w:t>an</w:t>
      </w:r>
      <w:r w:rsidR="00B848A9" w:rsidRPr="0050114D">
        <w:t xml:space="preserve"> </w:t>
      </w:r>
      <w:r w:rsidRPr="0050114D">
        <w:t>active</w:t>
      </w:r>
      <w:r w:rsidR="00B848A9" w:rsidRPr="0050114D">
        <w:t xml:space="preserve"> </w:t>
      </w:r>
      <w:r w:rsidRPr="0050114D">
        <w:t>speaker</w:t>
      </w:r>
      <w:r w:rsidR="00B848A9" w:rsidRPr="0050114D">
        <w:t xml:space="preserve"> </w:t>
      </w:r>
      <w:r w:rsidRPr="0050114D">
        <w:t>system</w:t>
      </w:r>
      <w:r w:rsidR="00B848A9" w:rsidRPr="0050114D">
        <w:t xml:space="preserve"> </w:t>
      </w:r>
      <w:r w:rsidRPr="0050114D">
        <w:t>that</w:t>
      </w:r>
      <w:r w:rsidR="00B848A9" w:rsidRPr="0050114D">
        <w:t xml:space="preserve"> </w:t>
      </w:r>
      <w:r w:rsidRPr="0050114D">
        <w:t>has</w:t>
      </w:r>
      <w:r w:rsidR="00B848A9" w:rsidRPr="0050114D">
        <w:t xml:space="preserve"> </w:t>
      </w:r>
      <w:r w:rsidRPr="0050114D">
        <w:t>earned</w:t>
      </w:r>
      <w:r w:rsidR="00B848A9" w:rsidRPr="0050114D">
        <w:t xml:space="preserve"> </w:t>
      </w:r>
      <w:r w:rsidRPr="0050114D">
        <w:t>global</w:t>
      </w:r>
      <w:r w:rsidR="00B848A9" w:rsidRPr="0050114D">
        <w:t xml:space="preserve"> </w:t>
      </w:r>
      <w:r w:rsidRPr="0050114D">
        <w:t>acclaim</w:t>
      </w:r>
      <w:r w:rsidR="00B848A9" w:rsidRPr="0050114D">
        <w:t xml:space="preserve"> </w:t>
      </w:r>
      <w:r w:rsidRPr="0050114D">
        <w:t>for</w:t>
      </w:r>
      <w:r w:rsidR="00B848A9" w:rsidRPr="0050114D">
        <w:t xml:space="preserve"> </w:t>
      </w:r>
      <w:r w:rsidRPr="0050114D">
        <w:t>its</w:t>
      </w:r>
      <w:r w:rsidR="00B848A9" w:rsidRPr="0050114D">
        <w:t xml:space="preserve"> </w:t>
      </w:r>
      <w:r w:rsidRPr="0050114D">
        <w:t>accurate</w:t>
      </w:r>
      <w:r w:rsidR="00B848A9" w:rsidRPr="0050114D">
        <w:t xml:space="preserve"> </w:t>
      </w:r>
      <w:r w:rsidRPr="0050114D">
        <w:t>imaging,</w:t>
      </w:r>
      <w:r w:rsidR="00B848A9" w:rsidRPr="0050114D">
        <w:t xml:space="preserve"> </w:t>
      </w:r>
      <w:r w:rsidRPr="0050114D">
        <w:t>extremely</w:t>
      </w:r>
      <w:r w:rsidR="00B848A9" w:rsidRPr="0050114D">
        <w:t xml:space="preserve"> </w:t>
      </w:r>
      <w:r w:rsidRPr="0050114D">
        <w:t>high</w:t>
      </w:r>
      <w:r w:rsidR="00B848A9" w:rsidRPr="0050114D">
        <w:t xml:space="preserve"> </w:t>
      </w:r>
      <w:r w:rsidRPr="0050114D">
        <w:t>acoustic</w:t>
      </w:r>
      <w:r w:rsidR="00B848A9" w:rsidRPr="0050114D">
        <w:t xml:space="preserve"> </w:t>
      </w:r>
      <w:r w:rsidRPr="0050114D">
        <w:t>output</w:t>
      </w:r>
      <w:r w:rsidR="00B848A9" w:rsidRPr="0050114D">
        <w:t xml:space="preserve"> </w:t>
      </w:r>
      <w:r w:rsidRPr="0050114D">
        <w:t>from</w:t>
      </w:r>
      <w:r w:rsidR="00B848A9" w:rsidRPr="0050114D">
        <w:t xml:space="preserve"> </w:t>
      </w:r>
      <w:r w:rsidRPr="0050114D">
        <w:t>small</w:t>
      </w:r>
      <w:r w:rsidR="00B848A9" w:rsidRPr="0050114D">
        <w:t xml:space="preserve"> </w:t>
      </w:r>
      <w:r w:rsidRPr="0050114D">
        <w:t>enclosures,</w:t>
      </w:r>
      <w:r w:rsidR="00B848A9" w:rsidRPr="0050114D">
        <w:t xml:space="preserve"> </w:t>
      </w:r>
      <w:r w:rsidRPr="0050114D">
        <w:t>true</w:t>
      </w:r>
      <w:r w:rsidR="00B848A9" w:rsidRPr="0050114D">
        <w:t xml:space="preserve"> </w:t>
      </w:r>
      <w:r w:rsidRPr="0050114D">
        <w:t>high-fidelity</w:t>
      </w:r>
      <w:r w:rsidR="00B848A9" w:rsidRPr="0050114D">
        <w:t xml:space="preserve"> </w:t>
      </w:r>
      <w:r w:rsidRPr="0050114D">
        <w:t>with</w:t>
      </w:r>
      <w:r w:rsidR="00B848A9" w:rsidRPr="0050114D">
        <w:t xml:space="preserve"> </w:t>
      </w:r>
      <w:r w:rsidRPr="0050114D">
        <w:t>low</w:t>
      </w:r>
      <w:r w:rsidR="00B848A9" w:rsidRPr="0050114D">
        <w:t xml:space="preserve"> </w:t>
      </w:r>
      <w:r w:rsidRPr="0050114D">
        <w:t>distortion,</w:t>
      </w:r>
      <w:r w:rsidR="00B848A9" w:rsidRPr="0050114D">
        <w:t xml:space="preserve"> </w:t>
      </w:r>
      <w:r w:rsidRPr="0050114D">
        <w:t>and</w:t>
      </w:r>
      <w:r w:rsidR="00B848A9" w:rsidRPr="0050114D">
        <w:t xml:space="preserve"> </w:t>
      </w:r>
      <w:r w:rsidRPr="0050114D">
        <w:t>deep,</w:t>
      </w:r>
      <w:r w:rsidR="00B848A9" w:rsidRPr="0050114D">
        <w:t xml:space="preserve"> </w:t>
      </w:r>
      <w:r w:rsidRPr="0050114D">
        <w:t>rich</w:t>
      </w:r>
      <w:r w:rsidR="00B848A9" w:rsidRPr="0050114D">
        <w:t xml:space="preserve"> </w:t>
      </w:r>
      <w:r w:rsidRPr="0050114D">
        <w:t>bass.</w:t>
      </w:r>
      <w:r w:rsidR="00B848A9" w:rsidRPr="0050114D">
        <w:t xml:space="preserve"> </w:t>
      </w:r>
    </w:p>
    <w:p w14:paraId="07FDAF29" w14:textId="77777777" w:rsidR="00102F2F" w:rsidRPr="0050114D" w:rsidRDefault="00102F2F" w:rsidP="003A133A">
      <w:pPr>
        <w:tabs>
          <w:tab w:val="left" w:pos="8550"/>
        </w:tabs>
        <w:spacing w:line="360" w:lineRule="auto"/>
      </w:pPr>
    </w:p>
    <w:p w14:paraId="2A35683A" w14:textId="77777777" w:rsidR="00102F2F" w:rsidRPr="0050114D" w:rsidRDefault="00102F2F" w:rsidP="003A133A">
      <w:pPr>
        <w:tabs>
          <w:tab w:val="left" w:pos="8550"/>
        </w:tabs>
        <w:spacing w:line="360" w:lineRule="auto"/>
      </w:pPr>
      <w:proofErr w:type="spellStart"/>
      <w:r w:rsidRPr="0050114D">
        <w:t>Genelec</w:t>
      </w:r>
      <w:proofErr w:type="spellEnd"/>
      <w:r w:rsidR="00B848A9" w:rsidRPr="0050114D">
        <w:t xml:space="preserve"> </w:t>
      </w:r>
      <w:r w:rsidRPr="0050114D">
        <w:t>is</w:t>
      </w:r>
      <w:r w:rsidR="00B848A9" w:rsidRPr="0050114D">
        <w:t xml:space="preserve"> </w:t>
      </w:r>
      <w:r w:rsidRPr="0050114D">
        <w:t>also</w:t>
      </w:r>
      <w:r w:rsidR="00B848A9" w:rsidRPr="0050114D">
        <w:t xml:space="preserve"> </w:t>
      </w:r>
      <w:r w:rsidRPr="0050114D">
        <w:t>celebrating</w:t>
      </w:r>
      <w:r w:rsidR="00B848A9" w:rsidRPr="0050114D">
        <w:t xml:space="preserve"> </w:t>
      </w:r>
      <w:r w:rsidR="00A52447" w:rsidRPr="0050114D">
        <w:t>15</w:t>
      </w:r>
      <w:r w:rsidR="00B848A9" w:rsidRPr="0050114D">
        <w:t xml:space="preserve"> </w:t>
      </w:r>
      <w:r w:rsidRPr="0050114D">
        <w:t>years</w:t>
      </w:r>
      <w:r w:rsidR="00B848A9" w:rsidRPr="0050114D">
        <w:t xml:space="preserve"> </w:t>
      </w:r>
      <w:r w:rsidRPr="0050114D">
        <w:t>of</w:t>
      </w:r>
      <w:r w:rsidR="00B848A9" w:rsidRPr="0050114D">
        <w:t xml:space="preserve"> </w:t>
      </w:r>
      <w:r w:rsidRPr="0050114D">
        <w:t>its</w:t>
      </w:r>
      <w:r w:rsidR="00B848A9" w:rsidRPr="0050114D">
        <w:t xml:space="preserve"> </w:t>
      </w:r>
      <w:r w:rsidRPr="0050114D">
        <w:t>Smart</w:t>
      </w:r>
      <w:r w:rsidR="00B848A9" w:rsidRPr="0050114D">
        <w:t xml:space="preserve"> </w:t>
      </w:r>
      <w:r w:rsidRPr="0050114D">
        <w:t>Active</w:t>
      </w:r>
      <w:r w:rsidR="00B848A9" w:rsidRPr="0050114D">
        <w:t xml:space="preserve"> </w:t>
      </w:r>
      <w:r w:rsidRPr="0050114D">
        <w:t>Monitoring™</w:t>
      </w:r>
      <w:r w:rsidR="00B848A9" w:rsidRPr="0050114D">
        <w:t xml:space="preserve"> </w:t>
      </w:r>
      <w:r w:rsidRPr="0050114D">
        <w:t>technology,</w:t>
      </w:r>
      <w:r w:rsidR="00B848A9" w:rsidRPr="0050114D">
        <w:t xml:space="preserve"> </w:t>
      </w:r>
      <w:r w:rsidRPr="0050114D">
        <w:t>which</w:t>
      </w:r>
      <w:r w:rsidR="00B848A9" w:rsidRPr="0050114D">
        <w:t xml:space="preserve"> </w:t>
      </w:r>
      <w:r w:rsidRPr="0050114D">
        <w:t>allows</w:t>
      </w:r>
      <w:r w:rsidR="00B848A9" w:rsidRPr="0050114D">
        <w:t xml:space="preserve"> </w:t>
      </w:r>
      <w:r w:rsidRPr="0050114D">
        <w:t>studio</w:t>
      </w:r>
      <w:r w:rsidR="00B848A9" w:rsidRPr="0050114D">
        <w:t xml:space="preserve"> </w:t>
      </w:r>
      <w:r w:rsidRPr="0050114D">
        <w:t>monitors</w:t>
      </w:r>
      <w:r w:rsidR="00B848A9" w:rsidRPr="0050114D">
        <w:t xml:space="preserve"> </w:t>
      </w:r>
      <w:r w:rsidRPr="0050114D">
        <w:t>to</w:t>
      </w:r>
      <w:r w:rsidR="00B848A9" w:rsidRPr="0050114D">
        <w:t xml:space="preserve"> </w:t>
      </w:r>
      <w:r w:rsidRPr="0050114D">
        <w:t>be</w:t>
      </w:r>
      <w:r w:rsidR="00B848A9" w:rsidRPr="0050114D">
        <w:t xml:space="preserve"> </w:t>
      </w:r>
      <w:r w:rsidRPr="0050114D">
        <w:t>networked,</w:t>
      </w:r>
      <w:r w:rsidR="00B848A9" w:rsidRPr="0050114D">
        <w:t xml:space="preserve"> </w:t>
      </w:r>
      <w:r w:rsidRPr="0050114D">
        <w:t>configured</w:t>
      </w:r>
      <w:r w:rsidR="00B848A9" w:rsidRPr="0050114D">
        <w:t xml:space="preserve"> </w:t>
      </w:r>
      <w:r w:rsidRPr="0050114D">
        <w:t>and</w:t>
      </w:r>
      <w:r w:rsidR="00B848A9" w:rsidRPr="0050114D">
        <w:t xml:space="preserve"> </w:t>
      </w:r>
      <w:r w:rsidRPr="0050114D">
        <w:t>calibrated</w:t>
      </w:r>
      <w:r w:rsidR="00B848A9" w:rsidRPr="0050114D">
        <w:t xml:space="preserve"> </w:t>
      </w:r>
      <w:r w:rsidRPr="0050114D">
        <w:t>for</w:t>
      </w:r>
      <w:r w:rsidR="00B848A9" w:rsidRPr="0050114D">
        <w:t xml:space="preserve"> </w:t>
      </w:r>
      <w:r w:rsidRPr="0050114D">
        <w:t>the</w:t>
      </w:r>
      <w:r w:rsidR="00B848A9" w:rsidRPr="0050114D">
        <w:t xml:space="preserve"> </w:t>
      </w:r>
      <w:r w:rsidRPr="0050114D">
        <w:t>user’s</w:t>
      </w:r>
      <w:r w:rsidR="00B848A9" w:rsidRPr="0050114D">
        <w:t xml:space="preserve"> </w:t>
      </w:r>
      <w:r w:rsidRPr="0050114D">
        <w:t>specific</w:t>
      </w:r>
      <w:r w:rsidR="00B848A9" w:rsidRPr="0050114D">
        <w:t xml:space="preserve"> </w:t>
      </w:r>
      <w:r w:rsidRPr="0050114D">
        <w:t>acoustic</w:t>
      </w:r>
      <w:r w:rsidR="00B848A9" w:rsidRPr="0050114D">
        <w:t xml:space="preserve"> </w:t>
      </w:r>
      <w:r w:rsidRPr="0050114D">
        <w:t>environment.</w:t>
      </w:r>
      <w:r w:rsidR="00B848A9" w:rsidRPr="0050114D">
        <w:t xml:space="preserve"> </w:t>
      </w:r>
      <w:r w:rsidRPr="0050114D">
        <w:t>Each</w:t>
      </w:r>
      <w:r w:rsidR="00B848A9" w:rsidRPr="0050114D">
        <w:t xml:space="preserve"> </w:t>
      </w:r>
      <w:r w:rsidRPr="0050114D">
        <w:t>Smart</w:t>
      </w:r>
      <w:r w:rsidR="00B848A9" w:rsidRPr="0050114D">
        <w:t xml:space="preserve"> </w:t>
      </w:r>
      <w:r w:rsidRPr="0050114D">
        <w:t>Active</w:t>
      </w:r>
      <w:r w:rsidR="00B848A9" w:rsidRPr="0050114D">
        <w:t xml:space="preserve"> </w:t>
      </w:r>
      <w:r w:rsidRPr="0050114D">
        <w:t>Monitor</w:t>
      </w:r>
      <w:r w:rsidR="00B848A9" w:rsidRPr="0050114D">
        <w:t xml:space="preserve"> </w:t>
      </w:r>
      <w:r w:rsidRPr="0050114D">
        <w:t>or</w:t>
      </w:r>
      <w:r w:rsidR="00B848A9" w:rsidRPr="0050114D">
        <w:t xml:space="preserve"> </w:t>
      </w:r>
      <w:r w:rsidRPr="0050114D">
        <w:t>subwoofer</w:t>
      </w:r>
      <w:r w:rsidR="00B848A9" w:rsidRPr="0050114D">
        <w:t xml:space="preserve"> </w:t>
      </w:r>
      <w:r w:rsidRPr="0050114D">
        <w:t>is</w:t>
      </w:r>
      <w:r w:rsidR="00B848A9" w:rsidRPr="0050114D">
        <w:t xml:space="preserve"> </w:t>
      </w:r>
      <w:r w:rsidRPr="0050114D">
        <w:t>equipped</w:t>
      </w:r>
      <w:r w:rsidR="00B848A9" w:rsidRPr="0050114D">
        <w:t xml:space="preserve"> </w:t>
      </w:r>
      <w:r w:rsidRPr="0050114D">
        <w:t>with</w:t>
      </w:r>
      <w:r w:rsidR="00B848A9" w:rsidRPr="0050114D">
        <w:t xml:space="preserve"> </w:t>
      </w:r>
      <w:r w:rsidRPr="0050114D">
        <w:t>advanced</w:t>
      </w:r>
      <w:r w:rsidR="00B848A9" w:rsidRPr="0050114D">
        <w:t xml:space="preserve"> </w:t>
      </w:r>
      <w:r w:rsidRPr="0050114D">
        <w:t>internal</w:t>
      </w:r>
      <w:r w:rsidR="00B848A9" w:rsidRPr="0050114D">
        <w:t xml:space="preserve"> </w:t>
      </w:r>
      <w:r w:rsidRPr="0050114D">
        <w:t>DSP</w:t>
      </w:r>
      <w:r w:rsidR="00B848A9" w:rsidRPr="0050114D">
        <w:t xml:space="preserve"> </w:t>
      </w:r>
      <w:r w:rsidRPr="0050114D">
        <w:t>circuitry,</w:t>
      </w:r>
      <w:r w:rsidR="00B848A9" w:rsidRPr="0050114D">
        <w:t xml:space="preserve"> </w:t>
      </w:r>
      <w:r w:rsidRPr="0050114D">
        <w:t>which</w:t>
      </w:r>
      <w:r w:rsidR="00B848A9" w:rsidRPr="0050114D">
        <w:t xml:space="preserve"> </w:t>
      </w:r>
      <w:r w:rsidRPr="0050114D">
        <w:t>tightly</w:t>
      </w:r>
      <w:r w:rsidR="00B848A9" w:rsidRPr="0050114D">
        <w:t xml:space="preserve"> </w:t>
      </w:r>
      <w:r w:rsidRPr="0050114D">
        <w:t>integrates</w:t>
      </w:r>
      <w:r w:rsidR="00B848A9" w:rsidRPr="0050114D">
        <w:t xml:space="preserve"> </w:t>
      </w:r>
      <w:r w:rsidRPr="0050114D">
        <w:t>with</w:t>
      </w:r>
      <w:r w:rsidR="00B848A9" w:rsidRPr="0050114D">
        <w:t xml:space="preserve"> </w:t>
      </w:r>
      <w:r w:rsidRPr="0050114D">
        <w:t>the</w:t>
      </w:r>
      <w:r w:rsidR="00B848A9" w:rsidRPr="0050114D">
        <w:t xml:space="preserve"> </w:t>
      </w:r>
      <w:r w:rsidRPr="0050114D">
        <w:t>GLM</w:t>
      </w:r>
      <w:r w:rsidR="00B848A9" w:rsidRPr="0050114D">
        <w:t xml:space="preserve"> </w:t>
      </w:r>
      <w:r w:rsidRPr="0050114D">
        <w:t>(</w:t>
      </w:r>
      <w:proofErr w:type="spellStart"/>
      <w:r w:rsidRPr="0050114D">
        <w:t>Genelec</w:t>
      </w:r>
      <w:proofErr w:type="spellEnd"/>
      <w:r w:rsidR="00B848A9" w:rsidRPr="0050114D">
        <w:t xml:space="preserve"> </w:t>
      </w:r>
      <w:r w:rsidRPr="0050114D">
        <w:t>Loudspeaker</w:t>
      </w:r>
      <w:r w:rsidR="00B848A9" w:rsidRPr="0050114D">
        <w:t xml:space="preserve"> </w:t>
      </w:r>
      <w:r w:rsidRPr="0050114D">
        <w:t>Manager)</w:t>
      </w:r>
      <w:r w:rsidR="00B848A9" w:rsidRPr="0050114D">
        <w:t xml:space="preserve"> </w:t>
      </w:r>
      <w:r w:rsidRPr="0050114D">
        <w:t>software</w:t>
      </w:r>
      <w:r w:rsidR="00B848A9" w:rsidRPr="0050114D">
        <w:t xml:space="preserve"> </w:t>
      </w:r>
      <w:r w:rsidRPr="0050114D">
        <w:t>application,</w:t>
      </w:r>
      <w:r w:rsidR="00B848A9" w:rsidRPr="0050114D">
        <w:t xml:space="preserve"> </w:t>
      </w:r>
      <w:r w:rsidRPr="0050114D">
        <w:t>running</w:t>
      </w:r>
      <w:r w:rsidR="00B848A9" w:rsidRPr="0050114D">
        <w:t xml:space="preserve"> </w:t>
      </w:r>
      <w:r w:rsidRPr="0050114D">
        <w:t>on</w:t>
      </w:r>
      <w:r w:rsidR="00B848A9" w:rsidRPr="0050114D">
        <w:t xml:space="preserve"> </w:t>
      </w:r>
      <w:r w:rsidRPr="0050114D">
        <w:t>Mac</w:t>
      </w:r>
      <w:r w:rsidR="00B848A9" w:rsidRPr="0050114D">
        <w:t xml:space="preserve"> </w:t>
      </w:r>
      <w:r w:rsidRPr="0050114D">
        <w:t>or</w:t>
      </w:r>
      <w:r w:rsidR="00B848A9" w:rsidRPr="0050114D">
        <w:t xml:space="preserve"> </w:t>
      </w:r>
      <w:r w:rsidRPr="0050114D">
        <w:t>PC.</w:t>
      </w:r>
      <w:r w:rsidR="00B848A9" w:rsidRPr="0050114D">
        <w:t xml:space="preserve"> </w:t>
      </w:r>
      <w:r w:rsidRPr="0050114D">
        <w:t>GLM’s</w:t>
      </w:r>
      <w:r w:rsidR="00B848A9" w:rsidRPr="0050114D">
        <w:t xml:space="preserve"> </w:t>
      </w:r>
      <w:r w:rsidRPr="0050114D">
        <w:t>reference</w:t>
      </w:r>
      <w:r w:rsidR="00B848A9" w:rsidRPr="0050114D">
        <w:t xml:space="preserve"> </w:t>
      </w:r>
      <w:r w:rsidRPr="0050114D">
        <w:t>microphone</w:t>
      </w:r>
      <w:r w:rsidR="00B848A9" w:rsidRPr="0050114D">
        <w:t xml:space="preserve"> </w:t>
      </w:r>
      <w:r w:rsidRPr="0050114D">
        <w:t>kit</w:t>
      </w:r>
      <w:r w:rsidR="00B848A9" w:rsidRPr="0050114D">
        <w:t xml:space="preserve"> </w:t>
      </w:r>
      <w:r w:rsidRPr="0050114D">
        <w:t>allows</w:t>
      </w:r>
      <w:r w:rsidR="00B848A9" w:rsidRPr="0050114D">
        <w:t xml:space="preserve"> </w:t>
      </w:r>
      <w:r w:rsidRPr="0050114D">
        <w:t>the</w:t>
      </w:r>
      <w:r w:rsidR="00B848A9" w:rsidRPr="0050114D">
        <w:t xml:space="preserve"> </w:t>
      </w:r>
      <w:r w:rsidRPr="0050114D">
        <w:t>user’s</w:t>
      </w:r>
      <w:r w:rsidR="00B848A9" w:rsidRPr="0050114D">
        <w:t xml:space="preserve"> </w:t>
      </w:r>
      <w:r w:rsidRPr="0050114D">
        <w:t>acoustic</w:t>
      </w:r>
      <w:r w:rsidR="00B848A9" w:rsidRPr="0050114D">
        <w:t xml:space="preserve"> </w:t>
      </w:r>
      <w:r w:rsidRPr="0050114D">
        <w:t>environment</w:t>
      </w:r>
      <w:r w:rsidR="00B848A9" w:rsidRPr="0050114D">
        <w:t xml:space="preserve"> </w:t>
      </w:r>
      <w:r w:rsidRPr="0050114D">
        <w:t>to</w:t>
      </w:r>
      <w:r w:rsidR="00B848A9" w:rsidRPr="0050114D">
        <w:t xml:space="preserve"> </w:t>
      </w:r>
      <w:r w:rsidRPr="0050114D">
        <w:t>be</w:t>
      </w:r>
      <w:r w:rsidR="00B848A9" w:rsidRPr="0050114D">
        <w:t xml:space="preserve"> </w:t>
      </w:r>
      <w:r w:rsidRPr="0050114D">
        <w:t>analyzed,</w:t>
      </w:r>
      <w:r w:rsidR="00B848A9" w:rsidRPr="0050114D">
        <w:t xml:space="preserve"> </w:t>
      </w:r>
      <w:r w:rsidRPr="0050114D">
        <w:t>after</w:t>
      </w:r>
      <w:r w:rsidR="00B848A9" w:rsidRPr="0050114D">
        <w:t xml:space="preserve"> </w:t>
      </w:r>
      <w:r w:rsidRPr="0050114D">
        <w:t>which</w:t>
      </w:r>
      <w:r w:rsidR="00B848A9" w:rsidRPr="0050114D">
        <w:t xml:space="preserve"> </w:t>
      </w:r>
      <w:r w:rsidRPr="0050114D">
        <w:t>GLM’s</w:t>
      </w:r>
      <w:r w:rsidR="00B848A9" w:rsidRPr="0050114D">
        <w:t xml:space="preserve"> </w:t>
      </w:r>
      <w:proofErr w:type="spellStart"/>
      <w:r w:rsidRPr="0050114D">
        <w:t>AutoCal</w:t>
      </w:r>
      <w:proofErr w:type="spellEnd"/>
      <w:r w:rsidR="00B848A9" w:rsidRPr="0050114D">
        <w:t xml:space="preserve"> </w:t>
      </w:r>
      <w:r w:rsidRPr="0050114D">
        <w:t>feature</w:t>
      </w:r>
      <w:r w:rsidR="00B848A9" w:rsidRPr="0050114D">
        <w:t xml:space="preserve"> </w:t>
      </w:r>
      <w:r w:rsidRPr="0050114D">
        <w:t>optimizes</w:t>
      </w:r>
      <w:r w:rsidR="00B848A9" w:rsidRPr="0050114D">
        <w:t xml:space="preserve"> </w:t>
      </w:r>
      <w:r w:rsidRPr="0050114D">
        <w:t>each</w:t>
      </w:r>
      <w:r w:rsidR="00B848A9" w:rsidRPr="0050114D">
        <w:t xml:space="preserve"> </w:t>
      </w:r>
      <w:r w:rsidRPr="0050114D">
        <w:t>Smart</w:t>
      </w:r>
      <w:r w:rsidR="00B848A9" w:rsidRPr="0050114D">
        <w:t xml:space="preserve"> </w:t>
      </w:r>
      <w:r w:rsidRPr="0050114D">
        <w:t>Active</w:t>
      </w:r>
      <w:r w:rsidR="00B848A9" w:rsidRPr="0050114D">
        <w:t xml:space="preserve"> </w:t>
      </w:r>
      <w:r w:rsidRPr="0050114D">
        <w:t>Monitor</w:t>
      </w:r>
      <w:r w:rsidR="00B848A9" w:rsidRPr="0050114D">
        <w:t xml:space="preserve"> </w:t>
      </w:r>
      <w:r w:rsidRPr="0050114D">
        <w:t>for</w:t>
      </w:r>
      <w:r w:rsidR="00B848A9" w:rsidRPr="0050114D">
        <w:t xml:space="preserve"> </w:t>
      </w:r>
      <w:r w:rsidRPr="0050114D">
        <w:t>level,</w:t>
      </w:r>
      <w:r w:rsidR="00B848A9" w:rsidRPr="0050114D">
        <w:t xml:space="preserve"> </w:t>
      </w:r>
      <w:r w:rsidRPr="0050114D">
        <w:t>distance</w:t>
      </w:r>
      <w:r w:rsidR="00B848A9" w:rsidRPr="0050114D">
        <w:t xml:space="preserve"> </w:t>
      </w:r>
      <w:r w:rsidRPr="0050114D">
        <w:t>delay,</w:t>
      </w:r>
      <w:r w:rsidR="00B848A9" w:rsidRPr="0050114D">
        <w:t xml:space="preserve"> </w:t>
      </w:r>
      <w:r w:rsidRPr="0050114D">
        <w:t>subwoofer</w:t>
      </w:r>
      <w:r w:rsidR="00B848A9" w:rsidRPr="0050114D">
        <w:t xml:space="preserve"> </w:t>
      </w:r>
      <w:r w:rsidRPr="0050114D">
        <w:t>crossover</w:t>
      </w:r>
      <w:r w:rsidR="00B848A9" w:rsidRPr="0050114D">
        <w:t xml:space="preserve"> </w:t>
      </w:r>
      <w:r w:rsidRPr="0050114D">
        <w:t>phase</w:t>
      </w:r>
      <w:r w:rsidR="00B848A9" w:rsidRPr="0050114D">
        <w:t xml:space="preserve"> </w:t>
      </w:r>
      <w:r w:rsidRPr="0050114D">
        <w:t>and</w:t>
      </w:r>
      <w:r w:rsidR="00B848A9" w:rsidRPr="0050114D">
        <w:t xml:space="preserve"> </w:t>
      </w:r>
      <w:r w:rsidRPr="0050114D">
        <w:t>room</w:t>
      </w:r>
      <w:r w:rsidR="00B848A9" w:rsidRPr="0050114D">
        <w:t xml:space="preserve"> </w:t>
      </w:r>
      <w:r w:rsidRPr="0050114D">
        <w:t>response</w:t>
      </w:r>
      <w:r w:rsidR="00B848A9" w:rsidRPr="0050114D">
        <w:t xml:space="preserve"> </w:t>
      </w:r>
      <w:r w:rsidRPr="0050114D">
        <w:t>equalization,</w:t>
      </w:r>
      <w:r w:rsidR="00B848A9" w:rsidRPr="0050114D">
        <w:t xml:space="preserve"> </w:t>
      </w:r>
      <w:r w:rsidRPr="0050114D">
        <w:t>with</w:t>
      </w:r>
      <w:r w:rsidR="00B848A9" w:rsidRPr="0050114D">
        <w:t xml:space="preserve"> </w:t>
      </w:r>
      <w:r w:rsidRPr="0050114D">
        <w:t>the</w:t>
      </w:r>
      <w:r w:rsidR="00B848A9" w:rsidRPr="0050114D">
        <w:t xml:space="preserve"> </w:t>
      </w:r>
      <w:r w:rsidRPr="0050114D">
        <w:t>option</w:t>
      </w:r>
      <w:r w:rsidR="00B848A9" w:rsidRPr="0050114D">
        <w:t xml:space="preserve"> </w:t>
      </w:r>
      <w:r w:rsidRPr="0050114D">
        <w:t>of</w:t>
      </w:r>
      <w:r w:rsidR="00B848A9" w:rsidRPr="0050114D">
        <w:t xml:space="preserve"> </w:t>
      </w:r>
      <w:r w:rsidRPr="0050114D">
        <w:t>further</w:t>
      </w:r>
      <w:r w:rsidR="00B848A9" w:rsidRPr="0050114D">
        <w:t xml:space="preserve"> </w:t>
      </w:r>
      <w:r w:rsidRPr="0050114D">
        <w:t>fine</w:t>
      </w:r>
      <w:r w:rsidR="00B848A9" w:rsidRPr="0050114D">
        <w:t xml:space="preserve"> </w:t>
      </w:r>
      <w:r w:rsidRPr="0050114D">
        <w:t>tuning</w:t>
      </w:r>
      <w:r w:rsidR="00B848A9" w:rsidRPr="0050114D">
        <w:t xml:space="preserve"> </w:t>
      </w:r>
      <w:r w:rsidRPr="0050114D">
        <w:t>by</w:t>
      </w:r>
      <w:r w:rsidR="00B848A9" w:rsidRPr="0050114D">
        <w:t xml:space="preserve"> </w:t>
      </w:r>
      <w:r w:rsidRPr="0050114D">
        <w:t>the</w:t>
      </w:r>
      <w:r w:rsidR="00B848A9" w:rsidRPr="0050114D">
        <w:t xml:space="preserve"> </w:t>
      </w:r>
      <w:r w:rsidRPr="0050114D">
        <w:t>user.</w:t>
      </w:r>
      <w:r w:rsidR="00B848A9" w:rsidRPr="0050114D">
        <w:t xml:space="preserve"> </w:t>
      </w:r>
      <w:r w:rsidRPr="0050114D">
        <w:t>By</w:t>
      </w:r>
      <w:r w:rsidR="00B848A9" w:rsidRPr="0050114D">
        <w:t xml:space="preserve"> </w:t>
      </w:r>
      <w:r w:rsidRPr="0050114D">
        <w:t>minimizing</w:t>
      </w:r>
      <w:r w:rsidR="00B848A9" w:rsidRPr="0050114D">
        <w:t xml:space="preserve"> </w:t>
      </w:r>
      <w:r w:rsidRPr="0050114D">
        <w:t>the</w:t>
      </w:r>
      <w:r w:rsidR="00B848A9" w:rsidRPr="0050114D">
        <w:t xml:space="preserve"> </w:t>
      </w:r>
      <w:r w:rsidRPr="0050114D">
        <w:t>room’s</w:t>
      </w:r>
      <w:r w:rsidR="00B848A9" w:rsidRPr="0050114D">
        <w:t xml:space="preserve"> </w:t>
      </w:r>
      <w:r w:rsidRPr="0050114D">
        <w:t>influence</w:t>
      </w:r>
      <w:r w:rsidR="00B848A9" w:rsidRPr="0050114D">
        <w:t xml:space="preserve"> </w:t>
      </w:r>
      <w:r w:rsidRPr="0050114D">
        <w:t>on</w:t>
      </w:r>
      <w:r w:rsidR="00B848A9" w:rsidRPr="0050114D">
        <w:t xml:space="preserve"> </w:t>
      </w:r>
      <w:r w:rsidRPr="0050114D">
        <w:t>the</w:t>
      </w:r>
      <w:r w:rsidR="00B848A9" w:rsidRPr="0050114D">
        <w:t xml:space="preserve"> </w:t>
      </w:r>
      <w:r w:rsidRPr="0050114D">
        <w:t>sound,</w:t>
      </w:r>
      <w:r w:rsidR="00B848A9" w:rsidRPr="0050114D">
        <w:t xml:space="preserve"> </w:t>
      </w:r>
      <w:r w:rsidRPr="0050114D">
        <w:t>Smart</w:t>
      </w:r>
      <w:r w:rsidR="00B848A9" w:rsidRPr="0050114D">
        <w:t xml:space="preserve"> </w:t>
      </w:r>
      <w:r w:rsidRPr="0050114D">
        <w:t>Active</w:t>
      </w:r>
      <w:r w:rsidR="00B848A9" w:rsidRPr="0050114D">
        <w:t xml:space="preserve"> </w:t>
      </w:r>
      <w:r w:rsidRPr="0050114D">
        <w:t>Monitors</w:t>
      </w:r>
      <w:r w:rsidR="00B848A9" w:rsidRPr="0050114D">
        <w:t xml:space="preserve"> </w:t>
      </w:r>
      <w:r w:rsidRPr="0050114D">
        <w:t>deliver</w:t>
      </w:r>
      <w:r w:rsidR="00B848A9" w:rsidRPr="0050114D">
        <w:t xml:space="preserve"> </w:t>
      </w:r>
      <w:r w:rsidRPr="0050114D">
        <w:t>an</w:t>
      </w:r>
      <w:r w:rsidR="00B848A9" w:rsidRPr="0050114D">
        <w:t xml:space="preserve"> </w:t>
      </w:r>
      <w:r w:rsidRPr="0050114D">
        <w:t>unrivalled</w:t>
      </w:r>
      <w:r w:rsidR="00B848A9" w:rsidRPr="0050114D">
        <w:t xml:space="preserve"> </w:t>
      </w:r>
      <w:r w:rsidRPr="0050114D">
        <w:t>reference,</w:t>
      </w:r>
      <w:r w:rsidR="00B848A9" w:rsidRPr="0050114D">
        <w:t xml:space="preserve"> </w:t>
      </w:r>
      <w:r w:rsidRPr="0050114D">
        <w:t>with</w:t>
      </w:r>
      <w:r w:rsidR="00B848A9" w:rsidRPr="0050114D">
        <w:t xml:space="preserve"> </w:t>
      </w:r>
      <w:r w:rsidRPr="0050114D">
        <w:t>excellent</w:t>
      </w:r>
      <w:r w:rsidR="00B848A9" w:rsidRPr="0050114D">
        <w:t xml:space="preserve"> </w:t>
      </w:r>
      <w:r w:rsidRPr="0050114D">
        <w:t>translation</w:t>
      </w:r>
      <w:r w:rsidR="00B848A9" w:rsidRPr="0050114D">
        <w:t xml:space="preserve"> </w:t>
      </w:r>
      <w:r w:rsidRPr="0050114D">
        <w:t>between</w:t>
      </w:r>
      <w:r w:rsidR="00B848A9" w:rsidRPr="0050114D">
        <w:t xml:space="preserve"> </w:t>
      </w:r>
      <w:r w:rsidRPr="0050114D">
        <w:t>rooms.</w:t>
      </w:r>
    </w:p>
    <w:p w14:paraId="5DEC329D" w14:textId="77777777" w:rsidR="00A24171" w:rsidRPr="0050114D" w:rsidRDefault="00A24171" w:rsidP="003A133A">
      <w:pPr>
        <w:tabs>
          <w:tab w:val="left" w:pos="8550"/>
        </w:tabs>
        <w:spacing w:line="360" w:lineRule="auto"/>
        <w:rPr>
          <w:rFonts w:cs="Arial"/>
        </w:rPr>
      </w:pPr>
    </w:p>
    <w:p w14:paraId="495E9E0E" w14:textId="77777777" w:rsidR="00A24171" w:rsidRPr="0050114D" w:rsidRDefault="00A24171" w:rsidP="003A133A">
      <w:pPr>
        <w:tabs>
          <w:tab w:val="left" w:pos="8550"/>
        </w:tabs>
        <w:spacing w:line="360" w:lineRule="auto"/>
        <w:rPr>
          <w:rFonts w:cs="Arial"/>
          <w:sz w:val="20"/>
        </w:rPr>
      </w:pPr>
      <w:r w:rsidRPr="0050114D">
        <w:rPr>
          <w:rFonts w:cs="Arial"/>
          <w:sz w:val="20"/>
        </w:rPr>
        <w:t>Other</w:t>
      </w:r>
      <w:r w:rsidR="00B848A9" w:rsidRPr="0050114D">
        <w:rPr>
          <w:rFonts w:cs="Arial"/>
          <w:sz w:val="20"/>
        </w:rPr>
        <w:t xml:space="preserve"> </w:t>
      </w:r>
      <w:r w:rsidRPr="0050114D">
        <w:rPr>
          <w:rFonts w:cs="Arial"/>
          <w:sz w:val="20"/>
        </w:rPr>
        <w:t>brand</w:t>
      </w:r>
      <w:r w:rsidR="00B848A9" w:rsidRPr="0050114D">
        <w:rPr>
          <w:rFonts w:cs="Arial"/>
          <w:sz w:val="20"/>
        </w:rPr>
        <w:t xml:space="preserve"> </w:t>
      </w:r>
      <w:r w:rsidRPr="0050114D">
        <w:rPr>
          <w:rFonts w:cs="Arial"/>
          <w:sz w:val="20"/>
        </w:rPr>
        <w:t>and</w:t>
      </w:r>
      <w:r w:rsidR="00B848A9" w:rsidRPr="0050114D">
        <w:rPr>
          <w:rFonts w:cs="Arial"/>
          <w:sz w:val="20"/>
        </w:rPr>
        <w:t xml:space="preserve"> </w:t>
      </w:r>
      <w:r w:rsidRPr="0050114D">
        <w:rPr>
          <w:rFonts w:cs="Arial"/>
          <w:sz w:val="20"/>
        </w:rPr>
        <w:t>product</w:t>
      </w:r>
      <w:r w:rsidR="00B848A9" w:rsidRPr="0050114D">
        <w:rPr>
          <w:rFonts w:cs="Arial"/>
          <w:sz w:val="20"/>
        </w:rPr>
        <w:t xml:space="preserve"> </w:t>
      </w:r>
      <w:r w:rsidRPr="0050114D">
        <w:rPr>
          <w:rFonts w:cs="Arial"/>
          <w:sz w:val="20"/>
        </w:rPr>
        <w:t>names</w:t>
      </w:r>
      <w:r w:rsidR="00B848A9" w:rsidRPr="0050114D">
        <w:rPr>
          <w:rFonts w:cs="Arial"/>
          <w:sz w:val="20"/>
        </w:rPr>
        <w:t xml:space="preserve"> </w:t>
      </w:r>
      <w:r w:rsidRPr="0050114D">
        <w:rPr>
          <w:rFonts w:cs="Arial"/>
          <w:sz w:val="20"/>
        </w:rPr>
        <w:t>may</w:t>
      </w:r>
      <w:r w:rsidR="00B848A9" w:rsidRPr="0050114D">
        <w:rPr>
          <w:rFonts w:cs="Arial"/>
          <w:sz w:val="20"/>
        </w:rPr>
        <w:t xml:space="preserve"> </w:t>
      </w:r>
      <w:r w:rsidRPr="0050114D">
        <w:rPr>
          <w:rFonts w:cs="Arial"/>
          <w:sz w:val="20"/>
        </w:rPr>
        <w:t>be</w:t>
      </w:r>
      <w:r w:rsidR="00B848A9" w:rsidRPr="0050114D">
        <w:rPr>
          <w:rFonts w:cs="Arial"/>
          <w:sz w:val="20"/>
        </w:rPr>
        <w:t xml:space="preserve"> </w:t>
      </w:r>
      <w:r w:rsidRPr="0050114D">
        <w:rPr>
          <w:rFonts w:cs="Arial"/>
          <w:sz w:val="20"/>
        </w:rPr>
        <w:t>trademarks</w:t>
      </w:r>
      <w:r w:rsidR="00B848A9" w:rsidRPr="0050114D">
        <w:rPr>
          <w:rFonts w:cs="Arial"/>
          <w:sz w:val="20"/>
        </w:rPr>
        <w:t xml:space="preserve"> </w:t>
      </w:r>
      <w:r w:rsidRPr="0050114D">
        <w:rPr>
          <w:rFonts w:cs="Arial"/>
          <w:sz w:val="20"/>
        </w:rPr>
        <w:t>of</w:t>
      </w:r>
      <w:r w:rsidR="00B848A9" w:rsidRPr="0050114D">
        <w:rPr>
          <w:rFonts w:cs="Arial"/>
          <w:sz w:val="20"/>
        </w:rPr>
        <w:t xml:space="preserve"> </w:t>
      </w:r>
      <w:r w:rsidRPr="0050114D">
        <w:rPr>
          <w:rFonts w:cs="Arial"/>
          <w:sz w:val="20"/>
        </w:rPr>
        <w:t>the</w:t>
      </w:r>
      <w:r w:rsidR="00B848A9" w:rsidRPr="0050114D">
        <w:rPr>
          <w:rFonts w:cs="Arial"/>
          <w:sz w:val="20"/>
        </w:rPr>
        <w:t xml:space="preserve"> </w:t>
      </w:r>
      <w:r w:rsidRPr="0050114D">
        <w:rPr>
          <w:rFonts w:cs="Arial"/>
          <w:sz w:val="20"/>
        </w:rPr>
        <w:t>respective</w:t>
      </w:r>
      <w:r w:rsidR="00B848A9" w:rsidRPr="0050114D">
        <w:rPr>
          <w:rFonts w:cs="Arial"/>
          <w:sz w:val="20"/>
        </w:rPr>
        <w:t xml:space="preserve"> </w:t>
      </w:r>
      <w:r w:rsidRPr="0050114D">
        <w:rPr>
          <w:rFonts w:cs="Arial"/>
          <w:sz w:val="20"/>
        </w:rPr>
        <w:t>companies</w:t>
      </w:r>
      <w:r w:rsidR="00B848A9" w:rsidRPr="0050114D">
        <w:rPr>
          <w:rFonts w:cs="Arial"/>
          <w:sz w:val="20"/>
        </w:rPr>
        <w:t xml:space="preserve"> </w:t>
      </w:r>
      <w:r w:rsidRPr="0050114D">
        <w:rPr>
          <w:rFonts w:cs="Arial"/>
          <w:sz w:val="20"/>
        </w:rPr>
        <w:t>with</w:t>
      </w:r>
      <w:r w:rsidR="00B848A9" w:rsidRPr="0050114D">
        <w:rPr>
          <w:rFonts w:cs="Arial"/>
          <w:sz w:val="20"/>
        </w:rPr>
        <w:t xml:space="preserve"> </w:t>
      </w:r>
      <w:r w:rsidRPr="0050114D">
        <w:rPr>
          <w:rFonts w:cs="Arial"/>
          <w:sz w:val="20"/>
        </w:rPr>
        <w:t>which</w:t>
      </w:r>
      <w:r w:rsidR="00B848A9" w:rsidRPr="0050114D">
        <w:rPr>
          <w:rFonts w:cs="Arial"/>
          <w:sz w:val="20"/>
        </w:rPr>
        <w:t xml:space="preserve"> </w:t>
      </w:r>
      <w:r w:rsidRPr="0050114D">
        <w:rPr>
          <w:rFonts w:cs="Arial"/>
          <w:sz w:val="20"/>
        </w:rPr>
        <w:t>they</w:t>
      </w:r>
      <w:r w:rsidR="00B848A9" w:rsidRPr="0050114D">
        <w:rPr>
          <w:rFonts w:cs="Arial"/>
          <w:sz w:val="20"/>
        </w:rPr>
        <w:t xml:space="preserve"> </w:t>
      </w:r>
      <w:r w:rsidRPr="0050114D">
        <w:rPr>
          <w:rFonts w:cs="Arial"/>
          <w:sz w:val="20"/>
        </w:rPr>
        <w:t>are</w:t>
      </w:r>
      <w:r w:rsidR="00B848A9" w:rsidRPr="0050114D">
        <w:rPr>
          <w:rFonts w:cs="Arial"/>
          <w:sz w:val="20"/>
        </w:rPr>
        <w:t xml:space="preserve"> </w:t>
      </w:r>
      <w:r w:rsidRPr="0050114D">
        <w:rPr>
          <w:rFonts w:cs="Arial"/>
          <w:sz w:val="20"/>
        </w:rPr>
        <w:t>associated.</w:t>
      </w:r>
    </w:p>
    <w:p w14:paraId="4DE263F0" w14:textId="77777777" w:rsidR="00A24171" w:rsidRPr="0050114D" w:rsidRDefault="00A24171" w:rsidP="003A133A">
      <w:pPr>
        <w:tabs>
          <w:tab w:val="left" w:pos="8550"/>
        </w:tabs>
        <w:spacing w:line="360" w:lineRule="auto"/>
        <w:rPr>
          <w:rFonts w:cs="Arial"/>
          <w:i/>
        </w:rPr>
      </w:pPr>
    </w:p>
    <w:p w14:paraId="0120DAC3" w14:textId="77777777" w:rsidR="00A24171" w:rsidRPr="0050114D" w:rsidRDefault="00A24171" w:rsidP="003A133A">
      <w:pPr>
        <w:tabs>
          <w:tab w:val="left" w:pos="8550"/>
        </w:tabs>
        <w:spacing w:line="360" w:lineRule="auto"/>
        <w:rPr>
          <w:rFonts w:cs="Arial"/>
          <w:i/>
        </w:rPr>
      </w:pPr>
      <w:r w:rsidRPr="0050114D">
        <w:rPr>
          <w:rFonts w:cs="Arial"/>
          <w:i/>
        </w:rPr>
        <w:t>—For</w:t>
      </w:r>
      <w:r w:rsidR="00B848A9" w:rsidRPr="0050114D">
        <w:rPr>
          <w:rFonts w:cs="Arial"/>
          <w:i/>
        </w:rPr>
        <w:t xml:space="preserve"> </w:t>
      </w:r>
      <w:r w:rsidRPr="0050114D">
        <w:rPr>
          <w:rFonts w:cs="Arial"/>
          <w:i/>
        </w:rPr>
        <w:t>more</w:t>
      </w:r>
      <w:r w:rsidR="00B848A9" w:rsidRPr="0050114D">
        <w:rPr>
          <w:rFonts w:cs="Arial"/>
          <w:i/>
        </w:rPr>
        <w:t xml:space="preserve"> </w:t>
      </w:r>
      <w:r w:rsidRPr="0050114D">
        <w:rPr>
          <w:rFonts w:cs="Arial"/>
          <w:i/>
        </w:rPr>
        <w:t>information</w:t>
      </w:r>
      <w:r w:rsidR="00B848A9" w:rsidRPr="0050114D">
        <w:rPr>
          <w:rFonts w:cs="Arial"/>
          <w:i/>
        </w:rPr>
        <w:t xml:space="preserve"> </w:t>
      </w:r>
      <w:r w:rsidRPr="0050114D">
        <w:rPr>
          <w:rFonts w:cs="Arial"/>
          <w:i/>
        </w:rPr>
        <w:t>on</w:t>
      </w:r>
      <w:r w:rsidR="00B848A9" w:rsidRPr="0050114D">
        <w:rPr>
          <w:rFonts w:cs="Arial"/>
          <w:i/>
        </w:rPr>
        <w:t xml:space="preserve"> </w:t>
      </w:r>
      <w:r w:rsidRPr="0050114D">
        <w:rPr>
          <w:rFonts w:cs="Arial"/>
          <w:i/>
        </w:rPr>
        <w:t>the</w:t>
      </w:r>
      <w:r w:rsidR="00B848A9" w:rsidRPr="0050114D">
        <w:rPr>
          <w:rFonts w:cs="Arial"/>
          <w:i/>
        </w:rPr>
        <w:t xml:space="preserve"> </w:t>
      </w:r>
      <w:r w:rsidRPr="0050114D">
        <w:rPr>
          <w:rFonts w:cs="Arial"/>
          <w:i/>
        </w:rPr>
        <w:t>complete</w:t>
      </w:r>
      <w:r w:rsidR="00B848A9" w:rsidRPr="0050114D">
        <w:rPr>
          <w:rFonts w:cs="Arial"/>
          <w:i/>
        </w:rPr>
        <w:t xml:space="preserve"> </w:t>
      </w:r>
      <w:r w:rsidRPr="0050114D">
        <w:rPr>
          <w:rFonts w:cs="Arial"/>
          <w:i/>
        </w:rPr>
        <w:t>range</w:t>
      </w:r>
      <w:r w:rsidR="00B848A9" w:rsidRPr="0050114D">
        <w:rPr>
          <w:rFonts w:cs="Arial"/>
          <w:i/>
        </w:rPr>
        <w:t xml:space="preserve"> </w:t>
      </w:r>
      <w:r w:rsidRPr="0050114D">
        <w:rPr>
          <w:rFonts w:cs="Arial"/>
          <w:i/>
        </w:rPr>
        <w:t>of</w:t>
      </w:r>
      <w:r w:rsidR="00B848A9" w:rsidRPr="0050114D">
        <w:rPr>
          <w:rFonts w:cs="Arial"/>
          <w:i/>
        </w:rPr>
        <w:t xml:space="preserve"> </w:t>
      </w:r>
      <w:proofErr w:type="spellStart"/>
      <w:r w:rsidRPr="0050114D">
        <w:rPr>
          <w:rFonts w:cs="Arial"/>
          <w:i/>
        </w:rPr>
        <w:t>Genelec</w:t>
      </w:r>
      <w:proofErr w:type="spellEnd"/>
      <w:r w:rsidR="00B848A9" w:rsidRPr="0050114D">
        <w:rPr>
          <w:rFonts w:cs="Arial"/>
          <w:i/>
        </w:rPr>
        <w:t xml:space="preserve"> </w:t>
      </w:r>
      <w:r w:rsidRPr="0050114D">
        <w:rPr>
          <w:rFonts w:cs="Arial"/>
          <w:i/>
        </w:rPr>
        <w:t>Active</w:t>
      </w:r>
      <w:r w:rsidR="00B848A9" w:rsidRPr="0050114D">
        <w:rPr>
          <w:rFonts w:cs="Arial"/>
          <w:i/>
        </w:rPr>
        <w:t xml:space="preserve"> </w:t>
      </w:r>
      <w:r w:rsidRPr="0050114D">
        <w:rPr>
          <w:rFonts w:cs="Arial"/>
          <w:i/>
        </w:rPr>
        <w:t>Monitoring</w:t>
      </w:r>
      <w:r w:rsidR="00B848A9" w:rsidRPr="0050114D">
        <w:rPr>
          <w:rFonts w:cs="Arial"/>
          <w:i/>
        </w:rPr>
        <w:t xml:space="preserve"> </w:t>
      </w:r>
      <w:r w:rsidRPr="0050114D">
        <w:rPr>
          <w:rFonts w:cs="Arial"/>
          <w:i/>
        </w:rPr>
        <w:t>Systems,</w:t>
      </w:r>
      <w:r w:rsidR="00B848A9" w:rsidRPr="0050114D">
        <w:rPr>
          <w:rFonts w:cs="Arial"/>
          <w:i/>
        </w:rPr>
        <w:t xml:space="preserve"> </w:t>
      </w:r>
      <w:r w:rsidRPr="0050114D">
        <w:rPr>
          <w:rFonts w:cs="Arial"/>
          <w:i/>
        </w:rPr>
        <w:t>contact:</w:t>
      </w:r>
      <w:r w:rsidR="00B848A9" w:rsidRPr="0050114D">
        <w:rPr>
          <w:rFonts w:cs="Arial"/>
          <w:i/>
        </w:rPr>
        <w:t xml:space="preserve"> </w:t>
      </w:r>
      <w:proofErr w:type="spellStart"/>
      <w:r w:rsidRPr="0050114D">
        <w:rPr>
          <w:rFonts w:cs="Arial"/>
          <w:i/>
        </w:rPr>
        <w:t>Genelec</w:t>
      </w:r>
      <w:proofErr w:type="spellEnd"/>
      <w:r w:rsidR="00B848A9" w:rsidRPr="0050114D">
        <w:rPr>
          <w:rFonts w:cs="Arial"/>
          <w:i/>
        </w:rPr>
        <w:t xml:space="preserve"> </w:t>
      </w:r>
      <w:r w:rsidRPr="0050114D">
        <w:rPr>
          <w:rFonts w:cs="Arial"/>
          <w:i/>
        </w:rPr>
        <w:t>Inc.,</w:t>
      </w:r>
      <w:r w:rsidR="00B848A9" w:rsidRPr="0050114D">
        <w:rPr>
          <w:rFonts w:cs="Arial"/>
          <w:i/>
        </w:rPr>
        <w:t xml:space="preserve"> </w:t>
      </w:r>
      <w:r w:rsidRPr="0050114D">
        <w:rPr>
          <w:rFonts w:cs="Arial"/>
          <w:i/>
        </w:rPr>
        <w:t>7</w:t>
      </w:r>
      <w:r w:rsidR="00B848A9" w:rsidRPr="0050114D">
        <w:rPr>
          <w:rFonts w:cs="Arial"/>
          <w:i/>
        </w:rPr>
        <w:t xml:space="preserve"> </w:t>
      </w:r>
      <w:r w:rsidRPr="0050114D">
        <w:rPr>
          <w:rFonts w:cs="Arial"/>
          <w:i/>
        </w:rPr>
        <w:t>Tech</w:t>
      </w:r>
      <w:r w:rsidR="00B848A9" w:rsidRPr="0050114D">
        <w:rPr>
          <w:rFonts w:cs="Arial"/>
          <w:i/>
        </w:rPr>
        <w:t xml:space="preserve"> </w:t>
      </w:r>
      <w:r w:rsidRPr="0050114D">
        <w:rPr>
          <w:rFonts w:cs="Arial"/>
          <w:i/>
        </w:rPr>
        <w:t>Circle,</w:t>
      </w:r>
      <w:r w:rsidR="00B848A9" w:rsidRPr="0050114D">
        <w:rPr>
          <w:rFonts w:cs="Arial"/>
          <w:i/>
        </w:rPr>
        <w:t xml:space="preserve"> </w:t>
      </w:r>
      <w:r w:rsidRPr="0050114D">
        <w:rPr>
          <w:rFonts w:cs="Arial"/>
          <w:i/>
        </w:rPr>
        <w:t>Natick,</w:t>
      </w:r>
      <w:r w:rsidR="00B848A9" w:rsidRPr="0050114D">
        <w:rPr>
          <w:rFonts w:cs="Arial"/>
          <w:i/>
        </w:rPr>
        <w:t xml:space="preserve"> </w:t>
      </w:r>
      <w:r w:rsidRPr="0050114D">
        <w:rPr>
          <w:rFonts w:cs="Arial"/>
          <w:i/>
        </w:rPr>
        <w:t>MA</w:t>
      </w:r>
      <w:r w:rsidR="00B848A9" w:rsidRPr="0050114D">
        <w:rPr>
          <w:rFonts w:cs="Arial"/>
          <w:i/>
        </w:rPr>
        <w:t xml:space="preserve"> </w:t>
      </w:r>
      <w:r w:rsidRPr="0050114D">
        <w:rPr>
          <w:rFonts w:cs="Arial"/>
          <w:i/>
        </w:rPr>
        <w:t>01760.</w:t>
      </w:r>
      <w:r w:rsidR="00B848A9" w:rsidRPr="0050114D">
        <w:rPr>
          <w:rFonts w:cs="Arial"/>
          <w:i/>
        </w:rPr>
        <w:t xml:space="preserve"> </w:t>
      </w:r>
      <w:r w:rsidRPr="0050114D">
        <w:rPr>
          <w:rFonts w:cs="Arial"/>
          <w:i/>
        </w:rPr>
        <w:t>Tel:</w:t>
      </w:r>
      <w:r w:rsidR="00B848A9" w:rsidRPr="0050114D">
        <w:rPr>
          <w:rFonts w:cs="Arial"/>
          <w:i/>
        </w:rPr>
        <w:t xml:space="preserve"> </w:t>
      </w:r>
      <w:r w:rsidRPr="0050114D">
        <w:rPr>
          <w:rFonts w:cs="Arial"/>
          <w:i/>
        </w:rPr>
        <w:t>(508)</w:t>
      </w:r>
      <w:r w:rsidR="00B848A9" w:rsidRPr="0050114D">
        <w:rPr>
          <w:rFonts w:cs="Arial"/>
          <w:i/>
        </w:rPr>
        <w:t xml:space="preserve"> </w:t>
      </w:r>
      <w:r w:rsidRPr="0050114D">
        <w:rPr>
          <w:rFonts w:cs="Arial"/>
          <w:i/>
        </w:rPr>
        <w:t>652-0900;</w:t>
      </w:r>
      <w:r w:rsidR="00B848A9" w:rsidRPr="0050114D">
        <w:rPr>
          <w:rFonts w:cs="Arial"/>
          <w:i/>
        </w:rPr>
        <w:t xml:space="preserve"> </w:t>
      </w:r>
      <w:r w:rsidRPr="0050114D">
        <w:rPr>
          <w:rFonts w:cs="Arial"/>
          <w:i/>
        </w:rPr>
        <w:t>Fax:</w:t>
      </w:r>
      <w:r w:rsidR="00B848A9" w:rsidRPr="0050114D">
        <w:rPr>
          <w:rFonts w:cs="Arial"/>
          <w:i/>
        </w:rPr>
        <w:t xml:space="preserve"> </w:t>
      </w:r>
      <w:r w:rsidRPr="0050114D">
        <w:rPr>
          <w:rFonts w:cs="Arial"/>
          <w:i/>
        </w:rPr>
        <w:t>(508)</w:t>
      </w:r>
      <w:r w:rsidR="00B848A9" w:rsidRPr="0050114D">
        <w:rPr>
          <w:rFonts w:cs="Arial"/>
          <w:i/>
        </w:rPr>
        <w:t xml:space="preserve"> </w:t>
      </w:r>
      <w:proofErr w:type="gramStart"/>
      <w:r w:rsidRPr="0050114D">
        <w:rPr>
          <w:rFonts w:cs="Arial"/>
          <w:i/>
        </w:rPr>
        <w:t>652-0909;</w:t>
      </w:r>
      <w:proofErr w:type="gramEnd"/>
      <w:r w:rsidR="00B848A9" w:rsidRPr="0050114D">
        <w:rPr>
          <w:rFonts w:cs="Arial"/>
          <w:i/>
        </w:rPr>
        <w:t xml:space="preserve"> </w:t>
      </w:r>
    </w:p>
    <w:p w14:paraId="647525E2" w14:textId="77777777" w:rsidR="00A047AF" w:rsidRPr="0050114D" w:rsidRDefault="00A24171" w:rsidP="003A133A">
      <w:pPr>
        <w:tabs>
          <w:tab w:val="left" w:pos="8550"/>
        </w:tabs>
        <w:spacing w:line="360" w:lineRule="auto"/>
        <w:rPr>
          <w:rFonts w:cs="Arial"/>
          <w:b/>
        </w:rPr>
      </w:pPr>
      <w:r w:rsidRPr="0050114D">
        <w:rPr>
          <w:rFonts w:cs="Arial"/>
          <w:i/>
        </w:rPr>
        <w:t>Web:</w:t>
      </w:r>
      <w:r w:rsidR="00B848A9" w:rsidRPr="0050114D">
        <w:rPr>
          <w:rFonts w:cs="Arial"/>
          <w:i/>
        </w:rPr>
        <w:t xml:space="preserve"> </w:t>
      </w:r>
      <w:r w:rsidR="00351AE8" w:rsidRPr="0050114D">
        <w:rPr>
          <w:rStyle w:val="Index91"/>
          <w:i/>
          <w:color w:val="auto"/>
        </w:rPr>
        <w:t>http://www.genelec</w:t>
      </w:r>
      <w:r w:rsidRPr="0050114D">
        <w:rPr>
          <w:rStyle w:val="Index91"/>
          <w:i/>
          <w:color w:val="auto"/>
        </w:rPr>
        <w:t>.com/</w:t>
      </w:r>
      <w:r w:rsidRPr="0050114D">
        <w:rPr>
          <w:rFonts w:cs="Arial"/>
          <w:i/>
        </w:rPr>
        <w:t>.</w:t>
      </w:r>
    </w:p>
    <w:sectPr w:rsidR="00A047AF" w:rsidRPr="0050114D">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60222" w14:textId="77777777" w:rsidR="005D5241" w:rsidRDefault="005D5241">
      <w:r>
        <w:separator/>
      </w:r>
    </w:p>
  </w:endnote>
  <w:endnote w:type="continuationSeparator" w:id="0">
    <w:p w14:paraId="19FC1459" w14:textId="77777777" w:rsidR="005D5241" w:rsidRDefault="005D5241">
      <w:r>
        <w:continuationSeparator/>
      </w:r>
    </w:p>
  </w:endnote>
  <w:endnote w:type="continuationNotice" w:id="1">
    <w:p w14:paraId="409DD93D" w14:textId="77777777" w:rsidR="005D5241" w:rsidRDefault="005D52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7F888" w14:textId="77777777" w:rsidR="00CF5D08" w:rsidRPr="00352781" w:rsidRDefault="00CF5D08">
    <w:pPr>
      <w:pStyle w:val="Index7"/>
      <w:rPr>
        <w:rStyle w:val="Index81"/>
      </w:rPr>
    </w:pPr>
    <w:r>
      <w:fldChar w:fldCharType="begin"/>
    </w:r>
    <w:r w:rsidRPr="00352781">
      <w:rPr>
        <w:rStyle w:val="Index81"/>
      </w:rPr>
      <w:instrText xml:space="preserve">PAGE  </w:instrText>
    </w:r>
    <w:r>
      <w:fldChar w:fldCharType="end"/>
    </w:r>
  </w:p>
  <w:p w14:paraId="19663E45" w14:textId="77777777" w:rsidR="00CF5D08" w:rsidRDefault="00CF5D08">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E9AF5" w14:textId="77777777" w:rsidR="00CF5D08" w:rsidRPr="00352781" w:rsidRDefault="00CF5D08"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98718C">
      <w:rPr>
        <w:rStyle w:val="Index81"/>
        <w:noProof/>
      </w:rPr>
      <w:t>1</w:t>
    </w:r>
    <w:r>
      <w:fldChar w:fldCharType="end"/>
    </w:r>
    <w:r w:rsidRPr="00352781">
      <w:rPr>
        <w:rStyle w:val="Index81"/>
      </w:rPr>
      <w:t>•</w:t>
    </w:r>
  </w:p>
  <w:p w14:paraId="3BAB5B0F" w14:textId="77777777" w:rsidR="00CF5D08" w:rsidRDefault="00CF5D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B854F" w14:textId="77777777" w:rsidR="005D5241" w:rsidRDefault="005D5241">
      <w:r>
        <w:separator/>
      </w:r>
    </w:p>
  </w:footnote>
  <w:footnote w:type="continuationSeparator" w:id="0">
    <w:p w14:paraId="5449EB58" w14:textId="77777777" w:rsidR="005D5241" w:rsidRDefault="005D5241">
      <w:r>
        <w:continuationSeparator/>
      </w:r>
    </w:p>
  </w:footnote>
  <w:footnote w:type="continuationNotice" w:id="1">
    <w:p w14:paraId="694B5EAB" w14:textId="77777777" w:rsidR="005D5241" w:rsidRDefault="005D52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FE0DB32"/>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87320F"/>
    <w:multiLevelType w:val="multilevel"/>
    <w:tmpl w:val="5BF0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4D5"/>
    <w:rsid w:val="000070C2"/>
    <w:rsid w:val="00007F29"/>
    <w:rsid w:val="000119B8"/>
    <w:rsid w:val="00013422"/>
    <w:rsid w:val="000137FE"/>
    <w:rsid w:val="00017C57"/>
    <w:rsid w:val="000222B4"/>
    <w:rsid w:val="000229B1"/>
    <w:rsid w:val="0002459C"/>
    <w:rsid w:val="00030856"/>
    <w:rsid w:val="000440C4"/>
    <w:rsid w:val="00044710"/>
    <w:rsid w:val="000448A5"/>
    <w:rsid w:val="00044C95"/>
    <w:rsid w:val="0004520B"/>
    <w:rsid w:val="00047015"/>
    <w:rsid w:val="00051073"/>
    <w:rsid w:val="00052DF5"/>
    <w:rsid w:val="0006320A"/>
    <w:rsid w:val="00066BBC"/>
    <w:rsid w:val="00075F10"/>
    <w:rsid w:val="00080DF3"/>
    <w:rsid w:val="00081F95"/>
    <w:rsid w:val="00083C35"/>
    <w:rsid w:val="000957DC"/>
    <w:rsid w:val="000B0E3F"/>
    <w:rsid w:val="000B10FD"/>
    <w:rsid w:val="000B7C1F"/>
    <w:rsid w:val="000C344E"/>
    <w:rsid w:val="000C3AC3"/>
    <w:rsid w:val="000C60E3"/>
    <w:rsid w:val="000D0A7E"/>
    <w:rsid w:val="000D14FA"/>
    <w:rsid w:val="000D5304"/>
    <w:rsid w:val="000F09FE"/>
    <w:rsid w:val="000F27AA"/>
    <w:rsid w:val="000F4482"/>
    <w:rsid w:val="000F6FBF"/>
    <w:rsid w:val="00102F2F"/>
    <w:rsid w:val="00103B5B"/>
    <w:rsid w:val="0010715E"/>
    <w:rsid w:val="00116F8B"/>
    <w:rsid w:val="001218F0"/>
    <w:rsid w:val="001358DA"/>
    <w:rsid w:val="00135C0B"/>
    <w:rsid w:val="001440C9"/>
    <w:rsid w:val="001512AB"/>
    <w:rsid w:val="001528E1"/>
    <w:rsid w:val="001530F8"/>
    <w:rsid w:val="00164A11"/>
    <w:rsid w:val="0016609B"/>
    <w:rsid w:val="00167951"/>
    <w:rsid w:val="0017057C"/>
    <w:rsid w:val="00171D0E"/>
    <w:rsid w:val="0017439F"/>
    <w:rsid w:val="00174722"/>
    <w:rsid w:val="001911C0"/>
    <w:rsid w:val="00191287"/>
    <w:rsid w:val="00192B0F"/>
    <w:rsid w:val="00196657"/>
    <w:rsid w:val="001A03F3"/>
    <w:rsid w:val="001A4161"/>
    <w:rsid w:val="001A6937"/>
    <w:rsid w:val="001B12EA"/>
    <w:rsid w:val="001B194B"/>
    <w:rsid w:val="001B3DDE"/>
    <w:rsid w:val="001B3E1A"/>
    <w:rsid w:val="001B40D7"/>
    <w:rsid w:val="001B4A1B"/>
    <w:rsid w:val="001D1A9D"/>
    <w:rsid w:val="001D63C1"/>
    <w:rsid w:val="001D6FA9"/>
    <w:rsid w:val="001E7C78"/>
    <w:rsid w:val="001F083A"/>
    <w:rsid w:val="001F0A60"/>
    <w:rsid w:val="001F7316"/>
    <w:rsid w:val="002001DC"/>
    <w:rsid w:val="00201050"/>
    <w:rsid w:val="00203CCA"/>
    <w:rsid w:val="00207C22"/>
    <w:rsid w:val="002101C7"/>
    <w:rsid w:val="0021761F"/>
    <w:rsid w:val="00231A41"/>
    <w:rsid w:val="002321BD"/>
    <w:rsid w:val="00233608"/>
    <w:rsid w:val="00234819"/>
    <w:rsid w:val="00240097"/>
    <w:rsid w:val="00240EF4"/>
    <w:rsid w:val="0024187F"/>
    <w:rsid w:val="002425AA"/>
    <w:rsid w:val="00253060"/>
    <w:rsid w:val="00253286"/>
    <w:rsid w:val="002547AF"/>
    <w:rsid w:val="00260175"/>
    <w:rsid w:val="002678D4"/>
    <w:rsid w:val="00270757"/>
    <w:rsid w:val="00271B85"/>
    <w:rsid w:val="00272295"/>
    <w:rsid w:val="00272571"/>
    <w:rsid w:val="00274407"/>
    <w:rsid w:val="0027558F"/>
    <w:rsid w:val="002855D5"/>
    <w:rsid w:val="00287F62"/>
    <w:rsid w:val="00291272"/>
    <w:rsid w:val="0029392E"/>
    <w:rsid w:val="00295731"/>
    <w:rsid w:val="002970E0"/>
    <w:rsid w:val="002A3009"/>
    <w:rsid w:val="002A527F"/>
    <w:rsid w:val="002A5781"/>
    <w:rsid w:val="002A676E"/>
    <w:rsid w:val="002A73CF"/>
    <w:rsid w:val="002B33FD"/>
    <w:rsid w:val="002B510D"/>
    <w:rsid w:val="002B79ED"/>
    <w:rsid w:val="002C191F"/>
    <w:rsid w:val="002C5A7C"/>
    <w:rsid w:val="002C6B26"/>
    <w:rsid w:val="002D68FB"/>
    <w:rsid w:val="002E302C"/>
    <w:rsid w:val="002E4265"/>
    <w:rsid w:val="002E4E2B"/>
    <w:rsid w:val="002E562C"/>
    <w:rsid w:val="002F18EF"/>
    <w:rsid w:val="002F5F37"/>
    <w:rsid w:val="002F6CCE"/>
    <w:rsid w:val="0030020B"/>
    <w:rsid w:val="0030345D"/>
    <w:rsid w:val="0030729F"/>
    <w:rsid w:val="00313E5C"/>
    <w:rsid w:val="00323F13"/>
    <w:rsid w:val="003272E2"/>
    <w:rsid w:val="00334A8C"/>
    <w:rsid w:val="00335538"/>
    <w:rsid w:val="00337E06"/>
    <w:rsid w:val="00342788"/>
    <w:rsid w:val="00345EC0"/>
    <w:rsid w:val="00351AE8"/>
    <w:rsid w:val="00352781"/>
    <w:rsid w:val="00353EA6"/>
    <w:rsid w:val="0035513F"/>
    <w:rsid w:val="003622DA"/>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90B"/>
    <w:rsid w:val="003A612D"/>
    <w:rsid w:val="003A643B"/>
    <w:rsid w:val="003B1616"/>
    <w:rsid w:val="003B4096"/>
    <w:rsid w:val="003C01CA"/>
    <w:rsid w:val="003C4AA8"/>
    <w:rsid w:val="003D33E4"/>
    <w:rsid w:val="003D56D4"/>
    <w:rsid w:val="003D795A"/>
    <w:rsid w:val="003F6A4E"/>
    <w:rsid w:val="004357C6"/>
    <w:rsid w:val="00435EAE"/>
    <w:rsid w:val="00440C90"/>
    <w:rsid w:val="004537FC"/>
    <w:rsid w:val="00454F9C"/>
    <w:rsid w:val="0046301D"/>
    <w:rsid w:val="00465215"/>
    <w:rsid w:val="004652A9"/>
    <w:rsid w:val="0046589D"/>
    <w:rsid w:val="00467A69"/>
    <w:rsid w:val="00471EEA"/>
    <w:rsid w:val="00474272"/>
    <w:rsid w:val="00481C26"/>
    <w:rsid w:val="004A0602"/>
    <w:rsid w:val="004A2562"/>
    <w:rsid w:val="004A5EDB"/>
    <w:rsid w:val="004A7564"/>
    <w:rsid w:val="004B3E7E"/>
    <w:rsid w:val="004B3EA7"/>
    <w:rsid w:val="004B40B4"/>
    <w:rsid w:val="004B5C89"/>
    <w:rsid w:val="004C4B35"/>
    <w:rsid w:val="004C5749"/>
    <w:rsid w:val="004D5FD9"/>
    <w:rsid w:val="004E00F6"/>
    <w:rsid w:val="004E1762"/>
    <w:rsid w:val="004E5832"/>
    <w:rsid w:val="004E585F"/>
    <w:rsid w:val="004E7BA2"/>
    <w:rsid w:val="0050114D"/>
    <w:rsid w:val="005026FF"/>
    <w:rsid w:val="0050474C"/>
    <w:rsid w:val="00506D4F"/>
    <w:rsid w:val="0050731E"/>
    <w:rsid w:val="00510307"/>
    <w:rsid w:val="00510C02"/>
    <w:rsid w:val="005114D8"/>
    <w:rsid w:val="00512596"/>
    <w:rsid w:val="00512DBC"/>
    <w:rsid w:val="005145B1"/>
    <w:rsid w:val="0052008F"/>
    <w:rsid w:val="005212FF"/>
    <w:rsid w:val="00522978"/>
    <w:rsid w:val="0052378C"/>
    <w:rsid w:val="005262AA"/>
    <w:rsid w:val="005271C9"/>
    <w:rsid w:val="00530B7E"/>
    <w:rsid w:val="005347E6"/>
    <w:rsid w:val="00534E77"/>
    <w:rsid w:val="00535900"/>
    <w:rsid w:val="0053754F"/>
    <w:rsid w:val="00540E06"/>
    <w:rsid w:val="00540E0B"/>
    <w:rsid w:val="005419AB"/>
    <w:rsid w:val="0054543E"/>
    <w:rsid w:val="005506BB"/>
    <w:rsid w:val="00556375"/>
    <w:rsid w:val="00556B22"/>
    <w:rsid w:val="00557637"/>
    <w:rsid w:val="00557B31"/>
    <w:rsid w:val="00575B46"/>
    <w:rsid w:val="0058145D"/>
    <w:rsid w:val="00582085"/>
    <w:rsid w:val="00585F7B"/>
    <w:rsid w:val="00590ED3"/>
    <w:rsid w:val="00590F9A"/>
    <w:rsid w:val="00594E9B"/>
    <w:rsid w:val="005A5347"/>
    <w:rsid w:val="005A5539"/>
    <w:rsid w:val="005A56F5"/>
    <w:rsid w:val="005B0DB1"/>
    <w:rsid w:val="005B23F5"/>
    <w:rsid w:val="005B2B35"/>
    <w:rsid w:val="005C6E5A"/>
    <w:rsid w:val="005D110B"/>
    <w:rsid w:val="005D5241"/>
    <w:rsid w:val="005D5F64"/>
    <w:rsid w:val="005F05E3"/>
    <w:rsid w:val="005F0939"/>
    <w:rsid w:val="005F3AE1"/>
    <w:rsid w:val="005F64B2"/>
    <w:rsid w:val="005F6840"/>
    <w:rsid w:val="0060330C"/>
    <w:rsid w:val="0060542D"/>
    <w:rsid w:val="00607BEB"/>
    <w:rsid w:val="00615203"/>
    <w:rsid w:val="006172ED"/>
    <w:rsid w:val="00623165"/>
    <w:rsid w:val="00624067"/>
    <w:rsid w:val="00627739"/>
    <w:rsid w:val="00627E71"/>
    <w:rsid w:val="00630626"/>
    <w:rsid w:val="0063210F"/>
    <w:rsid w:val="006340C1"/>
    <w:rsid w:val="00634161"/>
    <w:rsid w:val="00634FD2"/>
    <w:rsid w:val="00636771"/>
    <w:rsid w:val="00640AB9"/>
    <w:rsid w:val="00644555"/>
    <w:rsid w:val="006447FD"/>
    <w:rsid w:val="006452BF"/>
    <w:rsid w:val="006476EF"/>
    <w:rsid w:val="00650DE4"/>
    <w:rsid w:val="00653465"/>
    <w:rsid w:val="00655E5B"/>
    <w:rsid w:val="00657A9C"/>
    <w:rsid w:val="00660349"/>
    <w:rsid w:val="006603D3"/>
    <w:rsid w:val="006611ED"/>
    <w:rsid w:val="00663D64"/>
    <w:rsid w:val="00676351"/>
    <w:rsid w:val="00676F95"/>
    <w:rsid w:val="0068175A"/>
    <w:rsid w:val="00682A96"/>
    <w:rsid w:val="00683E26"/>
    <w:rsid w:val="00687F21"/>
    <w:rsid w:val="00695328"/>
    <w:rsid w:val="006A0B94"/>
    <w:rsid w:val="006A46DA"/>
    <w:rsid w:val="006A6288"/>
    <w:rsid w:val="006A6980"/>
    <w:rsid w:val="006B11BA"/>
    <w:rsid w:val="006B1987"/>
    <w:rsid w:val="006B4F4A"/>
    <w:rsid w:val="006B60B1"/>
    <w:rsid w:val="006C1570"/>
    <w:rsid w:val="006C4AE3"/>
    <w:rsid w:val="006C57C9"/>
    <w:rsid w:val="006C7C3A"/>
    <w:rsid w:val="006D0BC5"/>
    <w:rsid w:val="006D2816"/>
    <w:rsid w:val="006D53FB"/>
    <w:rsid w:val="006D7731"/>
    <w:rsid w:val="006E1631"/>
    <w:rsid w:val="006E1FC3"/>
    <w:rsid w:val="006E25E5"/>
    <w:rsid w:val="006E26E5"/>
    <w:rsid w:val="006E2F75"/>
    <w:rsid w:val="006E46BE"/>
    <w:rsid w:val="006E76A0"/>
    <w:rsid w:val="006F03E7"/>
    <w:rsid w:val="006F1EC0"/>
    <w:rsid w:val="006F4E28"/>
    <w:rsid w:val="006F5CEF"/>
    <w:rsid w:val="006F6EB3"/>
    <w:rsid w:val="007046CE"/>
    <w:rsid w:val="007047D5"/>
    <w:rsid w:val="00705A34"/>
    <w:rsid w:val="00706359"/>
    <w:rsid w:val="007127E8"/>
    <w:rsid w:val="00714B92"/>
    <w:rsid w:val="00715EF9"/>
    <w:rsid w:val="007168B4"/>
    <w:rsid w:val="00717D86"/>
    <w:rsid w:val="00721456"/>
    <w:rsid w:val="00723C37"/>
    <w:rsid w:val="00723CCA"/>
    <w:rsid w:val="007247A0"/>
    <w:rsid w:val="00730C3E"/>
    <w:rsid w:val="00733FEC"/>
    <w:rsid w:val="007350F5"/>
    <w:rsid w:val="00735C38"/>
    <w:rsid w:val="0074377B"/>
    <w:rsid w:val="00752F35"/>
    <w:rsid w:val="007572AC"/>
    <w:rsid w:val="00762469"/>
    <w:rsid w:val="00762AD0"/>
    <w:rsid w:val="00764CFB"/>
    <w:rsid w:val="00764F10"/>
    <w:rsid w:val="00766570"/>
    <w:rsid w:val="00771A35"/>
    <w:rsid w:val="00780D34"/>
    <w:rsid w:val="007828C1"/>
    <w:rsid w:val="007848B4"/>
    <w:rsid w:val="007937A5"/>
    <w:rsid w:val="00795FF2"/>
    <w:rsid w:val="007960B8"/>
    <w:rsid w:val="00796C77"/>
    <w:rsid w:val="007A3048"/>
    <w:rsid w:val="007C1F6A"/>
    <w:rsid w:val="007C28A5"/>
    <w:rsid w:val="007C504D"/>
    <w:rsid w:val="007C754C"/>
    <w:rsid w:val="007D100F"/>
    <w:rsid w:val="007D136B"/>
    <w:rsid w:val="007D3255"/>
    <w:rsid w:val="007D4128"/>
    <w:rsid w:val="007D559C"/>
    <w:rsid w:val="007D6A6C"/>
    <w:rsid w:val="007D749F"/>
    <w:rsid w:val="007E77BA"/>
    <w:rsid w:val="007F0129"/>
    <w:rsid w:val="008058EE"/>
    <w:rsid w:val="00807E32"/>
    <w:rsid w:val="008100E0"/>
    <w:rsid w:val="008116D1"/>
    <w:rsid w:val="008146F8"/>
    <w:rsid w:val="0082389F"/>
    <w:rsid w:val="008255A1"/>
    <w:rsid w:val="0083300A"/>
    <w:rsid w:val="00834CD0"/>
    <w:rsid w:val="008353C6"/>
    <w:rsid w:val="00837693"/>
    <w:rsid w:val="0084031B"/>
    <w:rsid w:val="00840ABC"/>
    <w:rsid w:val="00847B39"/>
    <w:rsid w:val="00850AC9"/>
    <w:rsid w:val="008564F9"/>
    <w:rsid w:val="008629A4"/>
    <w:rsid w:val="0086401E"/>
    <w:rsid w:val="00865066"/>
    <w:rsid w:val="0087021E"/>
    <w:rsid w:val="0087497F"/>
    <w:rsid w:val="0087739F"/>
    <w:rsid w:val="00890959"/>
    <w:rsid w:val="00897E43"/>
    <w:rsid w:val="008A3903"/>
    <w:rsid w:val="008A6A4D"/>
    <w:rsid w:val="008A77D5"/>
    <w:rsid w:val="008B54EA"/>
    <w:rsid w:val="008B5C53"/>
    <w:rsid w:val="008B6A01"/>
    <w:rsid w:val="008C74DC"/>
    <w:rsid w:val="008D1859"/>
    <w:rsid w:val="008E1AED"/>
    <w:rsid w:val="008E1CB7"/>
    <w:rsid w:val="008E1EB8"/>
    <w:rsid w:val="008E4134"/>
    <w:rsid w:val="008E43CC"/>
    <w:rsid w:val="008F34C6"/>
    <w:rsid w:val="008F481C"/>
    <w:rsid w:val="008F4DA7"/>
    <w:rsid w:val="008F64D0"/>
    <w:rsid w:val="008F64DA"/>
    <w:rsid w:val="008F65B8"/>
    <w:rsid w:val="00900A65"/>
    <w:rsid w:val="00901AEF"/>
    <w:rsid w:val="0090547C"/>
    <w:rsid w:val="009129E3"/>
    <w:rsid w:val="00917499"/>
    <w:rsid w:val="009179D5"/>
    <w:rsid w:val="0092310E"/>
    <w:rsid w:val="00923E1B"/>
    <w:rsid w:val="00925EF9"/>
    <w:rsid w:val="00932E4A"/>
    <w:rsid w:val="0094202D"/>
    <w:rsid w:val="00944173"/>
    <w:rsid w:val="009454F8"/>
    <w:rsid w:val="009473E6"/>
    <w:rsid w:val="00951948"/>
    <w:rsid w:val="009524FF"/>
    <w:rsid w:val="00953F2B"/>
    <w:rsid w:val="009546D6"/>
    <w:rsid w:val="00957AC0"/>
    <w:rsid w:val="00970490"/>
    <w:rsid w:val="0097200F"/>
    <w:rsid w:val="00977B30"/>
    <w:rsid w:val="00980D9C"/>
    <w:rsid w:val="00983C2C"/>
    <w:rsid w:val="00985698"/>
    <w:rsid w:val="0098718C"/>
    <w:rsid w:val="009908B9"/>
    <w:rsid w:val="009A2584"/>
    <w:rsid w:val="009A38A3"/>
    <w:rsid w:val="009A6B94"/>
    <w:rsid w:val="009A6C95"/>
    <w:rsid w:val="009B4FF1"/>
    <w:rsid w:val="009C2200"/>
    <w:rsid w:val="009C23B4"/>
    <w:rsid w:val="009C3D21"/>
    <w:rsid w:val="009C6FE2"/>
    <w:rsid w:val="009D1C3E"/>
    <w:rsid w:val="009D577F"/>
    <w:rsid w:val="009D5DA0"/>
    <w:rsid w:val="009D691B"/>
    <w:rsid w:val="009D7814"/>
    <w:rsid w:val="009E09CA"/>
    <w:rsid w:val="009E24B6"/>
    <w:rsid w:val="009E626E"/>
    <w:rsid w:val="009E62AA"/>
    <w:rsid w:val="009E64CD"/>
    <w:rsid w:val="009E7392"/>
    <w:rsid w:val="009F08B2"/>
    <w:rsid w:val="009F0900"/>
    <w:rsid w:val="009F0D50"/>
    <w:rsid w:val="009F21D2"/>
    <w:rsid w:val="009F5B3B"/>
    <w:rsid w:val="009F7831"/>
    <w:rsid w:val="00A029EE"/>
    <w:rsid w:val="00A03217"/>
    <w:rsid w:val="00A044D0"/>
    <w:rsid w:val="00A047AF"/>
    <w:rsid w:val="00A06648"/>
    <w:rsid w:val="00A067A4"/>
    <w:rsid w:val="00A06F3A"/>
    <w:rsid w:val="00A07195"/>
    <w:rsid w:val="00A102A9"/>
    <w:rsid w:val="00A12AA3"/>
    <w:rsid w:val="00A133AB"/>
    <w:rsid w:val="00A16309"/>
    <w:rsid w:val="00A1773F"/>
    <w:rsid w:val="00A17DB7"/>
    <w:rsid w:val="00A2172F"/>
    <w:rsid w:val="00A220F1"/>
    <w:rsid w:val="00A22C54"/>
    <w:rsid w:val="00A24171"/>
    <w:rsid w:val="00A255EC"/>
    <w:rsid w:val="00A257B8"/>
    <w:rsid w:val="00A25DD1"/>
    <w:rsid w:val="00A33A41"/>
    <w:rsid w:val="00A3584D"/>
    <w:rsid w:val="00A36109"/>
    <w:rsid w:val="00A36902"/>
    <w:rsid w:val="00A37B1A"/>
    <w:rsid w:val="00A45D59"/>
    <w:rsid w:val="00A52447"/>
    <w:rsid w:val="00A54351"/>
    <w:rsid w:val="00A56A8B"/>
    <w:rsid w:val="00A63823"/>
    <w:rsid w:val="00A65694"/>
    <w:rsid w:val="00A65AC5"/>
    <w:rsid w:val="00A7120E"/>
    <w:rsid w:val="00A727BF"/>
    <w:rsid w:val="00A73B63"/>
    <w:rsid w:val="00A73DEC"/>
    <w:rsid w:val="00A73EF4"/>
    <w:rsid w:val="00A77E0D"/>
    <w:rsid w:val="00A84EF5"/>
    <w:rsid w:val="00A96A43"/>
    <w:rsid w:val="00A97258"/>
    <w:rsid w:val="00AA2797"/>
    <w:rsid w:val="00AA49ED"/>
    <w:rsid w:val="00AA5ECF"/>
    <w:rsid w:val="00AA6961"/>
    <w:rsid w:val="00AB5B27"/>
    <w:rsid w:val="00AB71AD"/>
    <w:rsid w:val="00AB75FF"/>
    <w:rsid w:val="00AC4E08"/>
    <w:rsid w:val="00AD3B5E"/>
    <w:rsid w:val="00AD517A"/>
    <w:rsid w:val="00AD5C3B"/>
    <w:rsid w:val="00AE174B"/>
    <w:rsid w:val="00AF165E"/>
    <w:rsid w:val="00AF32E9"/>
    <w:rsid w:val="00AF4201"/>
    <w:rsid w:val="00AF5224"/>
    <w:rsid w:val="00AF75D6"/>
    <w:rsid w:val="00AF7EA2"/>
    <w:rsid w:val="00B00DF5"/>
    <w:rsid w:val="00B02B9F"/>
    <w:rsid w:val="00B041B5"/>
    <w:rsid w:val="00B04405"/>
    <w:rsid w:val="00B14AB9"/>
    <w:rsid w:val="00B213CE"/>
    <w:rsid w:val="00B27261"/>
    <w:rsid w:val="00B302FB"/>
    <w:rsid w:val="00B33DC2"/>
    <w:rsid w:val="00B360E7"/>
    <w:rsid w:val="00B4737D"/>
    <w:rsid w:val="00B53632"/>
    <w:rsid w:val="00B5416E"/>
    <w:rsid w:val="00B54365"/>
    <w:rsid w:val="00B71159"/>
    <w:rsid w:val="00B763B6"/>
    <w:rsid w:val="00B81E6F"/>
    <w:rsid w:val="00B83928"/>
    <w:rsid w:val="00B84646"/>
    <w:rsid w:val="00B848A9"/>
    <w:rsid w:val="00B859E2"/>
    <w:rsid w:val="00B85A82"/>
    <w:rsid w:val="00B912CB"/>
    <w:rsid w:val="00B93890"/>
    <w:rsid w:val="00BA0EF7"/>
    <w:rsid w:val="00BA28B1"/>
    <w:rsid w:val="00BA7C13"/>
    <w:rsid w:val="00BB241D"/>
    <w:rsid w:val="00BB2D78"/>
    <w:rsid w:val="00BB4CD7"/>
    <w:rsid w:val="00BB52B8"/>
    <w:rsid w:val="00BC0432"/>
    <w:rsid w:val="00BC2EDD"/>
    <w:rsid w:val="00BC30A1"/>
    <w:rsid w:val="00BD173D"/>
    <w:rsid w:val="00BD39AB"/>
    <w:rsid w:val="00BD43E6"/>
    <w:rsid w:val="00BE1781"/>
    <w:rsid w:val="00BE2B2E"/>
    <w:rsid w:val="00BE6989"/>
    <w:rsid w:val="00BE7A5F"/>
    <w:rsid w:val="00C00CB6"/>
    <w:rsid w:val="00C016EC"/>
    <w:rsid w:val="00C02B05"/>
    <w:rsid w:val="00C02E36"/>
    <w:rsid w:val="00C04844"/>
    <w:rsid w:val="00C06A81"/>
    <w:rsid w:val="00C10CB3"/>
    <w:rsid w:val="00C13AE9"/>
    <w:rsid w:val="00C1595C"/>
    <w:rsid w:val="00C15C5C"/>
    <w:rsid w:val="00C2294D"/>
    <w:rsid w:val="00C2744B"/>
    <w:rsid w:val="00C27B40"/>
    <w:rsid w:val="00C31A5B"/>
    <w:rsid w:val="00C33ED3"/>
    <w:rsid w:val="00C36BC5"/>
    <w:rsid w:val="00C3778B"/>
    <w:rsid w:val="00C46E07"/>
    <w:rsid w:val="00C47E94"/>
    <w:rsid w:val="00C511BA"/>
    <w:rsid w:val="00C53918"/>
    <w:rsid w:val="00C546B6"/>
    <w:rsid w:val="00C56F9B"/>
    <w:rsid w:val="00C7537F"/>
    <w:rsid w:val="00C83BB3"/>
    <w:rsid w:val="00C8758A"/>
    <w:rsid w:val="00C944E2"/>
    <w:rsid w:val="00C9543F"/>
    <w:rsid w:val="00C9715D"/>
    <w:rsid w:val="00CA0130"/>
    <w:rsid w:val="00CA4645"/>
    <w:rsid w:val="00CA5F3B"/>
    <w:rsid w:val="00CC3AF0"/>
    <w:rsid w:val="00CD054F"/>
    <w:rsid w:val="00CD1656"/>
    <w:rsid w:val="00CD2634"/>
    <w:rsid w:val="00CD2C01"/>
    <w:rsid w:val="00CD2EA4"/>
    <w:rsid w:val="00CD75E7"/>
    <w:rsid w:val="00CD7C5C"/>
    <w:rsid w:val="00CE0AF3"/>
    <w:rsid w:val="00CE3EC5"/>
    <w:rsid w:val="00CE44C1"/>
    <w:rsid w:val="00CF0BFB"/>
    <w:rsid w:val="00CF2CD4"/>
    <w:rsid w:val="00CF5D08"/>
    <w:rsid w:val="00CF66E9"/>
    <w:rsid w:val="00CF78AE"/>
    <w:rsid w:val="00D0050F"/>
    <w:rsid w:val="00D068D6"/>
    <w:rsid w:val="00D11323"/>
    <w:rsid w:val="00D14B2F"/>
    <w:rsid w:val="00D16B62"/>
    <w:rsid w:val="00D22192"/>
    <w:rsid w:val="00D24630"/>
    <w:rsid w:val="00D26E45"/>
    <w:rsid w:val="00D27B06"/>
    <w:rsid w:val="00D3330C"/>
    <w:rsid w:val="00D37488"/>
    <w:rsid w:val="00D509C2"/>
    <w:rsid w:val="00D54E1F"/>
    <w:rsid w:val="00D552E7"/>
    <w:rsid w:val="00D61C2A"/>
    <w:rsid w:val="00D67654"/>
    <w:rsid w:val="00D7099E"/>
    <w:rsid w:val="00D71AB1"/>
    <w:rsid w:val="00D73A1F"/>
    <w:rsid w:val="00D74FB3"/>
    <w:rsid w:val="00D84E0F"/>
    <w:rsid w:val="00D87944"/>
    <w:rsid w:val="00D93F4F"/>
    <w:rsid w:val="00D9583C"/>
    <w:rsid w:val="00D96C07"/>
    <w:rsid w:val="00DA17F4"/>
    <w:rsid w:val="00DA3369"/>
    <w:rsid w:val="00DA3947"/>
    <w:rsid w:val="00DA7B18"/>
    <w:rsid w:val="00DB05BB"/>
    <w:rsid w:val="00DB54AA"/>
    <w:rsid w:val="00DB70EB"/>
    <w:rsid w:val="00DC03BA"/>
    <w:rsid w:val="00DD3971"/>
    <w:rsid w:val="00DD3BE6"/>
    <w:rsid w:val="00DD5E46"/>
    <w:rsid w:val="00DE0E27"/>
    <w:rsid w:val="00DE418A"/>
    <w:rsid w:val="00DE49C2"/>
    <w:rsid w:val="00DF29E3"/>
    <w:rsid w:val="00DF3F7A"/>
    <w:rsid w:val="00DF45E6"/>
    <w:rsid w:val="00DF5F52"/>
    <w:rsid w:val="00E00C56"/>
    <w:rsid w:val="00E0184A"/>
    <w:rsid w:val="00E03846"/>
    <w:rsid w:val="00E05233"/>
    <w:rsid w:val="00E143E4"/>
    <w:rsid w:val="00E22B41"/>
    <w:rsid w:val="00E262BB"/>
    <w:rsid w:val="00E30AA8"/>
    <w:rsid w:val="00E31896"/>
    <w:rsid w:val="00E31B2F"/>
    <w:rsid w:val="00E32581"/>
    <w:rsid w:val="00E3630C"/>
    <w:rsid w:val="00E41007"/>
    <w:rsid w:val="00E410D6"/>
    <w:rsid w:val="00E44D88"/>
    <w:rsid w:val="00E47623"/>
    <w:rsid w:val="00E52252"/>
    <w:rsid w:val="00E53FC2"/>
    <w:rsid w:val="00E5436F"/>
    <w:rsid w:val="00E5471E"/>
    <w:rsid w:val="00E54C18"/>
    <w:rsid w:val="00E55351"/>
    <w:rsid w:val="00E55548"/>
    <w:rsid w:val="00E620AD"/>
    <w:rsid w:val="00E62ED2"/>
    <w:rsid w:val="00E65295"/>
    <w:rsid w:val="00E65EC5"/>
    <w:rsid w:val="00E708AD"/>
    <w:rsid w:val="00E74BE9"/>
    <w:rsid w:val="00E76BD1"/>
    <w:rsid w:val="00E8113F"/>
    <w:rsid w:val="00E81227"/>
    <w:rsid w:val="00E841AC"/>
    <w:rsid w:val="00E854CE"/>
    <w:rsid w:val="00E9056C"/>
    <w:rsid w:val="00E947DF"/>
    <w:rsid w:val="00E9695C"/>
    <w:rsid w:val="00E96EAE"/>
    <w:rsid w:val="00EA0A12"/>
    <w:rsid w:val="00EB10CA"/>
    <w:rsid w:val="00EB21AF"/>
    <w:rsid w:val="00EB6C3D"/>
    <w:rsid w:val="00EC0FEA"/>
    <w:rsid w:val="00EC2A53"/>
    <w:rsid w:val="00EC2C42"/>
    <w:rsid w:val="00EC3E18"/>
    <w:rsid w:val="00EC4D03"/>
    <w:rsid w:val="00EC7D02"/>
    <w:rsid w:val="00ED5832"/>
    <w:rsid w:val="00ED79FF"/>
    <w:rsid w:val="00EE0C90"/>
    <w:rsid w:val="00EE4725"/>
    <w:rsid w:val="00EE58A0"/>
    <w:rsid w:val="00EE7375"/>
    <w:rsid w:val="00EF115E"/>
    <w:rsid w:val="00EF3369"/>
    <w:rsid w:val="00EF5BAD"/>
    <w:rsid w:val="00F11755"/>
    <w:rsid w:val="00F25C4E"/>
    <w:rsid w:val="00F32221"/>
    <w:rsid w:val="00F32411"/>
    <w:rsid w:val="00F453D8"/>
    <w:rsid w:val="00F457E3"/>
    <w:rsid w:val="00F47915"/>
    <w:rsid w:val="00F51881"/>
    <w:rsid w:val="00F54922"/>
    <w:rsid w:val="00F558D3"/>
    <w:rsid w:val="00F55A08"/>
    <w:rsid w:val="00F567DC"/>
    <w:rsid w:val="00F56FCA"/>
    <w:rsid w:val="00F578D3"/>
    <w:rsid w:val="00F579B6"/>
    <w:rsid w:val="00F61684"/>
    <w:rsid w:val="00F62E8E"/>
    <w:rsid w:val="00F64637"/>
    <w:rsid w:val="00F73BD6"/>
    <w:rsid w:val="00F74B7F"/>
    <w:rsid w:val="00F7540A"/>
    <w:rsid w:val="00F81B4A"/>
    <w:rsid w:val="00F84754"/>
    <w:rsid w:val="00F8596D"/>
    <w:rsid w:val="00F860FE"/>
    <w:rsid w:val="00F871EA"/>
    <w:rsid w:val="00FA3D5C"/>
    <w:rsid w:val="00FB01FF"/>
    <w:rsid w:val="00FB3066"/>
    <w:rsid w:val="00FB7204"/>
    <w:rsid w:val="00FB76E8"/>
    <w:rsid w:val="00FC0657"/>
    <w:rsid w:val="00FC10CA"/>
    <w:rsid w:val="00FC7A02"/>
    <w:rsid w:val="00FD287A"/>
    <w:rsid w:val="00FD4658"/>
    <w:rsid w:val="00FD5C4D"/>
    <w:rsid w:val="00FD75F2"/>
    <w:rsid w:val="00FE06B0"/>
    <w:rsid w:val="00FE533E"/>
    <w:rsid w:val="00FF402F"/>
    <w:rsid w:val="00FF4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08C9F"/>
  <w14:defaultImageDpi w14:val="300"/>
  <w15:docId w15:val="{A3C9814C-ADEB-4948-9575-3B149FF6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paragraph" w:styleId="NoSpacing">
    <w:name w:val="No Spacing"/>
    <w:uiPriority w:val="1"/>
    <w:qFormat/>
    <w:rsid w:val="00CF66E9"/>
    <w:rPr>
      <w:rFonts w:ascii="Calibri" w:eastAsiaTheme="minorEastAsia" w:hAnsi="Calibri" w:cs="Arial"/>
      <w:lang w:val="en-GB" w:eastAsia="en-GB"/>
    </w:rPr>
  </w:style>
  <w:style w:type="character" w:styleId="UnresolvedMention">
    <w:name w:val="Unresolved Mention"/>
    <w:basedOn w:val="DefaultParagraphFont"/>
    <w:uiPriority w:val="99"/>
    <w:semiHidden/>
    <w:unhideWhenUsed/>
    <w:rsid w:val="00CF6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65609620">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151878151">
      <w:bodyDiv w:val="1"/>
      <w:marLeft w:val="0"/>
      <w:marRight w:val="0"/>
      <w:marTop w:val="0"/>
      <w:marBottom w:val="0"/>
      <w:divBdr>
        <w:top w:val="none" w:sz="0" w:space="0" w:color="auto"/>
        <w:left w:val="none" w:sz="0" w:space="0" w:color="auto"/>
        <w:bottom w:val="none" w:sz="0" w:space="0" w:color="auto"/>
        <w:right w:val="none" w:sz="0" w:space="0" w:color="auto"/>
      </w:divBdr>
    </w:div>
    <w:div w:id="169370432">
      <w:bodyDiv w:val="1"/>
      <w:marLeft w:val="0"/>
      <w:marRight w:val="0"/>
      <w:marTop w:val="0"/>
      <w:marBottom w:val="0"/>
      <w:divBdr>
        <w:top w:val="none" w:sz="0" w:space="0" w:color="auto"/>
        <w:left w:val="none" w:sz="0" w:space="0" w:color="auto"/>
        <w:bottom w:val="none" w:sz="0" w:space="0" w:color="auto"/>
        <w:right w:val="none" w:sz="0" w:space="0" w:color="auto"/>
      </w:divBdr>
    </w:div>
    <w:div w:id="182018140">
      <w:bodyDiv w:val="1"/>
      <w:marLeft w:val="0"/>
      <w:marRight w:val="0"/>
      <w:marTop w:val="0"/>
      <w:marBottom w:val="0"/>
      <w:divBdr>
        <w:top w:val="none" w:sz="0" w:space="0" w:color="auto"/>
        <w:left w:val="none" w:sz="0" w:space="0" w:color="auto"/>
        <w:bottom w:val="none" w:sz="0" w:space="0" w:color="auto"/>
        <w:right w:val="none" w:sz="0" w:space="0" w:color="auto"/>
      </w:divBdr>
    </w:div>
    <w:div w:id="194268668">
      <w:bodyDiv w:val="1"/>
      <w:marLeft w:val="0"/>
      <w:marRight w:val="0"/>
      <w:marTop w:val="0"/>
      <w:marBottom w:val="0"/>
      <w:divBdr>
        <w:top w:val="none" w:sz="0" w:space="0" w:color="auto"/>
        <w:left w:val="none" w:sz="0" w:space="0" w:color="auto"/>
        <w:bottom w:val="none" w:sz="0" w:space="0" w:color="auto"/>
        <w:right w:val="none" w:sz="0" w:space="0" w:color="auto"/>
      </w:divBdr>
    </w:div>
    <w:div w:id="228806711">
      <w:bodyDiv w:val="1"/>
      <w:marLeft w:val="0"/>
      <w:marRight w:val="0"/>
      <w:marTop w:val="0"/>
      <w:marBottom w:val="0"/>
      <w:divBdr>
        <w:top w:val="none" w:sz="0" w:space="0" w:color="auto"/>
        <w:left w:val="none" w:sz="0" w:space="0" w:color="auto"/>
        <w:bottom w:val="none" w:sz="0" w:space="0" w:color="auto"/>
        <w:right w:val="none" w:sz="0" w:space="0" w:color="auto"/>
      </w:divBdr>
    </w:div>
    <w:div w:id="272131879">
      <w:bodyDiv w:val="1"/>
      <w:marLeft w:val="0"/>
      <w:marRight w:val="0"/>
      <w:marTop w:val="0"/>
      <w:marBottom w:val="0"/>
      <w:divBdr>
        <w:top w:val="none" w:sz="0" w:space="0" w:color="auto"/>
        <w:left w:val="none" w:sz="0" w:space="0" w:color="auto"/>
        <w:bottom w:val="none" w:sz="0" w:space="0" w:color="auto"/>
        <w:right w:val="none" w:sz="0" w:space="0" w:color="auto"/>
      </w:divBdr>
      <w:divsChild>
        <w:div w:id="2000884596">
          <w:marLeft w:val="0"/>
          <w:marRight w:val="0"/>
          <w:marTop w:val="0"/>
          <w:marBottom w:val="0"/>
          <w:divBdr>
            <w:top w:val="none" w:sz="0" w:space="0" w:color="auto"/>
            <w:left w:val="none" w:sz="0" w:space="0" w:color="auto"/>
            <w:bottom w:val="none" w:sz="0" w:space="0" w:color="auto"/>
            <w:right w:val="none" w:sz="0" w:space="0" w:color="auto"/>
          </w:divBdr>
          <w:divsChild>
            <w:div w:id="12961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05372962">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78767470">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33151601">
      <w:bodyDiv w:val="1"/>
      <w:marLeft w:val="0"/>
      <w:marRight w:val="0"/>
      <w:marTop w:val="0"/>
      <w:marBottom w:val="0"/>
      <w:divBdr>
        <w:top w:val="none" w:sz="0" w:space="0" w:color="auto"/>
        <w:left w:val="none" w:sz="0" w:space="0" w:color="auto"/>
        <w:bottom w:val="none" w:sz="0" w:space="0" w:color="auto"/>
        <w:right w:val="none" w:sz="0" w:space="0" w:color="auto"/>
      </w:divBdr>
      <w:divsChild>
        <w:div w:id="109400157">
          <w:marLeft w:val="0"/>
          <w:marRight w:val="0"/>
          <w:marTop w:val="0"/>
          <w:marBottom w:val="0"/>
          <w:divBdr>
            <w:top w:val="none" w:sz="0" w:space="0" w:color="auto"/>
            <w:left w:val="none" w:sz="0" w:space="0" w:color="auto"/>
            <w:bottom w:val="none" w:sz="0" w:space="0" w:color="auto"/>
            <w:right w:val="none" w:sz="0" w:space="0" w:color="auto"/>
          </w:divBdr>
        </w:div>
        <w:div w:id="283271442">
          <w:marLeft w:val="0"/>
          <w:marRight w:val="0"/>
          <w:marTop w:val="0"/>
          <w:marBottom w:val="0"/>
          <w:divBdr>
            <w:top w:val="none" w:sz="0" w:space="0" w:color="auto"/>
            <w:left w:val="none" w:sz="0" w:space="0" w:color="auto"/>
            <w:bottom w:val="none" w:sz="0" w:space="0" w:color="auto"/>
            <w:right w:val="none" w:sz="0" w:space="0" w:color="auto"/>
          </w:divBdr>
        </w:div>
        <w:div w:id="587159657">
          <w:marLeft w:val="0"/>
          <w:marRight w:val="0"/>
          <w:marTop w:val="0"/>
          <w:marBottom w:val="0"/>
          <w:divBdr>
            <w:top w:val="none" w:sz="0" w:space="0" w:color="auto"/>
            <w:left w:val="none" w:sz="0" w:space="0" w:color="auto"/>
            <w:bottom w:val="none" w:sz="0" w:space="0" w:color="auto"/>
            <w:right w:val="none" w:sz="0" w:space="0" w:color="auto"/>
          </w:divBdr>
        </w:div>
        <w:div w:id="595284527">
          <w:marLeft w:val="0"/>
          <w:marRight w:val="0"/>
          <w:marTop w:val="0"/>
          <w:marBottom w:val="0"/>
          <w:divBdr>
            <w:top w:val="none" w:sz="0" w:space="0" w:color="auto"/>
            <w:left w:val="none" w:sz="0" w:space="0" w:color="auto"/>
            <w:bottom w:val="none" w:sz="0" w:space="0" w:color="auto"/>
            <w:right w:val="none" w:sz="0" w:space="0" w:color="auto"/>
          </w:divBdr>
        </w:div>
        <w:div w:id="1590889075">
          <w:marLeft w:val="0"/>
          <w:marRight w:val="0"/>
          <w:marTop w:val="0"/>
          <w:marBottom w:val="0"/>
          <w:divBdr>
            <w:top w:val="none" w:sz="0" w:space="0" w:color="auto"/>
            <w:left w:val="none" w:sz="0" w:space="0" w:color="auto"/>
            <w:bottom w:val="none" w:sz="0" w:space="0" w:color="auto"/>
            <w:right w:val="none" w:sz="0" w:space="0" w:color="auto"/>
          </w:divBdr>
        </w:div>
        <w:div w:id="2009870323">
          <w:marLeft w:val="0"/>
          <w:marRight w:val="0"/>
          <w:marTop w:val="0"/>
          <w:marBottom w:val="0"/>
          <w:divBdr>
            <w:top w:val="none" w:sz="0" w:space="0" w:color="auto"/>
            <w:left w:val="none" w:sz="0" w:space="0" w:color="auto"/>
            <w:bottom w:val="none" w:sz="0" w:space="0" w:color="auto"/>
            <w:right w:val="none" w:sz="0" w:space="0" w:color="auto"/>
          </w:divBdr>
        </w:div>
      </w:divsChild>
    </w:div>
    <w:div w:id="1565876976">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61079017">
      <w:bodyDiv w:val="1"/>
      <w:marLeft w:val="0"/>
      <w:marRight w:val="0"/>
      <w:marTop w:val="0"/>
      <w:marBottom w:val="0"/>
      <w:divBdr>
        <w:top w:val="none" w:sz="0" w:space="0" w:color="auto"/>
        <w:left w:val="none" w:sz="0" w:space="0" w:color="auto"/>
        <w:bottom w:val="none" w:sz="0" w:space="0" w:color="auto"/>
        <w:right w:val="none" w:sz="0" w:space="0" w:color="auto"/>
      </w:divBdr>
    </w:div>
    <w:div w:id="1693409061">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50614060">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795753740">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888445078">
      <w:bodyDiv w:val="1"/>
      <w:marLeft w:val="0"/>
      <w:marRight w:val="0"/>
      <w:marTop w:val="0"/>
      <w:marBottom w:val="0"/>
      <w:divBdr>
        <w:top w:val="none" w:sz="0" w:space="0" w:color="auto"/>
        <w:left w:val="none" w:sz="0" w:space="0" w:color="auto"/>
        <w:bottom w:val="none" w:sz="0" w:space="0" w:color="auto"/>
        <w:right w:val="none" w:sz="0" w:space="0" w:color="auto"/>
      </w:divBdr>
    </w:div>
    <w:div w:id="1899853826">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1969820701">
      <w:bodyDiv w:val="1"/>
      <w:marLeft w:val="0"/>
      <w:marRight w:val="0"/>
      <w:marTop w:val="0"/>
      <w:marBottom w:val="0"/>
      <w:divBdr>
        <w:top w:val="none" w:sz="0" w:space="0" w:color="auto"/>
        <w:left w:val="none" w:sz="0" w:space="0" w:color="auto"/>
        <w:bottom w:val="none" w:sz="0" w:space="0" w:color="auto"/>
        <w:right w:val="none" w:sz="0" w:space="0" w:color="auto"/>
      </w:divBdr>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79592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enelec.com/en/smart-active-studio-subwoof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nelec.com/en/gl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ele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enelec.com/en/sam-studio-monitors-subwoofer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66369-D9C1-6E47-A71D-B243B988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Tom Schreck</cp:lastModifiedBy>
  <cp:revision>3</cp:revision>
  <dcterms:created xsi:type="dcterms:W3CDTF">2022-05-13T19:07:00Z</dcterms:created>
  <dcterms:modified xsi:type="dcterms:W3CDTF">2022-05-13T19:07:00Z</dcterms:modified>
</cp:coreProperties>
</file>