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CB2FEA" w14:textId="3E1A68A9" w:rsidR="007B3652" w:rsidRPr="001D6945" w:rsidRDefault="00F87736" w:rsidP="00AF5E0E">
      <w:pPr>
        <w:pStyle w:val="Normal1"/>
        <w:keepNext/>
        <w:spacing w:line="240" w:lineRule="auto"/>
        <w:jc w:val="right"/>
      </w:pPr>
      <w:r w:rsidRPr="001D6945">
        <w:rPr>
          <w:noProof/>
        </w:rPr>
        <w:drawing>
          <wp:inline distT="0" distB="0" distL="0" distR="0" wp14:anchorId="5976695A" wp14:editId="5F5B2CC4">
            <wp:extent cx="1968500" cy="1231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2017 low rez.png"/>
                    <pic:cNvPicPr/>
                  </pic:nvPicPr>
                  <pic:blipFill>
                    <a:blip r:embed="rId8">
                      <a:extLst>
                        <a:ext uri="{28A0092B-C50C-407E-A947-70E740481C1C}">
                          <a14:useLocalDpi xmlns:a14="http://schemas.microsoft.com/office/drawing/2010/main" val="0"/>
                        </a:ext>
                      </a:extLst>
                    </a:blip>
                    <a:stretch>
                      <a:fillRect/>
                    </a:stretch>
                  </pic:blipFill>
                  <pic:spPr>
                    <a:xfrm>
                      <a:off x="0" y="0"/>
                      <a:ext cx="1968500" cy="1231900"/>
                    </a:xfrm>
                    <a:prstGeom prst="rect">
                      <a:avLst/>
                    </a:prstGeom>
                  </pic:spPr>
                </pic:pic>
              </a:graphicData>
            </a:graphic>
          </wp:inline>
        </w:drawing>
      </w:r>
    </w:p>
    <w:p w14:paraId="2A98732E" w14:textId="654A18A7" w:rsidR="00C06512" w:rsidRPr="00C06512" w:rsidRDefault="00C06512" w:rsidP="00C06512">
      <w:pPr>
        <w:pStyle w:val="Normal2"/>
        <w:spacing w:line="240" w:lineRule="auto"/>
        <w:jc w:val="center"/>
        <w:rPr>
          <w:rFonts w:eastAsia="Helvetica Neue" w:cs="Helvetica Neue"/>
          <w:b/>
          <w:sz w:val="28"/>
          <w:szCs w:val="28"/>
        </w:rPr>
      </w:pPr>
      <w:r w:rsidRPr="00C06512">
        <w:rPr>
          <w:rFonts w:eastAsia="Helvetica Neue" w:cs="Helvetica Neue"/>
          <w:b/>
          <w:sz w:val="28"/>
          <w:szCs w:val="28"/>
        </w:rPr>
        <w:t xml:space="preserve">Guitar Center </w:t>
      </w:r>
      <w:r w:rsidR="006251C7">
        <w:rPr>
          <w:rFonts w:eastAsia="Helvetica Neue" w:cs="Helvetica Neue"/>
          <w:b/>
          <w:sz w:val="28"/>
          <w:szCs w:val="28"/>
        </w:rPr>
        <w:t>Appoints Jeff Go</w:t>
      </w:r>
      <w:r w:rsidR="00515942">
        <w:rPr>
          <w:rFonts w:eastAsia="Helvetica Neue" w:cs="Helvetica Neue"/>
          <w:b/>
          <w:sz w:val="28"/>
          <w:szCs w:val="28"/>
        </w:rPr>
        <w:t>ttlieb President of Music &amp; Arts</w:t>
      </w:r>
      <w:bookmarkStart w:id="0" w:name="_GoBack"/>
      <w:bookmarkEnd w:id="0"/>
      <w:r w:rsidR="006251C7">
        <w:rPr>
          <w:rFonts w:eastAsia="Helvetica Neue" w:cs="Helvetica Neue"/>
          <w:b/>
          <w:sz w:val="28"/>
          <w:szCs w:val="28"/>
        </w:rPr>
        <w:t xml:space="preserve"> </w:t>
      </w:r>
    </w:p>
    <w:p w14:paraId="4A352453" w14:textId="77777777" w:rsidR="00467584" w:rsidRDefault="00467584" w:rsidP="00C06512">
      <w:pPr>
        <w:pStyle w:val="Normal2"/>
        <w:spacing w:line="240" w:lineRule="auto"/>
        <w:rPr>
          <w:rFonts w:eastAsia="Helvetica Neue" w:cs="Helvetica Neue"/>
          <w:b/>
        </w:rPr>
      </w:pPr>
      <w:bookmarkStart w:id="1" w:name="_gjdgxs" w:colFirst="0" w:colLast="0"/>
      <w:bookmarkStart w:id="2" w:name="_30j0zll" w:colFirst="0" w:colLast="0"/>
      <w:bookmarkEnd w:id="1"/>
      <w:bookmarkEnd w:id="2"/>
    </w:p>
    <w:p w14:paraId="442A4546" w14:textId="718A2342" w:rsidR="006251C7" w:rsidRPr="00467584" w:rsidRDefault="007841B7" w:rsidP="00C06512">
      <w:pPr>
        <w:pStyle w:val="Normal2"/>
        <w:spacing w:line="240" w:lineRule="auto"/>
        <w:rPr>
          <w:rFonts w:eastAsia="Helvetica Neue" w:cs="Helvetica Neue"/>
          <w:color w:val="000000" w:themeColor="text1"/>
        </w:rPr>
      </w:pPr>
      <w:r w:rsidRPr="00467584">
        <w:rPr>
          <w:rFonts w:eastAsia="Helvetica Neue" w:cs="Helvetica Neue"/>
          <w:b/>
          <w:color w:val="000000" w:themeColor="text1"/>
        </w:rPr>
        <w:t>Westlake Village, CA</w:t>
      </w:r>
      <w:r w:rsidRPr="00467584">
        <w:rPr>
          <w:rFonts w:eastAsia="Helvetica Neue" w:cs="Helvetica Neue"/>
          <w:color w:val="000000" w:themeColor="text1"/>
        </w:rPr>
        <w:t xml:space="preserve"> (</w:t>
      </w:r>
      <w:r w:rsidR="00C06512" w:rsidRPr="00467584">
        <w:rPr>
          <w:rFonts w:eastAsia="Helvetica Neue" w:cs="Helvetica Neue"/>
          <w:color w:val="000000" w:themeColor="text1"/>
        </w:rPr>
        <w:t>April</w:t>
      </w:r>
      <w:r w:rsidR="00467584" w:rsidRPr="00467584">
        <w:rPr>
          <w:rFonts w:eastAsia="Helvetica Neue" w:cs="Helvetica Neue"/>
          <w:color w:val="000000" w:themeColor="text1"/>
        </w:rPr>
        <w:t xml:space="preserve"> 8</w:t>
      </w:r>
      <w:r w:rsidRPr="00467584">
        <w:rPr>
          <w:rFonts w:eastAsia="Helvetica Neue" w:cs="Helvetica Neue"/>
          <w:color w:val="000000" w:themeColor="text1"/>
        </w:rPr>
        <w:t>, 201</w:t>
      </w:r>
      <w:r w:rsidR="001D6945" w:rsidRPr="00467584">
        <w:rPr>
          <w:rFonts w:eastAsia="Helvetica Neue" w:cs="Helvetica Neue"/>
          <w:color w:val="000000" w:themeColor="text1"/>
        </w:rPr>
        <w:t>9</w:t>
      </w:r>
      <w:r w:rsidRPr="00467584">
        <w:rPr>
          <w:rFonts w:eastAsia="Helvetica Neue" w:cs="Helvetica Neue"/>
          <w:color w:val="000000" w:themeColor="text1"/>
        </w:rPr>
        <w:t>)</w:t>
      </w:r>
      <w:r w:rsidRPr="00467584">
        <w:rPr>
          <w:rFonts w:eastAsia="Helvetica Neue" w:cs="Helvetica Neue"/>
          <w:b/>
          <w:color w:val="000000" w:themeColor="text1"/>
        </w:rPr>
        <w:t xml:space="preserve"> </w:t>
      </w:r>
      <w:r w:rsidRPr="00467584">
        <w:rPr>
          <w:rFonts w:eastAsia="Helvetica Neue" w:cs="Helvetica Neue"/>
          <w:color w:val="000000" w:themeColor="text1"/>
        </w:rPr>
        <w:t xml:space="preserve">– </w:t>
      </w:r>
      <w:r w:rsidR="006251C7" w:rsidRPr="00467584">
        <w:rPr>
          <w:rFonts w:eastAsia="Helvetica Neue" w:cs="Helvetica Neue"/>
          <w:color w:val="000000" w:themeColor="text1"/>
        </w:rPr>
        <w:t>Guitar Center, the world’s largest musical instrument retailer, has announced</w:t>
      </w:r>
      <w:r w:rsidR="001A597A" w:rsidRPr="00467584">
        <w:rPr>
          <w:rFonts w:eastAsia="Helvetica Neue" w:cs="Helvetica Neue"/>
          <w:color w:val="000000" w:themeColor="text1"/>
        </w:rPr>
        <w:t xml:space="preserve"> </w:t>
      </w:r>
      <w:r w:rsidR="006251C7" w:rsidRPr="00467584">
        <w:rPr>
          <w:rFonts w:eastAsia="Helvetica Neue" w:cs="Helvetica Neue"/>
          <w:color w:val="000000" w:themeColor="text1"/>
        </w:rPr>
        <w:t xml:space="preserve">the appointment of Jeff Gottlieb as President of </w:t>
      </w:r>
      <w:r w:rsidR="00473E32">
        <w:rPr>
          <w:rFonts w:eastAsia="Helvetica Neue" w:cs="Helvetica Neue"/>
          <w:color w:val="000000" w:themeColor="text1"/>
        </w:rPr>
        <w:t xml:space="preserve">its </w:t>
      </w:r>
      <w:r w:rsidR="006251C7" w:rsidRPr="00467584">
        <w:rPr>
          <w:rFonts w:eastAsia="Helvetica Neue" w:cs="Helvetica Neue"/>
          <w:color w:val="000000" w:themeColor="text1"/>
        </w:rPr>
        <w:t xml:space="preserve">Music &amp; Arts </w:t>
      </w:r>
      <w:r w:rsidR="00473E32">
        <w:rPr>
          <w:rFonts w:eastAsia="Helvetica Neue" w:cs="Helvetica Neue"/>
          <w:color w:val="000000" w:themeColor="text1"/>
        </w:rPr>
        <w:t xml:space="preserve">brand </w:t>
      </w:r>
      <w:r w:rsidR="006251C7" w:rsidRPr="00467584">
        <w:rPr>
          <w:rFonts w:eastAsia="Helvetica Neue" w:cs="Helvetica Neue"/>
          <w:color w:val="000000" w:themeColor="text1"/>
        </w:rPr>
        <w:t>–</w:t>
      </w:r>
      <w:r w:rsidR="001A597A" w:rsidRPr="00467584">
        <w:rPr>
          <w:rFonts w:eastAsia="Helvetica Neue" w:cs="Helvetica Neue"/>
          <w:color w:val="000000" w:themeColor="text1"/>
        </w:rPr>
        <w:t>specializing in band &amp; orchestral instruments for sale and rental, serving</w:t>
      </w:r>
      <w:r w:rsidR="0064067F">
        <w:rPr>
          <w:rFonts w:eastAsia="Helvetica Neue" w:cs="Helvetica Neue"/>
          <w:color w:val="000000" w:themeColor="text1"/>
        </w:rPr>
        <w:t xml:space="preserve"> parents,</w:t>
      </w:r>
      <w:r w:rsidR="001A597A" w:rsidRPr="00467584">
        <w:rPr>
          <w:rFonts w:eastAsia="Helvetica Neue" w:cs="Helvetica Neue"/>
          <w:color w:val="000000" w:themeColor="text1"/>
        </w:rPr>
        <w:t xml:space="preserve"> teachers</w:t>
      </w:r>
      <w:r w:rsidR="0064067F">
        <w:rPr>
          <w:rFonts w:eastAsia="Helvetica Neue" w:cs="Helvetica Neue"/>
          <w:color w:val="000000" w:themeColor="text1"/>
        </w:rPr>
        <w:t>,</w:t>
      </w:r>
      <w:r w:rsidR="007F6F3C">
        <w:rPr>
          <w:rFonts w:eastAsia="Helvetica Neue" w:cs="Helvetica Neue"/>
          <w:color w:val="000000" w:themeColor="text1"/>
        </w:rPr>
        <w:t xml:space="preserve"> </w:t>
      </w:r>
      <w:r w:rsidR="001A597A" w:rsidRPr="00467584">
        <w:rPr>
          <w:rFonts w:eastAsia="Helvetica Neue" w:cs="Helvetica Neue"/>
          <w:color w:val="000000" w:themeColor="text1"/>
        </w:rPr>
        <w:t xml:space="preserve">band directors, college professors and students. </w:t>
      </w:r>
      <w:r w:rsidR="009F55DE" w:rsidRPr="00473E32">
        <w:rPr>
          <w:rFonts w:eastAsia="Helvetica Neue" w:cs="Helvetica Neue"/>
          <w:color w:val="000000" w:themeColor="text1"/>
        </w:rPr>
        <w:t>The announcement was made by Guitar Center President and CEO Ron</w:t>
      </w:r>
      <w:r w:rsidR="00D53551">
        <w:rPr>
          <w:rFonts w:eastAsia="Helvetica Neue" w:cs="Helvetica Neue"/>
          <w:color w:val="000000" w:themeColor="text1"/>
        </w:rPr>
        <w:t xml:space="preserve"> </w:t>
      </w:r>
      <w:r w:rsidR="009F55DE" w:rsidRPr="00473E32">
        <w:rPr>
          <w:rFonts w:eastAsia="Helvetica Neue" w:cs="Helvetica Neue"/>
          <w:color w:val="000000" w:themeColor="text1"/>
        </w:rPr>
        <w:t>Japinga</w:t>
      </w:r>
      <w:r w:rsidR="009F55DE" w:rsidRPr="00467584">
        <w:rPr>
          <w:rFonts w:eastAsia="Helvetica Neue" w:cs="Helvetica Neue"/>
          <w:color w:val="000000" w:themeColor="text1"/>
        </w:rPr>
        <w:t xml:space="preserve">. </w:t>
      </w:r>
      <w:r w:rsidR="009316E1" w:rsidRPr="00467584">
        <w:rPr>
          <w:rFonts w:eastAsia="Helvetica Neue" w:cs="Helvetica Neue"/>
          <w:color w:val="000000" w:themeColor="text1"/>
        </w:rPr>
        <w:t>Gottlieb will report directly to Ron Japinga and will be based in Maryland at Music &amp; Arts’ headquarters (close to his original hometown of Philadelphia).</w:t>
      </w:r>
    </w:p>
    <w:p w14:paraId="1CEDC424" w14:textId="77777777" w:rsidR="006251C7" w:rsidRPr="00467584" w:rsidRDefault="006251C7" w:rsidP="00C06512">
      <w:pPr>
        <w:pStyle w:val="Normal2"/>
        <w:spacing w:line="240" w:lineRule="auto"/>
        <w:rPr>
          <w:rFonts w:eastAsia="Helvetica Neue" w:cs="Helvetica Neue"/>
          <w:color w:val="000000" w:themeColor="text1"/>
        </w:rPr>
      </w:pPr>
    </w:p>
    <w:p w14:paraId="047ACB7A" w14:textId="71EB9378" w:rsidR="006251C7" w:rsidRPr="00467584" w:rsidRDefault="006251C7" w:rsidP="006251C7">
      <w:pPr>
        <w:pStyle w:val="Normal2"/>
        <w:spacing w:line="240" w:lineRule="auto"/>
        <w:rPr>
          <w:rFonts w:eastAsia="Helvetica Neue" w:cs="Helvetica Neue"/>
          <w:color w:val="000000" w:themeColor="text1"/>
        </w:rPr>
      </w:pPr>
      <w:r w:rsidRPr="00467584">
        <w:rPr>
          <w:rFonts w:eastAsia="Helvetica Neue" w:cs="Helvetica Neue"/>
          <w:color w:val="000000" w:themeColor="text1"/>
        </w:rPr>
        <w:t xml:space="preserve">Gottlieb enters his new role with significant retail experience, including executive </w:t>
      </w:r>
      <w:r w:rsidR="00A21446" w:rsidRPr="00467584">
        <w:rPr>
          <w:rFonts w:eastAsia="Helvetica Neue" w:cs="Helvetica Neue"/>
          <w:color w:val="000000" w:themeColor="text1"/>
        </w:rPr>
        <w:t xml:space="preserve">positions </w:t>
      </w:r>
      <w:r w:rsidRPr="00467584">
        <w:rPr>
          <w:rFonts w:eastAsia="Helvetica Neue" w:cs="Helvetica Neue"/>
          <w:color w:val="000000" w:themeColor="text1"/>
        </w:rPr>
        <w:t xml:space="preserve">at Sur La Table, Jockey International and Banana Republic. He is also an avid advocate for music education and plays guitar. While at Sur La Table, he led </w:t>
      </w:r>
      <w:r w:rsidR="006624DC">
        <w:rPr>
          <w:rFonts w:eastAsia="Helvetica Neue" w:cs="Helvetica Neue"/>
          <w:color w:val="000000" w:themeColor="text1"/>
        </w:rPr>
        <w:t xml:space="preserve">a rapid phase of </w:t>
      </w:r>
      <w:r w:rsidRPr="00467584">
        <w:rPr>
          <w:rFonts w:eastAsia="Helvetica Neue" w:cs="Helvetica Neue"/>
          <w:color w:val="000000" w:themeColor="text1"/>
        </w:rPr>
        <w:t>growth</w:t>
      </w:r>
      <w:r w:rsidR="006624DC">
        <w:rPr>
          <w:rFonts w:eastAsia="Helvetica Neue" w:cs="Helvetica Neue"/>
          <w:color w:val="000000" w:themeColor="text1"/>
        </w:rPr>
        <w:t xml:space="preserve"> and</w:t>
      </w:r>
      <w:r w:rsidRPr="00467584">
        <w:rPr>
          <w:rFonts w:eastAsia="Helvetica Neue" w:cs="Helvetica Neue"/>
          <w:color w:val="000000" w:themeColor="text1"/>
        </w:rPr>
        <w:t xml:space="preserve"> many of the growth strategies he executed for Sur La Table can bolster the ongoing expansion </w:t>
      </w:r>
      <w:r w:rsidR="00A21446" w:rsidRPr="00467584">
        <w:rPr>
          <w:rFonts w:eastAsia="Helvetica Neue" w:cs="Helvetica Neue"/>
          <w:color w:val="000000" w:themeColor="text1"/>
        </w:rPr>
        <w:t xml:space="preserve">of </w:t>
      </w:r>
      <w:r w:rsidRPr="00467584">
        <w:rPr>
          <w:rFonts w:eastAsia="Helvetica Neue" w:cs="Helvetica Neue"/>
          <w:color w:val="000000" w:themeColor="text1"/>
        </w:rPr>
        <w:t>Music &amp; Arts. Additionally, he led the Sur La Table cooking school program</w:t>
      </w:r>
      <w:r w:rsidR="006624DC">
        <w:rPr>
          <w:rFonts w:eastAsia="Helvetica Neue" w:cs="Helvetica Neue"/>
          <w:color w:val="000000" w:themeColor="text1"/>
        </w:rPr>
        <w:t>,</w:t>
      </w:r>
      <w:r w:rsidRPr="00467584">
        <w:rPr>
          <w:rFonts w:eastAsia="Helvetica Neue" w:cs="Helvetica Neue"/>
          <w:color w:val="000000" w:themeColor="text1"/>
        </w:rPr>
        <w:t xml:space="preserve"> a</w:t>
      </w:r>
      <w:r w:rsidR="006624DC">
        <w:rPr>
          <w:rFonts w:eastAsia="Helvetica Neue" w:cs="Helvetica Neue"/>
          <w:color w:val="000000" w:themeColor="text1"/>
        </w:rPr>
        <w:t xml:space="preserve"> business</w:t>
      </w:r>
      <w:r w:rsidRPr="00467584">
        <w:rPr>
          <w:rFonts w:eastAsia="Helvetica Neue" w:cs="Helvetica Neue"/>
          <w:color w:val="000000" w:themeColor="text1"/>
        </w:rPr>
        <w:t xml:space="preserve"> with many parallels to the </w:t>
      </w:r>
      <w:r w:rsidR="006624DC">
        <w:rPr>
          <w:rFonts w:eastAsia="Helvetica Neue" w:cs="Helvetica Neue"/>
          <w:color w:val="000000" w:themeColor="text1"/>
        </w:rPr>
        <w:t>l</w:t>
      </w:r>
      <w:r w:rsidRPr="00467584">
        <w:rPr>
          <w:rFonts w:eastAsia="Helvetica Neue" w:cs="Helvetica Neue"/>
          <w:color w:val="000000" w:themeColor="text1"/>
        </w:rPr>
        <w:t>esson</w:t>
      </w:r>
      <w:r w:rsidR="002A47F6">
        <w:rPr>
          <w:rFonts w:eastAsia="Helvetica Neue" w:cs="Helvetica Neue"/>
          <w:color w:val="000000" w:themeColor="text1"/>
        </w:rPr>
        <w:t>s</w:t>
      </w:r>
      <w:r w:rsidRPr="00467584">
        <w:rPr>
          <w:rFonts w:eastAsia="Helvetica Neue" w:cs="Helvetica Neue"/>
          <w:color w:val="000000" w:themeColor="text1"/>
        </w:rPr>
        <w:t xml:space="preserve"> programs of Guitar Center and Music &amp; Arts.  </w:t>
      </w:r>
    </w:p>
    <w:p w14:paraId="55429FE3" w14:textId="77777777" w:rsidR="006251C7" w:rsidRPr="00467584" w:rsidRDefault="006251C7" w:rsidP="00C06512">
      <w:pPr>
        <w:pStyle w:val="Normal2"/>
        <w:spacing w:line="240" w:lineRule="auto"/>
        <w:rPr>
          <w:rFonts w:eastAsia="Helvetica Neue" w:cs="Helvetica Neue"/>
          <w:color w:val="000000" w:themeColor="text1"/>
        </w:rPr>
      </w:pPr>
    </w:p>
    <w:p w14:paraId="72261B9A" w14:textId="5CD1CC91" w:rsidR="004762CC" w:rsidRPr="00467584" w:rsidRDefault="004762CC" w:rsidP="004762CC">
      <w:pPr>
        <w:pStyle w:val="Normal2"/>
        <w:spacing w:line="240" w:lineRule="auto"/>
        <w:rPr>
          <w:rFonts w:eastAsia="Helvetica Neue" w:cs="Helvetica Neue"/>
          <w:color w:val="000000" w:themeColor="text1"/>
        </w:rPr>
      </w:pPr>
      <w:r w:rsidRPr="00467584">
        <w:rPr>
          <w:rFonts w:eastAsia="Helvetica Neue" w:cs="Helvetica Neue"/>
          <w:color w:val="000000" w:themeColor="text1"/>
        </w:rPr>
        <w:t xml:space="preserve">Gottlieb states, “I’m very excited to be joining Music &amp; Arts. We have an incredible opportunity to continue to build a brand that is an extremely important part of people’s lives. I have a deep appreciation for all different genres of music, and that appreciation is part of what attracted me to Music &amp; Arts. This business is so much more than a retail store; as </w:t>
      </w:r>
      <w:r w:rsidR="0064067F">
        <w:rPr>
          <w:rFonts w:eastAsia="Helvetica Neue" w:cs="Helvetica Neue"/>
          <w:color w:val="000000" w:themeColor="text1"/>
        </w:rPr>
        <w:t>one of the largest</w:t>
      </w:r>
      <w:r w:rsidRPr="00467584">
        <w:rPr>
          <w:rFonts w:eastAsia="Helvetica Neue" w:cs="Helvetica Neue"/>
          <w:color w:val="000000" w:themeColor="text1"/>
        </w:rPr>
        <w:t xml:space="preserve"> music lesson provider</w:t>
      </w:r>
      <w:r w:rsidR="0064067F">
        <w:rPr>
          <w:rFonts w:eastAsia="Helvetica Neue" w:cs="Helvetica Neue"/>
          <w:color w:val="000000" w:themeColor="text1"/>
        </w:rPr>
        <w:t>s</w:t>
      </w:r>
      <w:r w:rsidRPr="00467584">
        <w:rPr>
          <w:rFonts w:eastAsia="Helvetica Neue" w:cs="Helvetica Neue"/>
          <w:color w:val="000000" w:themeColor="text1"/>
        </w:rPr>
        <w:t xml:space="preserve">, we </w:t>
      </w:r>
      <w:r w:rsidR="00D33EA7">
        <w:rPr>
          <w:rFonts w:eastAsia="Helvetica Neue" w:cs="Helvetica Neue"/>
          <w:color w:val="000000" w:themeColor="text1"/>
        </w:rPr>
        <w:t>offer</w:t>
      </w:r>
      <w:r w:rsidRPr="00467584">
        <w:rPr>
          <w:rFonts w:eastAsia="Helvetica Neue" w:cs="Helvetica Neue"/>
          <w:color w:val="000000" w:themeColor="text1"/>
        </w:rPr>
        <w:t xml:space="preserve"> tremendous value to our customers and students by giving them valuable skills they will use for the rest of their lives.” </w:t>
      </w:r>
    </w:p>
    <w:p w14:paraId="00AC6EDF" w14:textId="77777777" w:rsidR="004762CC" w:rsidRPr="00467584" w:rsidRDefault="004762CC" w:rsidP="00C06512">
      <w:pPr>
        <w:pStyle w:val="Normal2"/>
        <w:spacing w:line="240" w:lineRule="auto"/>
        <w:rPr>
          <w:rFonts w:eastAsia="Helvetica Neue" w:cs="Helvetica Neue"/>
          <w:color w:val="000000" w:themeColor="text1"/>
        </w:rPr>
      </w:pPr>
    </w:p>
    <w:p w14:paraId="45B34A95" w14:textId="5383AA0D" w:rsidR="006B3CFC" w:rsidRDefault="006251C7" w:rsidP="006251C7">
      <w:pPr>
        <w:pStyle w:val="Normal2"/>
        <w:spacing w:line="240" w:lineRule="auto"/>
        <w:rPr>
          <w:rFonts w:eastAsia="Helvetica Neue" w:cs="Helvetica Neue"/>
          <w:color w:val="000000" w:themeColor="text1"/>
        </w:rPr>
      </w:pPr>
      <w:r w:rsidRPr="00467584">
        <w:rPr>
          <w:rFonts w:eastAsia="Helvetica Neue" w:cs="Helvetica Neue"/>
          <w:color w:val="000000" w:themeColor="text1"/>
        </w:rPr>
        <w:t>Guitar Center President and CEO Ron Japinga notes, “Jeff is a strong, confident and collaborative leader. One of the things that excites me about Jeff is his experience leading complex retail operations, including managing companies through strong growth initiatives. While his track record includes strong financial performance, it was very clear to me that Jeff has a people-first mindset and is passionate about customer service, both of which are critical for all leader</w:t>
      </w:r>
      <w:r w:rsidR="009316E1" w:rsidRPr="00467584">
        <w:rPr>
          <w:rFonts w:eastAsia="Helvetica Neue" w:cs="Helvetica Neue"/>
          <w:color w:val="000000" w:themeColor="text1"/>
        </w:rPr>
        <w:t>s throughout the Guitar Center e</w:t>
      </w:r>
      <w:r w:rsidRPr="00467584">
        <w:rPr>
          <w:rFonts w:eastAsia="Helvetica Neue" w:cs="Helvetica Neue"/>
          <w:color w:val="000000" w:themeColor="text1"/>
        </w:rPr>
        <w:t>nterprise.</w:t>
      </w:r>
      <w:r w:rsidR="009316E1" w:rsidRPr="00467584">
        <w:rPr>
          <w:rFonts w:eastAsia="Helvetica Neue" w:cs="Helvetica Neue"/>
          <w:color w:val="000000" w:themeColor="text1"/>
        </w:rPr>
        <w:t>”</w:t>
      </w:r>
      <w:r w:rsidRPr="00467584">
        <w:rPr>
          <w:rFonts w:eastAsia="Helvetica Neue" w:cs="Helvetica Neue"/>
          <w:color w:val="000000" w:themeColor="text1"/>
        </w:rPr>
        <w:t> </w:t>
      </w:r>
    </w:p>
    <w:p w14:paraId="7D1F8797" w14:textId="77777777" w:rsidR="007F6F3C" w:rsidRPr="007F6F3C" w:rsidRDefault="007F6F3C" w:rsidP="006251C7">
      <w:pPr>
        <w:pStyle w:val="Normal2"/>
        <w:spacing w:line="240" w:lineRule="auto"/>
        <w:rPr>
          <w:rFonts w:eastAsia="Helvetica Neue" w:cs="Helvetica Neue"/>
          <w:color w:val="000000" w:themeColor="text1"/>
        </w:rPr>
      </w:pPr>
    </w:p>
    <w:p w14:paraId="23307EB7" w14:textId="77777777" w:rsidR="00694678" w:rsidRPr="00694678" w:rsidRDefault="00694678" w:rsidP="00694678">
      <w:pPr>
        <w:pStyle w:val="Normal2"/>
        <w:spacing w:line="240" w:lineRule="auto"/>
        <w:rPr>
          <w:rFonts w:eastAsia="Helvetica Neue" w:cs="Helvetica Neue"/>
          <w:lang w:val="en"/>
        </w:rPr>
      </w:pPr>
    </w:p>
    <w:p w14:paraId="3C7182E5" w14:textId="305888E8" w:rsidR="00F777E1" w:rsidRPr="007F6F3C" w:rsidRDefault="00694678" w:rsidP="0064067F">
      <w:pPr>
        <w:pStyle w:val="Normal2"/>
        <w:spacing w:line="240" w:lineRule="auto"/>
        <w:ind w:left="4320"/>
        <w:rPr>
          <w:rFonts w:eastAsia="Helvetica Neue" w:cs="Helvetica Neue"/>
          <w:b/>
          <w:lang w:val="en"/>
        </w:rPr>
      </w:pPr>
      <w:r w:rsidRPr="00694678">
        <w:rPr>
          <w:rFonts w:eastAsia="Helvetica Neue" w:cs="Helvetica Neue"/>
          <w:lang w:val="en"/>
        </w:rPr>
        <w:t>##</w:t>
      </w:r>
      <w:r w:rsidR="007F6F3C">
        <w:rPr>
          <w:rFonts w:eastAsia="Helvetica Neue" w:cs="Helvetica Neue"/>
          <w:lang w:val="en"/>
        </w:rPr>
        <w:t>#</w:t>
      </w:r>
    </w:p>
    <w:p w14:paraId="3D694188" w14:textId="77777777" w:rsidR="00F777E1" w:rsidRPr="00D92D79" w:rsidRDefault="00F777E1" w:rsidP="009316E1">
      <w:pPr>
        <w:widowControl w:val="0"/>
        <w:autoSpaceDE w:val="0"/>
        <w:autoSpaceDN w:val="0"/>
        <w:adjustRightInd w:val="0"/>
        <w:spacing w:line="240" w:lineRule="auto"/>
        <w:rPr>
          <w:rFonts w:cs="Helvetica"/>
          <w:color w:val="auto"/>
          <w:sz w:val="18"/>
          <w:szCs w:val="18"/>
        </w:rPr>
      </w:pPr>
    </w:p>
    <w:p w14:paraId="28F73147" w14:textId="35881F96" w:rsidR="00D92D79" w:rsidRPr="00D92D79" w:rsidRDefault="00D92D79" w:rsidP="009316E1">
      <w:pPr>
        <w:widowControl w:val="0"/>
        <w:autoSpaceDE w:val="0"/>
        <w:autoSpaceDN w:val="0"/>
        <w:adjustRightInd w:val="0"/>
        <w:spacing w:line="240" w:lineRule="auto"/>
        <w:rPr>
          <w:rFonts w:cs="Helvetica"/>
          <w:color w:val="auto"/>
          <w:sz w:val="18"/>
          <w:szCs w:val="18"/>
        </w:rPr>
      </w:pPr>
      <w:r w:rsidRPr="00D92D79">
        <w:rPr>
          <w:rFonts w:cs="Helvetica"/>
          <w:color w:val="auto"/>
          <w:sz w:val="18"/>
          <w:szCs w:val="18"/>
        </w:rPr>
        <w:t>Photo file: JeffGottlieb.JPG</w:t>
      </w:r>
    </w:p>
    <w:p w14:paraId="2305EDFF" w14:textId="5C139618" w:rsidR="00D92D79" w:rsidRPr="00D92D79" w:rsidRDefault="00D92D79" w:rsidP="009316E1">
      <w:pPr>
        <w:widowControl w:val="0"/>
        <w:autoSpaceDE w:val="0"/>
        <w:autoSpaceDN w:val="0"/>
        <w:adjustRightInd w:val="0"/>
        <w:spacing w:line="240" w:lineRule="auto"/>
        <w:rPr>
          <w:rFonts w:cs="Helvetica"/>
          <w:color w:val="auto"/>
          <w:sz w:val="18"/>
          <w:szCs w:val="18"/>
        </w:rPr>
      </w:pPr>
      <w:r w:rsidRPr="00D92D79">
        <w:rPr>
          <w:rFonts w:cs="Helvetica"/>
          <w:color w:val="auto"/>
          <w:sz w:val="18"/>
          <w:szCs w:val="18"/>
        </w:rPr>
        <w:t>Photo caption: Jeff Gottlieb, President of Music &amp; Arts</w:t>
      </w:r>
    </w:p>
    <w:p w14:paraId="527D042F" w14:textId="77777777" w:rsidR="00F777E1" w:rsidRPr="00D92D79" w:rsidRDefault="00F777E1" w:rsidP="009316E1">
      <w:pPr>
        <w:widowControl w:val="0"/>
        <w:autoSpaceDE w:val="0"/>
        <w:autoSpaceDN w:val="0"/>
        <w:adjustRightInd w:val="0"/>
        <w:spacing w:line="240" w:lineRule="auto"/>
        <w:rPr>
          <w:rFonts w:cs="Helvetica"/>
          <w:color w:val="auto"/>
          <w:sz w:val="18"/>
          <w:szCs w:val="18"/>
        </w:rPr>
      </w:pPr>
    </w:p>
    <w:p w14:paraId="73B0DFE8" w14:textId="77777777" w:rsidR="00F777E1" w:rsidRPr="00D92D79" w:rsidRDefault="00F777E1" w:rsidP="009316E1">
      <w:pPr>
        <w:widowControl w:val="0"/>
        <w:autoSpaceDE w:val="0"/>
        <w:autoSpaceDN w:val="0"/>
        <w:adjustRightInd w:val="0"/>
        <w:spacing w:line="240" w:lineRule="auto"/>
        <w:rPr>
          <w:rFonts w:cs="Helvetica"/>
          <w:color w:val="auto"/>
          <w:sz w:val="18"/>
          <w:szCs w:val="18"/>
        </w:rPr>
      </w:pPr>
    </w:p>
    <w:p w14:paraId="1B63780E" w14:textId="2116686D" w:rsidR="009316E1" w:rsidRDefault="009316E1" w:rsidP="009316E1">
      <w:pPr>
        <w:widowControl w:val="0"/>
        <w:autoSpaceDE w:val="0"/>
        <w:autoSpaceDN w:val="0"/>
        <w:adjustRightInd w:val="0"/>
        <w:spacing w:line="240" w:lineRule="auto"/>
        <w:rPr>
          <w:rFonts w:cs="Helvetica"/>
          <w:color w:val="auto"/>
          <w:sz w:val="18"/>
          <w:szCs w:val="18"/>
        </w:rPr>
      </w:pPr>
      <w:r w:rsidRPr="009316E1">
        <w:rPr>
          <w:rFonts w:cs="Helvetica"/>
          <w:b/>
          <w:color w:val="auto"/>
          <w:sz w:val="18"/>
          <w:szCs w:val="18"/>
        </w:rPr>
        <w:t>About Music &amp; Arts</w:t>
      </w:r>
      <w:r>
        <w:rPr>
          <w:rFonts w:cs="Helvetica"/>
          <w:color w:val="auto"/>
          <w:sz w:val="18"/>
          <w:szCs w:val="18"/>
        </w:rPr>
        <w:t>:</w:t>
      </w:r>
      <w:r w:rsidRPr="009316E1">
        <w:rPr>
          <w:rFonts w:cs="Helvetica"/>
          <w:color w:val="auto"/>
          <w:sz w:val="18"/>
          <w:szCs w:val="18"/>
        </w:rPr>
        <w:t xml:space="preserve"> </w:t>
      </w:r>
    </w:p>
    <w:p w14:paraId="52017C2A" w14:textId="0880C4F8" w:rsidR="009316E1" w:rsidRPr="009316E1" w:rsidRDefault="009316E1" w:rsidP="00467584">
      <w:pPr>
        <w:widowControl w:val="0"/>
        <w:autoSpaceDE w:val="0"/>
        <w:autoSpaceDN w:val="0"/>
        <w:adjustRightInd w:val="0"/>
        <w:spacing w:line="240" w:lineRule="auto"/>
        <w:jc w:val="both"/>
        <w:rPr>
          <w:rFonts w:cs="Helvetica"/>
          <w:color w:val="auto"/>
          <w:sz w:val="18"/>
          <w:szCs w:val="18"/>
        </w:rPr>
      </w:pPr>
      <w:r w:rsidRPr="009316E1">
        <w:rPr>
          <w:rFonts w:cs="Helvetica"/>
          <w:color w:val="auto"/>
          <w:sz w:val="18"/>
          <w:szCs w:val="18"/>
        </w:rPr>
        <w:t>The first Music &amp; Arts opened in</w:t>
      </w:r>
      <w:r w:rsidR="0095062B">
        <w:rPr>
          <w:rFonts w:cs="Helvetica"/>
          <w:color w:val="auto"/>
          <w:sz w:val="18"/>
          <w:szCs w:val="18"/>
        </w:rPr>
        <w:t xml:space="preserve"> 1952</w:t>
      </w:r>
      <w:r w:rsidRPr="009316E1">
        <w:rPr>
          <w:rFonts w:cs="Helvetica"/>
          <w:color w:val="auto"/>
          <w:sz w:val="18"/>
          <w:szCs w:val="18"/>
        </w:rPr>
        <w:t xml:space="preserve">. Today, Music &amp; Arts has more than 500 retail and affiliate locations, 140 educational representatives, and teaches over 1.5 million lessons per year, making it one of the nation’s largest school music retailers and lesson providers. </w:t>
      </w:r>
      <w:r w:rsidR="006624DC">
        <w:rPr>
          <w:rFonts w:cs="Helvetica"/>
          <w:color w:val="auto"/>
          <w:sz w:val="18"/>
          <w:szCs w:val="18"/>
        </w:rPr>
        <w:t>Based</w:t>
      </w:r>
      <w:r w:rsidRPr="009316E1">
        <w:rPr>
          <w:rFonts w:cs="Helvetica"/>
          <w:color w:val="auto"/>
          <w:sz w:val="18"/>
          <w:szCs w:val="18"/>
        </w:rPr>
        <w:t xml:space="preserve"> in Frederick, MD, the company offers friendly service for everything musical in your life including instruments, lessons, rentals and repairs. Visit MusicArts.com for more information.</w:t>
      </w:r>
    </w:p>
    <w:p w14:paraId="1E053140" w14:textId="77777777" w:rsidR="009316E1" w:rsidRDefault="009316E1">
      <w:pPr>
        <w:widowControl w:val="0"/>
        <w:autoSpaceDE w:val="0"/>
        <w:autoSpaceDN w:val="0"/>
        <w:adjustRightInd w:val="0"/>
        <w:spacing w:line="240" w:lineRule="auto"/>
        <w:rPr>
          <w:rFonts w:cs="Helvetica"/>
          <w:b/>
          <w:bCs/>
          <w:color w:val="auto"/>
          <w:sz w:val="18"/>
          <w:szCs w:val="18"/>
        </w:rPr>
      </w:pPr>
    </w:p>
    <w:p w14:paraId="74B70A81" w14:textId="77777777" w:rsidR="0021362B" w:rsidRPr="00444A9C" w:rsidRDefault="0021362B">
      <w:pPr>
        <w:widowControl w:val="0"/>
        <w:autoSpaceDE w:val="0"/>
        <w:autoSpaceDN w:val="0"/>
        <w:adjustRightInd w:val="0"/>
        <w:spacing w:line="240" w:lineRule="auto"/>
        <w:rPr>
          <w:color w:val="auto"/>
          <w:sz w:val="18"/>
          <w:szCs w:val="18"/>
        </w:rPr>
      </w:pPr>
      <w:r w:rsidRPr="00444A9C">
        <w:rPr>
          <w:rFonts w:cs="Helvetica"/>
          <w:b/>
          <w:bCs/>
          <w:color w:val="auto"/>
          <w:sz w:val="18"/>
          <w:szCs w:val="18"/>
        </w:rPr>
        <w:t>About Guitar Center</w:t>
      </w:r>
      <w:r w:rsidRPr="00444A9C">
        <w:rPr>
          <w:rFonts w:cs="Helvetica"/>
          <w:color w:val="auto"/>
          <w:sz w:val="18"/>
          <w:szCs w:val="18"/>
        </w:rPr>
        <w:t>:</w:t>
      </w:r>
    </w:p>
    <w:p w14:paraId="622255EF" w14:textId="506BD963" w:rsidR="00467584" w:rsidRPr="00467584" w:rsidRDefault="00467584" w:rsidP="00467584">
      <w:pPr>
        <w:widowControl w:val="0"/>
        <w:autoSpaceDE w:val="0"/>
        <w:autoSpaceDN w:val="0"/>
        <w:adjustRightInd w:val="0"/>
        <w:spacing w:line="240" w:lineRule="auto"/>
        <w:jc w:val="both"/>
        <w:rPr>
          <w:rFonts w:cs="Helvetica"/>
          <w:color w:val="auto"/>
          <w:sz w:val="18"/>
          <w:szCs w:val="18"/>
        </w:rPr>
      </w:pPr>
      <w:r w:rsidRPr="00467584">
        <w:rPr>
          <w:rFonts w:cs="Helvetica"/>
          <w:color w:val="auto"/>
          <w:sz w:val="18"/>
          <w:szCs w:val="18"/>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w:t>
      </w:r>
      <w:r w:rsidRPr="00467584">
        <w:rPr>
          <w:rFonts w:cs="Helvetica"/>
          <w:color w:val="auto"/>
          <w:sz w:val="18"/>
          <w:szCs w:val="18"/>
        </w:rPr>
        <w:lastRenderedPageBreak/>
        <w:t>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9" w:history="1">
        <w:r w:rsidRPr="00467584">
          <w:rPr>
            <w:rFonts w:cs="Helvetica"/>
            <w:color w:val="auto"/>
            <w:sz w:val="18"/>
            <w:szCs w:val="18"/>
          </w:rPr>
          <w:t>www.guitarcenter.com</w:t>
        </w:r>
      </w:hyperlink>
      <w:r w:rsidRPr="00467584">
        <w:rPr>
          <w:rFonts w:cs="Helvetica"/>
          <w:color w:val="auto"/>
          <w:sz w:val="18"/>
          <w:szCs w:val="18"/>
        </w:rPr>
        <w:t>.</w:t>
      </w:r>
    </w:p>
    <w:p w14:paraId="5A4792DB" w14:textId="77777777" w:rsidR="00467584" w:rsidRDefault="00467584" w:rsidP="00467584">
      <w:pPr>
        <w:rPr>
          <w:rFonts w:ascii="Calibri" w:hAnsi="Calibri" w:cs="Calibri"/>
        </w:rPr>
      </w:pPr>
      <w:r>
        <w:rPr>
          <w:rFonts w:ascii="Century Gothic" w:hAnsi="Century Gothic" w:cs="Calibri"/>
          <w:sz w:val="20"/>
          <w:szCs w:val="20"/>
        </w:rPr>
        <w:t> </w:t>
      </w:r>
    </w:p>
    <w:p w14:paraId="016D61D3" w14:textId="77777777" w:rsidR="009316E1" w:rsidRPr="00444A9C" w:rsidRDefault="009316E1" w:rsidP="009316E1">
      <w:pPr>
        <w:widowControl w:val="0"/>
        <w:autoSpaceDE w:val="0"/>
        <w:autoSpaceDN w:val="0"/>
        <w:adjustRightInd w:val="0"/>
        <w:spacing w:line="240" w:lineRule="auto"/>
        <w:rPr>
          <w:rFonts w:cs="Helvetica"/>
          <w:color w:val="auto"/>
          <w:sz w:val="18"/>
          <w:szCs w:val="18"/>
        </w:rPr>
      </w:pPr>
    </w:p>
    <w:p w14:paraId="1553549C" w14:textId="77777777" w:rsidR="00444A9C" w:rsidRPr="00AF5E0E" w:rsidRDefault="00444A9C" w:rsidP="004A2B1E">
      <w:pPr>
        <w:pStyle w:val="Normal1"/>
        <w:spacing w:line="240" w:lineRule="auto"/>
        <w:ind w:right="-720"/>
        <w:rPr>
          <w:sz w:val="19"/>
          <w:szCs w:val="19"/>
        </w:rPr>
      </w:pPr>
    </w:p>
    <w:p w14:paraId="1B57FAA5" w14:textId="77777777" w:rsidR="00AE7E09" w:rsidRPr="00AF5E0E" w:rsidRDefault="00AE7E09" w:rsidP="004A2B1E">
      <w:pPr>
        <w:pStyle w:val="Normal1"/>
        <w:spacing w:line="240" w:lineRule="auto"/>
        <w:ind w:right="-80"/>
        <w:jc w:val="both"/>
        <w:rPr>
          <w:b/>
          <w:sz w:val="19"/>
          <w:szCs w:val="19"/>
        </w:rPr>
      </w:pPr>
      <w:r w:rsidRPr="00AF5E0E">
        <w:rPr>
          <w:b/>
          <w:sz w:val="19"/>
          <w:szCs w:val="19"/>
        </w:rPr>
        <w:t>FOR MORE INFORMATION PLEASE CONTACT:</w:t>
      </w:r>
    </w:p>
    <w:p w14:paraId="78F89B8E" w14:textId="77777777" w:rsidR="007904E0" w:rsidRPr="00AF5E0E" w:rsidRDefault="007904E0" w:rsidP="004A2B1E">
      <w:pPr>
        <w:pStyle w:val="Normal1"/>
        <w:spacing w:line="240" w:lineRule="auto"/>
        <w:ind w:right="-80"/>
        <w:rPr>
          <w:rFonts w:eastAsia="Helvetica Neue" w:cs="Helvetica Neue"/>
          <w:b/>
          <w:sz w:val="19"/>
          <w:szCs w:val="19"/>
          <w:lang w:val="it-IT"/>
        </w:rPr>
      </w:pPr>
      <w:r w:rsidRPr="00AF5E0E">
        <w:rPr>
          <w:rFonts w:eastAsia="Helvetica Neue" w:cs="Helvetica Neue"/>
          <w:sz w:val="19"/>
          <w:szCs w:val="19"/>
          <w:highlight w:val="white"/>
          <w:lang w:val="it-IT"/>
        </w:rPr>
        <w:t xml:space="preserve">Clyne Media | 615.662.1616 | </w:t>
      </w:r>
      <w:hyperlink r:id="rId10">
        <w:r w:rsidRPr="00AF5E0E">
          <w:rPr>
            <w:rFonts w:eastAsia="Helvetica Neue" w:cs="Helvetica Neue"/>
            <w:color w:val="1155CC"/>
            <w:sz w:val="19"/>
            <w:szCs w:val="19"/>
            <w:u w:val="single"/>
            <w:lang w:val="it-IT"/>
          </w:rPr>
          <w:t>pr@clynemedia.com</w:t>
        </w:r>
      </w:hyperlink>
      <w:r w:rsidRPr="00AF5E0E">
        <w:rPr>
          <w:rFonts w:eastAsia="Helvetica Neue" w:cs="Helvetica Neue"/>
          <w:sz w:val="19"/>
          <w:szCs w:val="19"/>
          <w:lang w:val="it-IT"/>
        </w:rPr>
        <w:t xml:space="preserve">  </w:t>
      </w:r>
      <w:r w:rsidRPr="00AF5E0E">
        <w:rPr>
          <w:rFonts w:eastAsia="Helvetica Neue" w:cs="Helvetica Neue"/>
          <w:color w:val="0000FF"/>
          <w:sz w:val="19"/>
          <w:szCs w:val="19"/>
          <w:lang w:val="it-IT"/>
        </w:rPr>
        <w:t xml:space="preserve"> </w:t>
      </w:r>
    </w:p>
    <w:p w14:paraId="7A239F89" w14:textId="6A6280D9" w:rsidR="00AE7E09" w:rsidRPr="00AF5E0E" w:rsidRDefault="00AE7E09" w:rsidP="004A2B1E">
      <w:pPr>
        <w:pStyle w:val="Normal1"/>
        <w:spacing w:line="240" w:lineRule="auto"/>
        <w:ind w:right="-80"/>
        <w:rPr>
          <w:sz w:val="19"/>
          <w:szCs w:val="19"/>
          <w:lang w:val="it-IT"/>
        </w:rPr>
      </w:pPr>
      <w:r w:rsidRPr="00AF5E0E">
        <w:rPr>
          <w:sz w:val="19"/>
          <w:szCs w:val="19"/>
          <w:highlight w:val="white"/>
          <w:lang w:val="it-IT"/>
        </w:rPr>
        <w:t>Guitar Center | 818.735.8800</w:t>
      </w:r>
      <w:r w:rsidR="00F52977" w:rsidRPr="00AF5E0E">
        <w:rPr>
          <w:sz w:val="19"/>
          <w:szCs w:val="19"/>
          <w:highlight w:val="white"/>
          <w:lang w:val="it-IT"/>
        </w:rPr>
        <w:t xml:space="preserve"> </w:t>
      </w:r>
      <w:r w:rsidRPr="00AF5E0E">
        <w:rPr>
          <w:sz w:val="19"/>
          <w:szCs w:val="19"/>
          <w:highlight w:val="white"/>
          <w:lang w:val="it-IT"/>
        </w:rPr>
        <w:t>|</w:t>
      </w:r>
      <w:r w:rsidRPr="00AF5E0E">
        <w:rPr>
          <w:b/>
          <w:sz w:val="19"/>
          <w:szCs w:val="19"/>
          <w:highlight w:val="white"/>
          <w:lang w:val="it-IT"/>
        </w:rPr>
        <w:t xml:space="preserve"> </w:t>
      </w:r>
      <w:hyperlink r:id="rId11">
        <w:r w:rsidRPr="00AF5E0E">
          <w:rPr>
            <w:color w:val="1155CC"/>
            <w:sz w:val="19"/>
            <w:szCs w:val="19"/>
            <w:highlight w:val="white"/>
            <w:u w:val="single"/>
            <w:lang w:val="it-IT"/>
          </w:rPr>
          <w:t>media@guitarcenter.com</w:t>
        </w:r>
      </w:hyperlink>
      <w:r w:rsidRPr="00AF5E0E">
        <w:rPr>
          <w:sz w:val="19"/>
          <w:szCs w:val="19"/>
          <w:highlight w:val="white"/>
          <w:lang w:val="it-IT"/>
        </w:rPr>
        <w:t xml:space="preserve">  </w:t>
      </w:r>
    </w:p>
    <w:p w14:paraId="1457EDC3" w14:textId="56CC0335" w:rsidR="007B3652" w:rsidRPr="00AF5E0E" w:rsidRDefault="00290B50" w:rsidP="00AF5E0E">
      <w:pPr>
        <w:pStyle w:val="Normal1"/>
        <w:spacing w:line="240" w:lineRule="auto"/>
        <w:ind w:right="-80"/>
        <w:rPr>
          <w:sz w:val="19"/>
          <w:szCs w:val="19"/>
          <w:lang w:val="nl-NL"/>
        </w:rPr>
      </w:pPr>
      <w:r w:rsidRPr="00AF5E0E">
        <w:rPr>
          <w:sz w:val="19"/>
          <w:szCs w:val="19"/>
          <w:lang w:val="nl-NL"/>
        </w:rPr>
        <w:t xml:space="preserve">Edelman </w:t>
      </w:r>
      <w:r w:rsidR="001D0D49" w:rsidRPr="00AF5E0E">
        <w:rPr>
          <w:color w:val="auto"/>
          <w:sz w:val="19"/>
          <w:szCs w:val="19"/>
          <w:lang w:val="nl-NL"/>
        </w:rPr>
        <w:t>| 323</w:t>
      </w:r>
      <w:r w:rsidR="009F57CB" w:rsidRPr="00AF5E0E">
        <w:rPr>
          <w:color w:val="auto"/>
          <w:sz w:val="19"/>
          <w:szCs w:val="19"/>
          <w:lang w:val="nl-NL"/>
        </w:rPr>
        <w:t>.</w:t>
      </w:r>
      <w:r w:rsidR="001D0D49" w:rsidRPr="00AF5E0E">
        <w:rPr>
          <w:color w:val="auto"/>
          <w:sz w:val="19"/>
          <w:szCs w:val="19"/>
          <w:lang w:val="nl-NL"/>
        </w:rPr>
        <w:t>761</w:t>
      </w:r>
      <w:r w:rsidR="009F57CB" w:rsidRPr="00AF5E0E">
        <w:rPr>
          <w:color w:val="auto"/>
          <w:sz w:val="19"/>
          <w:szCs w:val="19"/>
          <w:lang w:val="nl-NL"/>
        </w:rPr>
        <w:t>.</w:t>
      </w:r>
      <w:r w:rsidR="001D0D49" w:rsidRPr="00AF5E0E">
        <w:rPr>
          <w:color w:val="auto"/>
          <w:sz w:val="19"/>
          <w:szCs w:val="19"/>
          <w:lang w:val="nl-NL"/>
        </w:rPr>
        <w:t>6523 |</w:t>
      </w:r>
      <w:r w:rsidR="001D0D49" w:rsidRPr="00AF5E0E" w:rsidDel="001D0D49">
        <w:rPr>
          <w:color w:val="auto"/>
          <w:sz w:val="19"/>
          <w:szCs w:val="19"/>
          <w:lang w:val="nl-NL"/>
        </w:rPr>
        <w:t xml:space="preserve"> </w:t>
      </w:r>
      <w:hyperlink r:id="rId12" w:history="1">
        <w:r w:rsidR="00977E8B" w:rsidRPr="00AF5E0E">
          <w:rPr>
            <w:rStyle w:val="Hyperlink"/>
            <w:sz w:val="19"/>
            <w:szCs w:val="19"/>
            <w:lang w:val="nl-NL"/>
          </w:rPr>
          <w:t>GuitarCenter@edelman.com</w:t>
        </w:r>
      </w:hyperlink>
      <w:r w:rsidR="001D0D49" w:rsidRPr="00AF5E0E">
        <w:rPr>
          <w:sz w:val="19"/>
          <w:szCs w:val="19"/>
          <w:lang w:val="nl-NL"/>
        </w:rPr>
        <w:t xml:space="preserve"> </w:t>
      </w:r>
      <w:bookmarkStart w:id="3" w:name="kix.4eurxy1mnkq9" w:colFirst="0" w:colLast="0"/>
      <w:bookmarkEnd w:id="3"/>
    </w:p>
    <w:sectPr w:rsidR="007B3652" w:rsidRPr="00AF5E0E" w:rsidSect="00444A9C">
      <w:headerReference w:type="even" r:id="rId13"/>
      <w:headerReference w:type="default" r:id="rId14"/>
      <w:footerReference w:type="even" r:id="rId15"/>
      <w:footerReference w:type="default" r:id="rId16"/>
      <w:headerReference w:type="first" r:id="rId17"/>
      <w:footerReference w:type="first" r:id="rId18"/>
      <w:pgSz w:w="12240" w:h="15840"/>
      <w:pgMar w:top="0" w:right="1440" w:bottom="45"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7CEE9" w14:textId="77777777" w:rsidR="0088523A" w:rsidRDefault="0088523A" w:rsidP="0005138C">
      <w:pPr>
        <w:spacing w:line="240" w:lineRule="auto"/>
      </w:pPr>
      <w:r>
        <w:separator/>
      </w:r>
    </w:p>
  </w:endnote>
  <w:endnote w:type="continuationSeparator" w:id="0">
    <w:p w14:paraId="285662F4" w14:textId="77777777" w:rsidR="0088523A" w:rsidRDefault="0088523A" w:rsidP="0005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E32CA" w14:textId="77777777" w:rsidR="006251C7" w:rsidRDefault="006251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BE25B" w14:textId="77777777" w:rsidR="006251C7" w:rsidRDefault="006251C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65155" w14:textId="77777777" w:rsidR="006251C7" w:rsidRDefault="006251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99B26" w14:textId="77777777" w:rsidR="0088523A" w:rsidRDefault="0088523A" w:rsidP="0005138C">
      <w:pPr>
        <w:spacing w:line="240" w:lineRule="auto"/>
      </w:pPr>
      <w:r>
        <w:separator/>
      </w:r>
    </w:p>
  </w:footnote>
  <w:footnote w:type="continuationSeparator" w:id="0">
    <w:p w14:paraId="4D13F9BC" w14:textId="77777777" w:rsidR="0088523A" w:rsidRDefault="0088523A" w:rsidP="0005138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35A6C" w14:textId="77777777" w:rsidR="006251C7" w:rsidRDefault="006251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9F07B" w14:textId="77777777" w:rsidR="006251C7" w:rsidRDefault="006251C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82DE2" w14:textId="77777777" w:rsidR="006251C7" w:rsidRDefault="006251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4A0555"/>
    <w:multiLevelType w:val="hybridMultilevel"/>
    <w:tmpl w:val="584A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52"/>
    <w:rsid w:val="00010A77"/>
    <w:rsid w:val="00012E16"/>
    <w:rsid w:val="00014B2D"/>
    <w:rsid w:val="0005138C"/>
    <w:rsid w:val="000A5F45"/>
    <w:rsid w:val="000C2475"/>
    <w:rsid w:val="000E58BC"/>
    <w:rsid w:val="000F6F01"/>
    <w:rsid w:val="00115659"/>
    <w:rsid w:val="001168B7"/>
    <w:rsid w:val="00137180"/>
    <w:rsid w:val="0018395B"/>
    <w:rsid w:val="00191B20"/>
    <w:rsid w:val="001A0EFE"/>
    <w:rsid w:val="001A2E63"/>
    <w:rsid w:val="001A3D9E"/>
    <w:rsid w:val="001A597A"/>
    <w:rsid w:val="001A6F10"/>
    <w:rsid w:val="001B6964"/>
    <w:rsid w:val="001D0D49"/>
    <w:rsid w:val="001D6945"/>
    <w:rsid w:val="001E52CF"/>
    <w:rsid w:val="001E7C92"/>
    <w:rsid w:val="0021362B"/>
    <w:rsid w:val="002140C3"/>
    <w:rsid w:val="0021786A"/>
    <w:rsid w:val="00272566"/>
    <w:rsid w:val="002811CE"/>
    <w:rsid w:val="00282647"/>
    <w:rsid w:val="00290B50"/>
    <w:rsid w:val="002A47F6"/>
    <w:rsid w:val="0030291B"/>
    <w:rsid w:val="00305BC5"/>
    <w:rsid w:val="00307B04"/>
    <w:rsid w:val="00324550"/>
    <w:rsid w:val="00327092"/>
    <w:rsid w:val="003511C2"/>
    <w:rsid w:val="00374B9F"/>
    <w:rsid w:val="00397AA3"/>
    <w:rsid w:val="003B14F5"/>
    <w:rsid w:val="003D6A4C"/>
    <w:rsid w:val="003E0E19"/>
    <w:rsid w:val="00400BF8"/>
    <w:rsid w:val="004054E8"/>
    <w:rsid w:val="00411A6D"/>
    <w:rsid w:val="00434C6A"/>
    <w:rsid w:val="00444A1C"/>
    <w:rsid w:val="00444A9C"/>
    <w:rsid w:val="00467584"/>
    <w:rsid w:val="00470C06"/>
    <w:rsid w:val="00473E32"/>
    <w:rsid w:val="00475130"/>
    <w:rsid w:val="004762CC"/>
    <w:rsid w:val="004831ED"/>
    <w:rsid w:val="004840BF"/>
    <w:rsid w:val="00492CE9"/>
    <w:rsid w:val="004A2B1E"/>
    <w:rsid w:val="004C1632"/>
    <w:rsid w:val="004C23B6"/>
    <w:rsid w:val="004D2A9C"/>
    <w:rsid w:val="004D48B2"/>
    <w:rsid w:val="004F0C3F"/>
    <w:rsid w:val="00506C58"/>
    <w:rsid w:val="00507E93"/>
    <w:rsid w:val="00515942"/>
    <w:rsid w:val="00522CC7"/>
    <w:rsid w:val="00530497"/>
    <w:rsid w:val="00576B42"/>
    <w:rsid w:val="00595BFE"/>
    <w:rsid w:val="005B2575"/>
    <w:rsid w:val="005E5EC7"/>
    <w:rsid w:val="005F4A7C"/>
    <w:rsid w:val="00621EC2"/>
    <w:rsid w:val="006251C7"/>
    <w:rsid w:val="006369ED"/>
    <w:rsid w:val="0064067F"/>
    <w:rsid w:val="00646B5F"/>
    <w:rsid w:val="00661FB5"/>
    <w:rsid w:val="006624DC"/>
    <w:rsid w:val="006666D2"/>
    <w:rsid w:val="0067188E"/>
    <w:rsid w:val="00671FDF"/>
    <w:rsid w:val="00675952"/>
    <w:rsid w:val="00694678"/>
    <w:rsid w:val="006A524A"/>
    <w:rsid w:val="006B3CFC"/>
    <w:rsid w:val="006B48D5"/>
    <w:rsid w:val="006B562B"/>
    <w:rsid w:val="006D683C"/>
    <w:rsid w:val="006E1C24"/>
    <w:rsid w:val="006F1174"/>
    <w:rsid w:val="006F528F"/>
    <w:rsid w:val="0070222F"/>
    <w:rsid w:val="00712792"/>
    <w:rsid w:val="0072544D"/>
    <w:rsid w:val="0073534E"/>
    <w:rsid w:val="0075031F"/>
    <w:rsid w:val="00766972"/>
    <w:rsid w:val="007841B7"/>
    <w:rsid w:val="007904E0"/>
    <w:rsid w:val="007A5874"/>
    <w:rsid w:val="007B3652"/>
    <w:rsid w:val="007D34BD"/>
    <w:rsid w:val="007F672B"/>
    <w:rsid w:val="007F6F3C"/>
    <w:rsid w:val="00810B50"/>
    <w:rsid w:val="008123CE"/>
    <w:rsid w:val="00815C6C"/>
    <w:rsid w:val="00817978"/>
    <w:rsid w:val="00817DD8"/>
    <w:rsid w:val="00843386"/>
    <w:rsid w:val="00854A95"/>
    <w:rsid w:val="00867F84"/>
    <w:rsid w:val="00876C51"/>
    <w:rsid w:val="0088523A"/>
    <w:rsid w:val="0088562D"/>
    <w:rsid w:val="008A3B4A"/>
    <w:rsid w:val="008B0855"/>
    <w:rsid w:val="008C45DB"/>
    <w:rsid w:val="008D0F38"/>
    <w:rsid w:val="0091670F"/>
    <w:rsid w:val="009316E1"/>
    <w:rsid w:val="009354CA"/>
    <w:rsid w:val="0094416A"/>
    <w:rsid w:val="0095062B"/>
    <w:rsid w:val="009600FF"/>
    <w:rsid w:val="00977E8B"/>
    <w:rsid w:val="00987428"/>
    <w:rsid w:val="009A0102"/>
    <w:rsid w:val="009C4DBF"/>
    <w:rsid w:val="009D001D"/>
    <w:rsid w:val="009D45D8"/>
    <w:rsid w:val="009E196E"/>
    <w:rsid w:val="009E2246"/>
    <w:rsid w:val="009E3458"/>
    <w:rsid w:val="009E4738"/>
    <w:rsid w:val="009F55DE"/>
    <w:rsid w:val="009F57CB"/>
    <w:rsid w:val="00A21446"/>
    <w:rsid w:val="00A2208B"/>
    <w:rsid w:val="00A603F0"/>
    <w:rsid w:val="00A81190"/>
    <w:rsid w:val="00AB3D72"/>
    <w:rsid w:val="00AC2073"/>
    <w:rsid w:val="00AC747B"/>
    <w:rsid w:val="00AE7E09"/>
    <w:rsid w:val="00AF3FD7"/>
    <w:rsid w:val="00AF5E0E"/>
    <w:rsid w:val="00AF6907"/>
    <w:rsid w:val="00B118BE"/>
    <w:rsid w:val="00B15EDA"/>
    <w:rsid w:val="00B1618A"/>
    <w:rsid w:val="00B174B1"/>
    <w:rsid w:val="00B225D1"/>
    <w:rsid w:val="00B423B4"/>
    <w:rsid w:val="00B4571C"/>
    <w:rsid w:val="00B56E46"/>
    <w:rsid w:val="00B63136"/>
    <w:rsid w:val="00B83485"/>
    <w:rsid w:val="00BB654E"/>
    <w:rsid w:val="00BE744B"/>
    <w:rsid w:val="00C06512"/>
    <w:rsid w:val="00C303AD"/>
    <w:rsid w:val="00C379D5"/>
    <w:rsid w:val="00C51C4F"/>
    <w:rsid w:val="00C66575"/>
    <w:rsid w:val="00C81E05"/>
    <w:rsid w:val="00CA5C90"/>
    <w:rsid w:val="00CC3C1E"/>
    <w:rsid w:val="00CD213F"/>
    <w:rsid w:val="00D018A4"/>
    <w:rsid w:val="00D03552"/>
    <w:rsid w:val="00D0797A"/>
    <w:rsid w:val="00D128B8"/>
    <w:rsid w:val="00D16183"/>
    <w:rsid w:val="00D178FF"/>
    <w:rsid w:val="00D33EA7"/>
    <w:rsid w:val="00D4113B"/>
    <w:rsid w:val="00D53551"/>
    <w:rsid w:val="00D54965"/>
    <w:rsid w:val="00D562C7"/>
    <w:rsid w:val="00D92D79"/>
    <w:rsid w:val="00DA2F7B"/>
    <w:rsid w:val="00DA369F"/>
    <w:rsid w:val="00DA5672"/>
    <w:rsid w:val="00DB0E4A"/>
    <w:rsid w:val="00DC21FF"/>
    <w:rsid w:val="00DF4279"/>
    <w:rsid w:val="00DF5E5F"/>
    <w:rsid w:val="00E221EC"/>
    <w:rsid w:val="00E379B8"/>
    <w:rsid w:val="00E5308E"/>
    <w:rsid w:val="00E80DEA"/>
    <w:rsid w:val="00E86CB0"/>
    <w:rsid w:val="00EB474F"/>
    <w:rsid w:val="00EB5A9E"/>
    <w:rsid w:val="00EE2763"/>
    <w:rsid w:val="00EF79AD"/>
    <w:rsid w:val="00F3126F"/>
    <w:rsid w:val="00F4358C"/>
    <w:rsid w:val="00F45E8D"/>
    <w:rsid w:val="00F52977"/>
    <w:rsid w:val="00F5783F"/>
    <w:rsid w:val="00F777E1"/>
    <w:rsid w:val="00F80E4A"/>
    <w:rsid w:val="00F87736"/>
    <w:rsid w:val="00F967F4"/>
    <w:rsid w:val="00FA7044"/>
    <w:rsid w:val="00FC1881"/>
    <w:rsid w:val="00FD129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37E8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1">
    <w:name w:val="Unresolved Mention1"/>
    <w:basedOn w:val="DefaultParagraphFont"/>
    <w:uiPriority w:val="99"/>
    <w:semiHidden/>
    <w:unhideWhenUsed/>
    <w:rsid w:val="001D0D49"/>
    <w:rPr>
      <w:color w:val="605E5C"/>
      <w:shd w:val="clear" w:color="auto" w:fill="E1DFDD"/>
    </w:rPr>
  </w:style>
  <w:style w:type="paragraph" w:styleId="NormalWeb">
    <w:name w:val="Normal (Web)"/>
    <w:basedOn w:val="Normal"/>
    <w:uiPriority w:val="99"/>
    <w:semiHidden/>
    <w:unhideWhenUsed/>
    <w:rsid w:val="00A2144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6524">
      <w:bodyDiv w:val="1"/>
      <w:marLeft w:val="0"/>
      <w:marRight w:val="0"/>
      <w:marTop w:val="0"/>
      <w:marBottom w:val="0"/>
      <w:divBdr>
        <w:top w:val="none" w:sz="0" w:space="0" w:color="auto"/>
        <w:left w:val="none" w:sz="0" w:space="0" w:color="auto"/>
        <w:bottom w:val="none" w:sz="0" w:space="0" w:color="auto"/>
        <w:right w:val="none" w:sz="0" w:space="0" w:color="auto"/>
      </w:divBdr>
    </w:div>
    <w:div w:id="280499396">
      <w:bodyDiv w:val="1"/>
      <w:marLeft w:val="0"/>
      <w:marRight w:val="0"/>
      <w:marTop w:val="0"/>
      <w:marBottom w:val="0"/>
      <w:divBdr>
        <w:top w:val="none" w:sz="0" w:space="0" w:color="auto"/>
        <w:left w:val="none" w:sz="0" w:space="0" w:color="auto"/>
        <w:bottom w:val="none" w:sz="0" w:space="0" w:color="auto"/>
        <w:right w:val="none" w:sz="0" w:space="0" w:color="auto"/>
      </w:divBdr>
    </w:div>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949964837">
          <w:marLeft w:val="0"/>
          <w:marRight w:val="0"/>
          <w:marTop w:val="0"/>
          <w:marBottom w:val="0"/>
          <w:divBdr>
            <w:top w:val="none" w:sz="0" w:space="0" w:color="auto"/>
            <w:left w:val="none" w:sz="0" w:space="0" w:color="auto"/>
            <w:bottom w:val="none" w:sz="0" w:space="0" w:color="auto"/>
            <w:right w:val="none" w:sz="0" w:space="0" w:color="auto"/>
          </w:divBdr>
        </w:div>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sChild>
    </w:div>
    <w:div w:id="694622912">
      <w:bodyDiv w:val="1"/>
      <w:marLeft w:val="0"/>
      <w:marRight w:val="0"/>
      <w:marTop w:val="0"/>
      <w:marBottom w:val="0"/>
      <w:divBdr>
        <w:top w:val="none" w:sz="0" w:space="0" w:color="auto"/>
        <w:left w:val="none" w:sz="0" w:space="0" w:color="auto"/>
        <w:bottom w:val="none" w:sz="0" w:space="0" w:color="auto"/>
        <w:right w:val="none" w:sz="0" w:space="0" w:color="auto"/>
      </w:divBdr>
    </w:div>
    <w:div w:id="953638257">
      <w:bodyDiv w:val="1"/>
      <w:marLeft w:val="0"/>
      <w:marRight w:val="0"/>
      <w:marTop w:val="0"/>
      <w:marBottom w:val="0"/>
      <w:divBdr>
        <w:top w:val="none" w:sz="0" w:space="0" w:color="auto"/>
        <w:left w:val="none" w:sz="0" w:space="0" w:color="auto"/>
        <w:bottom w:val="none" w:sz="0" w:space="0" w:color="auto"/>
        <w:right w:val="none" w:sz="0" w:space="0" w:color="auto"/>
      </w:divBdr>
    </w:div>
    <w:div w:id="1109743305">
      <w:bodyDiv w:val="1"/>
      <w:marLeft w:val="0"/>
      <w:marRight w:val="0"/>
      <w:marTop w:val="0"/>
      <w:marBottom w:val="0"/>
      <w:divBdr>
        <w:top w:val="none" w:sz="0" w:space="0" w:color="auto"/>
        <w:left w:val="none" w:sz="0" w:space="0" w:color="auto"/>
        <w:bottom w:val="none" w:sz="0" w:space="0" w:color="auto"/>
        <w:right w:val="none" w:sz="0" w:space="0" w:color="auto"/>
      </w:divBdr>
      <w:divsChild>
        <w:div w:id="1486585813">
          <w:marLeft w:val="0"/>
          <w:marRight w:val="0"/>
          <w:marTop w:val="0"/>
          <w:marBottom w:val="0"/>
          <w:divBdr>
            <w:top w:val="none" w:sz="0" w:space="0" w:color="auto"/>
            <w:left w:val="none" w:sz="0" w:space="0" w:color="auto"/>
            <w:bottom w:val="none" w:sz="0" w:space="0" w:color="auto"/>
            <w:right w:val="none" w:sz="0" w:space="0" w:color="auto"/>
          </w:divBdr>
          <w:divsChild>
            <w:div w:id="1019819678">
              <w:marLeft w:val="0"/>
              <w:marRight w:val="0"/>
              <w:marTop w:val="0"/>
              <w:marBottom w:val="0"/>
              <w:divBdr>
                <w:top w:val="none" w:sz="0" w:space="0" w:color="auto"/>
                <w:left w:val="none" w:sz="0" w:space="0" w:color="auto"/>
                <w:bottom w:val="none" w:sz="0" w:space="0" w:color="auto"/>
                <w:right w:val="none" w:sz="0" w:space="0" w:color="auto"/>
              </w:divBdr>
              <w:divsChild>
                <w:div w:id="7456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41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rldefense.proofpoint.com/v2/url?u=http-3A__www.guitarcenter.com&amp;d=DwMGaQ&amp;c=Ftw_YSVcGmqQBvrGwAZugGylNRkk-uER0-5bY94tjsc&amp;r=9-7TNfi188dLheQO5RW-QsMd_SaE-3IhmtIdD5ELN20&amp;m=bMKh7SZ6z5u3R343fQlexu8Vz80xypymgmEsi7pPe_Y&amp;s=b-hVqcltkqwNGvLXuPGQIMpRyT6_0rhpV4QKme7Lh_E&amp;e=" TargetMode="External"/><Relationship Id="rId20" Type="http://schemas.openxmlformats.org/officeDocument/2006/relationships/theme" Target="theme/theme1.xml"/><Relationship Id="rId10" Type="http://schemas.openxmlformats.org/officeDocument/2006/relationships/hyperlink" Target="mailto:pr@clynemedia.com" TargetMode="External"/><Relationship Id="rId11" Type="http://schemas.openxmlformats.org/officeDocument/2006/relationships/hyperlink" Target="mailto:media@guitarcenter.com" TargetMode="External"/><Relationship Id="rId12" Type="http://schemas.openxmlformats.org/officeDocument/2006/relationships/hyperlink" Target="mailto:GuitarCenter@edelman.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F8A99-37E5-3C47-AC2F-ECD18F92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3831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Lyford, Alicia</dc:creator>
  <cp:lastModifiedBy>Brad Gibson</cp:lastModifiedBy>
  <cp:revision>3</cp:revision>
  <cp:lastPrinted>2016-12-21T22:35:00Z</cp:lastPrinted>
  <dcterms:created xsi:type="dcterms:W3CDTF">2019-04-06T22:51:00Z</dcterms:created>
  <dcterms:modified xsi:type="dcterms:W3CDTF">2019-04-07T03:24:00Z</dcterms:modified>
</cp:coreProperties>
</file>