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F598E0" w14:textId="77777777" w:rsidR="000270D5" w:rsidRDefault="005F3A79" w:rsidP="00F924AB">
      <w:pPr>
        <w:contextualSpacing/>
        <w:jc w:val="center"/>
      </w:pPr>
      <w:r>
        <w:pict w14:anchorId="51DEED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i1025" type="#_x0000_t75" style="width:76pt;height:78pt;visibility:visible">
            <v:imagedata r:id="rId10" o:title=""/>
          </v:shape>
        </w:pict>
      </w:r>
    </w:p>
    <w:p w14:paraId="25F6BB1E" w14:textId="77777777" w:rsidR="000270D5" w:rsidRDefault="000270D5" w:rsidP="00F924AB">
      <w:pPr>
        <w:contextualSpacing/>
      </w:pPr>
    </w:p>
    <w:p w14:paraId="7DC1412D" w14:textId="64F94464" w:rsidR="000270D5" w:rsidRPr="00DA559C" w:rsidRDefault="000270D5" w:rsidP="00F924AB">
      <w:pPr>
        <w:contextualSpacing/>
        <w:rPr>
          <w:rFonts w:ascii="Calibri" w:hAnsi="Calibri"/>
          <w:strike/>
        </w:rPr>
      </w:pPr>
    </w:p>
    <w:p w14:paraId="405FB206" w14:textId="77777777" w:rsidR="000270D5" w:rsidRDefault="000270D5" w:rsidP="00F924AB">
      <w:pPr>
        <w:contextualSpacing/>
      </w:pPr>
    </w:p>
    <w:p w14:paraId="323D63A7" w14:textId="09BEC40A" w:rsidR="000270D5" w:rsidRPr="000270D5" w:rsidRDefault="000270D5" w:rsidP="00F924AB">
      <w:pPr>
        <w:pStyle w:val="Title"/>
        <w:jc w:val="center"/>
      </w:pPr>
      <w:bookmarkStart w:id="0" w:name="_48dktsukpfgr" w:colFirst="0" w:colLast="0"/>
      <w:bookmarkEnd w:id="0"/>
      <w:r w:rsidRPr="000270D5">
        <w:rPr>
          <w:rFonts w:ascii="Calibri" w:eastAsia="Times New Roman" w:hAnsi="Calibri" w:cs="Calibri"/>
          <w:b/>
          <w:sz w:val="28"/>
          <w:szCs w:val="28"/>
        </w:rPr>
        <w:t>Waves Audio</w:t>
      </w:r>
      <w:r w:rsidR="007A0B14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2D35B9">
        <w:rPr>
          <w:rFonts w:ascii="Calibri" w:eastAsia="Times New Roman" w:hAnsi="Calibri" w:cs="Calibri"/>
          <w:b/>
          <w:sz w:val="28"/>
          <w:szCs w:val="28"/>
        </w:rPr>
        <w:t xml:space="preserve">Director of Creative Innovation Jack Joseph Puig </w:t>
      </w:r>
      <w:r w:rsidR="007810DA">
        <w:rPr>
          <w:rFonts w:ascii="Calibri" w:eastAsia="Times New Roman" w:hAnsi="Calibri" w:cs="Calibri"/>
          <w:b/>
          <w:sz w:val="28"/>
          <w:szCs w:val="28"/>
        </w:rPr>
        <w:t>Co-</w:t>
      </w:r>
      <w:r w:rsidR="002D35B9">
        <w:rPr>
          <w:rFonts w:ascii="Calibri" w:eastAsia="Times New Roman" w:hAnsi="Calibri" w:cs="Calibri"/>
          <w:b/>
          <w:sz w:val="28"/>
          <w:szCs w:val="28"/>
        </w:rPr>
        <w:t xml:space="preserve">Presents </w:t>
      </w:r>
      <w:r w:rsidR="007810DA">
        <w:rPr>
          <w:rFonts w:ascii="Calibri" w:eastAsia="Times New Roman" w:hAnsi="Calibri" w:cs="Calibri"/>
          <w:b/>
          <w:sz w:val="28"/>
          <w:szCs w:val="28"/>
        </w:rPr>
        <w:t>Dell</w:t>
      </w:r>
      <w:r w:rsidR="002D35B9">
        <w:rPr>
          <w:rFonts w:ascii="Calibri" w:eastAsia="Times New Roman" w:hAnsi="Calibri" w:cs="Calibri"/>
          <w:b/>
          <w:sz w:val="28"/>
          <w:szCs w:val="28"/>
        </w:rPr>
        <w:t xml:space="preserve"> Talk</w:t>
      </w:r>
      <w:r w:rsidR="00D64F60">
        <w:rPr>
          <w:rFonts w:ascii="Calibri" w:eastAsia="Times New Roman" w:hAnsi="Calibri" w:cs="Calibri"/>
          <w:b/>
          <w:sz w:val="28"/>
          <w:szCs w:val="28"/>
        </w:rPr>
        <w:t>s</w:t>
      </w:r>
      <w:r w:rsidRPr="000270D5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7810DA">
        <w:rPr>
          <w:rFonts w:ascii="Calibri" w:eastAsia="Times New Roman" w:hAnsi="Calibri" w:cs="Calibri"/>
          <w:b/>
          <w:sz w:val="28"/>
          <w:szCs w:val="28"/>
        </w:rPr>
        <w:t>to Top International Retailers</w:t>
      </w:r>
    </w:p>
    <w:p w14:paraId="20AEB085" w14:textId="77777777" w:rsidR="00D92011" w:rsidRDefault="00D92011" w:rsidP="00F924AB">
      <w:pPr>
        <w:pStyle w:val="Title"/>
        <w:jc w:val="center"/>
        <w:rPr>
          <w:rFonts w:ascii="Calibri" w:eastAsia="Times New Roman" w:hAnsi="Calibri" w:cs="Calibri"/>
          <w:sz w:val="24"/>
          <w:szCs w:val="24"/>
        </w:rPr>
      </w:pPr>
      <w:bookmarkStart w:id="1" w:name="_7pwdo04py7u" w:colFirst="0" w:colLast="0"/>
      <w:bookmarkEnd w:id="1"/>
    </w:p>
    <w:p w14:paraId="2583B6D7" w14:textId="76737784" w:rsidR="00FB7DC1" w:rsidRDefault="002D35B9" w:rsidP="00F924AB">
      <w:pPr>
        <w:pStyle w:val="Title"/>
        <w:jc w:val="center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Puig co</w:t>
      </w:r>
      <w:r w:rsidR="007810DA">
        <w:rPr>
          <w:rFonts w:ascii="Calibri" w:eastAsia="Times New Roman" w:hAnsi="Calibri" w:cs="Calibri"/>
          <w:sz w:val="24"/>
          <w:szCs w:val="24"/>
        </w:rPr>
        <w:t>-presented</w:t>
      </w:r>
      <w:r>
        <w:rPr>
          <w:rFonts w:ascii="Calibri" w:eastAsia="Times New Roman" w:hAnsi="Calibri" w:cs="Calibri"/>
          <w:sz w:val="24"/>
          <w:szCs w:val="24"/>
        </w:rPr>
        <w:t xml:space="preserve"> with Doug Peeler (Sr. Principal Engineer – Audio Technology and Strategy, Dell CTO Group)</w:t>
      </w:r>
      <w:r w:rsidR="00787320">
        <w:rPr>
          <w:rFonts w:ascii="Calibri" w:eastAsia="Times New Roman" w:hAnsi="Calibri" w:cs="Calibri"/>
          <w:sz w:val="24"/>
          <w:szCs w:val="24"/>
        </w:rPr>
        <w:t>; the talk</w:t>
      </w:r>
      <w:r w:rsidR="00D64F60">
        <w:rPr>
          <w:rFonts w:ascii="Calibri" w:eastAsia="Times New Roman" w:hAnsi="Calibri" w:cs="Calibri"/>
          <w:sz w:val="24"/>
          <w:szCs w:val="24"/>
        </w:rPr>
        <w:t>s</w:t>
      </w:r>
      <w:r w:rsidR="00787320">
        <w:rPr>
          <w:rFonts w:ascii="Calibri" w:eastAsia="Times New Roman" w:hAnsi="Calibri" w:cs="Calibri"/>
          <w:sz w:val="24"/>
          <w:szCs w:val="24"/>
        </w:rPr>
        <w:t xml:space="preserve"> focused on CinemaSound, the audio aspect of Dell’s revolutionary Dell Cinema concept</w:t>
      </w:r>
    </w:p>
    <w:p w14:paraId="46C01294" w14:textId="5E08E930" w:rsidR="0031482C" w:rsidRPr="0031482C" w:rsidRDefault="0031482C" w:rsidP="0031482C"/>
    <w:p w14:paraId="2541ADE9" w14:textId="581D63B7" w:rsidR="00B67E3A" w:rsidRDefault="00B67E3A" w:rsidP="00830C9F">
      <w:pPr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i/>
        </w:rPr>
        <w:t>KNOXVILLE, TN</w:t>
      </w:r>
      <w:r w:rsidR="00DD7E20" w:rsidRPr="00DD7E20">
        <w:rPr>
          <w:rFonts w:ascii="Calibri" w:eastAsia="Times New Roman" w:hAnsi="Calibri" w:cs="Calibri"/>
          <w:b/>
          <w:bCs/>
          <w:i/>
        </w:rPr>
        <w:t xml:space="preserve">, </w:t>
      </w:r>
      <w:r>
        <w:rPr>
          <w:rFonts w:ascii="Calibri" w:eastAsia="Times New Roman" w:hAnsi="Calibri" w:cs="Calibri"/>
          <w:b/>
          <w:bCs/>
          <w:i/>
        </w:rPr>
        <w:t xml:space="preserve">March </w:t>
      </w:r>
      <w:r w:rsidR="007764FA">
        <w:rPr>
          <w:rFonts w:ascii="Calibri" w:eastAsia="Times New Roman" w:hAnsi="Calibri" w:cs="Calibri"/>
          <w:b/>
          <w:bCs/>
          <w:i/>
        </w:rPr>
        <w:t>7</w:t>
      </w:r>
      <w:r w:rsidR="00DD7E20" w:rsidRPr="00DD7E20">
        <w:rPr>
          <w:rFonts w:ascii="Calibri" w:eastAsia="Times New Roman" w:hAnsi="Calibri" w:cs="Calibri"/>
          <w:b/>
          <w:bCs/>
          <w:i/>
        </w:rPr>
        <w:t>, 2018</w:t>
      </w:r>
      <w:r w:rsidR="000270D5" w:rsidRPr="000270D5">
        <w:rPr>
          <w:rFonts w:ascii="Calibri" w:eastAsia="Times New Roman" w:hAnsi="Calibri" w:cs="Calibri"/>
        </w:rPr>
        <w:t xml:space="preserve"> </w:t>
      </w:r>
      <w:r w:rsidR="00D06F6A">
        <w:rPr>
          <w:rFonts w:ascii="Calibri" w:eastAsia="Times New Roman" w:hAnsi="Calibri" w:cs="Calibri"/>
        </w:rPr>
        <w:t>–</w:t>
      </w:r>
      <w:r w:rsidR="00FB7DC1">
        <w:rPr>
          <w:rFonts w:ascii="Calibri" w:eastAsia="Times New Roman" w:hAnsi="Calibri" w:cs="Calibri"/>
        </w:rPr>
        <w:t xml:space="preserve"> </w:t>
      </w:r>
      <w:r w:rsidR="0038081E">
        <w:rPr>
          <w:rFonts w:ascii="Calibri" w:eastAsia="Times New Roman" w:hAnsi="Calibri" w:cs="Calibri"/>
        </w:rPr>
        <w:t>Rec</w:t>
      </w:r>
      <w:r w:rsidR="00C160FF">
        <w:rPr>
          <w:rFonts w:ascii="Calibri" w:eastAsia="Times New Roman" w:hAnsi="Calibri" w:cs="Calibri"/>
        </w:rPr>
        <w:t xml:space="preserve">ently, Jack Joseph Puig, </w:t>
      </w:r>
      <w:r w:rsidR="004D682E">
        <w:rPr>
          <w:rFonts w:ascii="Calibri" w:eastAsia="Times New Roman" w:hAnsi="Calibri" w:cs="Calibri"/>
        </w:rPr>
        <w:t>multi-</w:t>
      </w:r>
      <w:r w:rsidR="00AE69CA">
        <w:rPr>
          <w:rFonts w:ascii="Calibri" w:eastAsia="Times New Roman" w:hAnsi="Calibri" w:cs="Calibri"/>
        </w:rPr>
        <w:t>GRAMMY</w:t>
      </w:r>
      <w:r w:rsidR="005F3A79">
        <w:rPr>
          <w:rFonts w:ascii="Calibri" w:eastAsia="Times New Roman" w:hAnsi="Calibri" w:cs="Calibri"/>
        </w:rPr>
        <w:t>®</w:t>
      </w:r>
      <w:r w:rsidR="00AE69CA">
        <w:rPr>
          <w:rFonts w:ascii="Calibri" w:eastAsia="Times New Roman" w:hAnsi="Calibri" w:cs="Calibri"/>
        </w:rPr>
        <w:t xml:space="preserve"> award-</w:t>
      </w:r>
      <w:r w:rsidR="00AE69CA" w:rsidRPr="00221EAF">
        <w:rPr>
          <w:rFonts w:ascii="Calibri" w:eastAsia="Times New Roman" w:hAnsi="Calibri" w:cs="Calibri"/>
        </w:rPr>
        <w:t>winning producer</w:t>
      </w:r>
      <w:r w:rsidR="00AE69CA">
        <w:rPr>
          <w:rFonts w:ascii="Calibri" w:eastAsia="Times New Roman" w:hAnsi="Calibri" w:cs="Calibri"/>
        </w:rPr>
        <w:t xml:space="preserve">/engineer and </w:t>
      </w:r>
      <w:r w:rsidR="00C160FF">
        <w:rPr>
          <w:rFonts w:ascii="Calibri" w:eastAsia="Times New Roman" w:hAnsi="Calibri" w:cs="Calibri"/>
        </w:rPr>
        <w:t xml:space="preserve">Director of Creative Innovation at </w:t>
      </w:r>
      <w:hyperlink r:id="rId11" w:history="1">
        <w:r w:rsidR="00C160FF" w:rsidRPr="00D20095">
          <w:rPr>
            <w:rStyle w:val="Hyperlink"/>
            <w:rFonts w:ascii="Calibri" w:eastAsia="Times New Roman" w:hAnsi="Calibri" w:cs="Calibri"/>
          </w:rPr>
          <w:t>Waves Audio</w:t>
        </w:r>
      </w:hyperlink>
      <w:r w:rsidR="00C160FF">
        <w:rPr>
          <w:rStyle w:val="Hyperlink"/>
          <w:rFonts w:ascii="Calibri" w:eastAsia="Times New Roman" w:hAnsi="Calibri" w:cs="Calibri"/>
        </w:rPr>
        <w:t>,</w:t>
      </w:r>
      <w:r w:rsidR="00C160FF">
        <w:rPr>
          <w:rFonts w:asciiTheme="minorHAnsi" w:hAnsiTheme="minorHAnsi"/>
          <w:bCs/>
          <w:iCs/>
        </w:rPr>
        <w:t xml:space="preserve"> </w:t>
      </w:r>
      <w:r w:rsidR="00C160FF" w:rsidRPr="000270D5">
        <w:rPr>
          <w:rFonts w:ascii="Calibri" w:eastAsia="Times New Roman" w:hAnsi="Calibri" w:cs="Calibri"/>
        </w:rPr>
        <w:t>a global leader in audio DSP technologies</w:t>
      </w:r>
      <w:r w:rsidR="00D64F60">
        <w:rPr>
          <w:rFonts w:ascii="Calibri" w:eastAsia="Times New Roman" w:hAnsi="Calibri" w:cs="Calibri"/>
        </w:rPr>
        <w:t>, co-presented two</w:t>
      </w:r>
      <w:r w:rsidR="00C160FF">
        <w:rPr>
          <w:rFonts w:ascii="Calibri" w:eastAsia="Times New Roman" w:hAnsi="Calibri" w:cs="Calibri"/>
        </w:rPr>
        <w:t xml:space="preserve"> Dell Talk </w:t>
      </w:r>
      <w:r w:rsidR="00D64F60">
        <w:rPr>
          <w:rFonts w:ascii="Calibri" w:eastAsia="Times New Roman" w:hAnsi="Calibri" w:cs="Calibri"/>
        </w:rPr>
        <w:t xml:space="preserve">sessions </w:t>
      </w:r>
      <w:r w:rsidR="00C160FF">
        <w:rPr>
          <w:rFonts w:ascii="Calibri" w:eastAsia="Times New Roman" w:hAnsi="Calibri" w:cs="Calibri"/>
        </w:rPr>
        <w:t>at EastWest Studios in Los Angeles</w:t>
      </w:r>
      <w:r w:rsidR="00836A32">
        <w:rPr>
          <w:rFonts w:ascii="Calibri" w:eastAsia="Times New Roman" w:hAnsi="Calibri" w:cs="Calibri"/>
        </w:rPr>
        <w:t xml:space="preserve"> on </w:t>
      </w:r>
      <w:r w:rsidR="00113078">
        <w:rPr>
          <w:rFonts w:ascii="Calibri" w:eastAsia="Times New Roman" w:hAnsi="Calibri" w:cs="Calibri"/>
        </w:rPr>
        <w:t>Tuesday</w:t>
      </w:r>
      <w:r w:rsidR="00836A32">
        <w:rPr>
          <w:rFonts w:ascii="Calibri" w:eastAsia="Times New Roman" w:hAnsi="Calibri" w:cs="Calibri"/>
        </w:rPr>
        <w:t>, March 6, 2018</w:t>
      </w:r>
      <w:r w:rsidR="00C160FF">
        <w:rPr>
          <w:rFonts w:ascii="Calibri" w:eastAsia="Times New Roman" w:hAnsi="Calibri" w:cs="Calibri"/>
        </w:rPr>
        <w:t xml:space="preserve">. The </w:t>
      </w:r>
      <w:r w:rsidR="00700A8B">
        <w:rPr>
          <w:rFonts w:ascii="Calibri" w:eastAsia="Times New Roman" w:hAnsi="Calibri" w:cs="Calibri"/>
        </w:rPr>
        <w:t xml:space="preserve">two </w:t>
      </w:r>
      <w:r w:rsidR="00CD529C">
        <w:rPr>
          <w:rFonts w:ascii="Calibri" w:eastAsia="Times New Roman" w:hAnsi="Calibri" w:cs="Calibri"/>
        </w:rPr>
        <w:t>town-</w:t>
      </w:r>
      <w:r w:rsidR="004353BD">
        <w:rPr>
          <w:rFonts w:ascii="Calibri" w:eastAsia="Times New Roman" w:hAnsi="Calibri" w:cs="Calibri"/>
        </w:rPr>
        <w:t xml:space="preserve">hall-style </w:t>
      </w:r>
      <w:r w:rsidR="00C160FF">
        <w:rPr>
          <w:rFonts w:ascii="Calibri" w:eastAsia="Times New Roman" w:hAnsi="Calibri" w:cs="Calibri"/>
        </w:rPr>
        <w:t>talk</w:t>
      </w:r>
      <w:r w:rsidR="00700A8B">
        <w:rPr>
          <w:rFonts w:ascii="Calibri" w:eastAsia="Times New Roman" w:hAnsi="Calibri" w:cs="Calibri"/>
        </w:rPr>
        <w:t>s</w:t>
      </w:r>
      <w:r w:rsidR="00C160FF">
        <w:rPr>
          <w:rFonts w:ascii="Calibri" w:eastAsia="Times New Roman" w:hAnsi="Calibri" w:cs="Calibri"/>
        </w:rPr>
        <w:t>, co-helmed with Doug Peeler (</w:t>
      </w:r>
      <w:r w:rsidR="00AE69CA">
        <w:rPr>
          <w:rFonts w:ascii="Calibri" w:eastAsia="Times New Roman" w:hAnsi="Calibri" w:cs="Calibri"/>
        </w:rPr>
        <w:t>Dell’s Principal Audio Technologis</w:t>
      </w:r>
      <w:r w:rsidR="00B051FB">
        <w:rPr>
          <w:rFonts w:ascii="Calibri" w:eastAsia="Times New Roman" w:hAnsi="Calibri" w:cs="Calibri"/>
        </w:rPr>
        <w:t>t</w:t>
      </w:r>
      <w:r w:rsidR="00C160FF">
        <w:rPr>
          <w:rFonts w:ascii="Calibri" w:eastAsia="Times New Roman" w:hAnsi="Calibri" w:cs="Calibri"/>
        </w:rPr>
        <w:t xml:space="preserve">), </w:t>
      </w:r>
      <w:r w:rsidR="00700A8B">
        <w:rPr>
          <w:rFonts w:ascii="Calibri" w:eastAsia="Times New Roman" w:hAnsi="Calibri" w:cs="Calibri"/>
        </w:rPr>
        <w:t>were</w:t>
      </w:r>
      <w:r w:rsidR="00C160FF">
        <w:rPr>
          <w:rFonts w:ascii="Calibri" w:eastAsia="Times New Roman" w:hAnsi="Calibri" w:cs="Calibri"/>
        </w:rPr>
        <w:t xml:space="preserve"> presented to</w:t>
      </w:r>
      <w:r w:rsidR="00700A8B">
        <w:rPr>
          <w:rFonts w:ascii="Calibri" w:eastAsia="Times New Roman" w:hAnsi="Calibri" w:cs="Calibri"/>
        </w:rPr>
        <w:t xml:space="preserve"> standing-room-only crowds of</w:t>
      </w:r>
      <w:r w:rsidR="00C160FF">
        <w:rPr>
          <w:rFonts w:ascii="Calibri" w:eastAsia="Times New Roman" w:hAnsi="Calibri" w:cs="Calibri"/>
        </w:rPr>
        <w:t xml:space="preserve"> Dell’s top international retailers. </w:t>
      </w:r>
    </w:p>
    <w:p w14:paraId="3693E0E3" w14:textId="77777777" w:rsidR="00AE69CA" w:rsidRDefault="00AE69CA" w:rsidP="00830C9F">
      <w:pPr>
        <w:contextualSpacing/>
        <w:rPr>
          <w:rFonts w:ascii="Calibri" w:eastAsia="Times New Roman" w:hAnsi="Calibri" w:cs="Calibri"/>
        </w:rPr>
      </w:pPr>
    </w:p>
    <w:p w14:paraId="6227335D" w14:textId="327E2541" w:rsidR="00AE69CA" w:rsidRDefault="00AE69CA" w:rsidP="00830C9F">
      <w:pPr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talk</w:t>
      </w:r>
      <w:r w:rsidR="00D64F60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 xml:space="preserve"> </w:t>
      </w:r>
      <w:r w:rsidR="00D64F60">
        <w:rPr>
          <w:rFonts w:ascii="Calibri" w:eastAsia="Times New Roman" w:hAnsi="Calibri" w:cs="Calibri"/>
        </w:rPr>
        <w:t>were</w:t>
      </w:r>
      <w:r>
        <w:rPr>
          <w:rFonts w:ascii="Calibri" w:eastAsia="Times New Roman" w:hAnsi="Calibri" w:cs="Calibri"/>
        </w:rPr>
        <w:t xml:space="preserve"> titled “CinemaSound – Best sound experience in a PC!” and centered on CinemaSound, the audio aspect of the Dell Cinema concept</w:t>
      </w:r>
      <w:r w:rsidR="008B2781"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</w:rPr>
        <w:t xml:space="preserve"> </w:t>
      </w:r>
      <w:r w:rsidR="008B2781">
        <w:rPr>
          <w:rFonts w:ascii="Calibri" w:eastAsia="Times New Roman" w:hAnsi="Calibri" w:cs="Calibri"/>
        </w:rPr>
        <w:t>which provides users with an immersive c</w:t>
      </w:r>
      <w:r w:rsidR="008B2781" w:rsidRPr="008B2781">
        <w:rPr>
          <w:rFonts w:ascii="Calibri" w:eastAsia="Times New Roman" w:hAnsi="Calibri" w:cs="Calibri"/>
        </w:rPr>
        <w:t xml:space="preserve">inematic experience at </w:t>
      </w:r>
      <w:r w:rsidR="008B2781">
        <w:rPr>
          <w:rFonts w:ascii="Calibri" w:eastAsia="Times New Roman" w:hAnsi="Calibri" w:cs="Calibri"/>
        </w:rPr>
        <w:t>their</w:t>
      </w:r>
      <w:r w:rsidR="008B2781" w:rsidRPr="008B2781">
        <w:rPr>
          <w:rFonts w:ascii="Calibri" w:eastAsia="Times New Roman" w:hAnsi="Calibri" w:cs="Calibri"/>
        </w:rPr>
        <w:t xml:space="preserve"> fingertips with incredible color, streaming, and sound</w:t>
      </w:r>
      <w:r>
        <w:rPr>
          <w:rFonts w:ascii="Calibri" w:eastAsia="Times New Roman" w:hAnsi="Calibri" w:cs="Calibri"/>
        </w:rPr>
        <w:t xml:space="preserve">. </w:t>
      </w:r>
      <w:r w:rsidR="00375154">
        <w:rPr>
          <w:rFonts w:ascii="Calibri" w:eastAsia="Times New Roman" w:hAnsi="Calibri" w:cs="Calibri"/>
        </w:rPr>
        <w:t xml:space="preserve">With CinemaSound, </w:t>
      </w:r>
      <w:r w:rsidR="00375154" w:rsidRPr="00375154">
        <w:rPr>
          <w:rFonts w:ascii="Calibri" w:eastAsia="Times New Roman" w:hAnsi="Calibri" w:cs="Calibri"/>
        </w:rPr>
        <w:t>Waves MaxxAudio</w:t>
      </w:r>
      <w:r w:rsidR="00B051FB">
        <w:rPr>
          <w:rFonts w:ascii="Calibri" w:eastAsia="Times New Roman" w:hAnsi="Calibri" w:cs="Calibri"/>
        </w:rPr>
        <w:t>®</w:t>
      </w:r>
      <w:r w:rsidR="00375154" w:rsidRPr="00375154">
        <w:rPr>
          <w:rFonts w:ascii="Calibri" w:eastAsia="Times New Roman" w:hAnsi="Calibri" w:cs="Calibri"/>
        </w:rPr>
        <w:t xml:space="preserve"> Pro boosts volume and clarifies every tone, so </w:t>
      </w:r>
      <w:r w:rsidR="00375154">
        <w:rPr>
          <w:rFonts w:ascii="Calibri" w:eastAsia="Times New Roman" w:hAnsi="Calibri" w:cs="Calibri"/>
        </w:rPr>
        <w:t>Dell Cinema users</w:t>
      </w:r>
      <w:r w:rsidR="00375154" w:rsidRPr="00375154">
        <w:rPr>
          <w:rFonts w:ascii="Calibri" w:eastAsia="Times New Roman" w:hAnsi="Calibri" w:cs="Calibri"/>
        </w:rPr>
        <w:t xml:space="preserve"> experience studio-quality sound</w:t>
      </w:r>
      <w:r w:rsidR="00D64F60">
        <w:rPr>
          <w:rFonts w:ascii="Calibri" w:eastAsia="Times New Roman" w:hAnsi="Calibri" w:cs="Calibri"/>
        </w:rPr>
        <w:t xml:space="preserve"> and the clearest possible dialog</w:t>
      </w:r>
      <w:r w:rsidR="00375154" w:rsidRPr="00375154">
        <w:rPr>
          <w:rFonts w:ascii="Calibri" w:eastAsia="Times New Roman" w:hAnsi="Calibri" w:cs="Calibri"/>
        </w:rPr>
        <w:t>.</w:t>
      </w:r>
      <w:r w:rsidR="00375154">
        <w:rPr>
          <w:rFonts w:ascii="Calibri" w:eastAsia="Times New Roman" w:hAnsi="Calibri" w:cs="Calibri"/>
        </w:rPr>
        <w:t xml:space="preserve"> </w:t>
      </w:r>
      <w:r w:rsidR="002D57DE">
        <w:rPr>
          <w:rFonts w:ascii="Calibri" w:eastAsia="Times New Roman" w:hAnsi="Calibri" w:cs="Calibri"/>
        </w:rPr>
        <w:t>At</w:t>
      </w:r>
      <w:r w:rsidR="00D64F60">
        <w:rPr>
          <w:rFonts w:ascii="Calibri" w:eastAsia="Times New Roman" w:hAnsi="Calibri" w:cs="Calibri"/>
        </w:rPr>
        <w:t xml:space="preserve"> the</w:t>
      </w:r>
      <w:r w:rsidR="00375154">
        <w:rPr>
          <w:rFonts w:ascii="Calibri" w:eastAsia="Times New Roman" w:hAnsi="Calibri" w:cs="Calibri"/>
        </w:rPr>
        <w:t>s</w:t>
      </w:r>
      <w:r w:rsidR="00D64F60">
        <w:rPr>
          <w:rFonts w:ascii="Calibri" w:eastAsia="Times New Roman" w:hAnsi="Calibri" w:cs="Calibri"/>
        </w:rPr>
        <w:t>e</w:t>
      </w:r>
      <w:r w:rsidR="00375154">
        <w:rPr>
          <w:rFonts w:ascii="Calibri" w:eastAsia="Times New Roman" w:hAnsi="Calibri" w:cs="Calibri"/>
        </w:rPr>
        <w:t xml:space="preserve"> session</w:t>
      </w:r>
      <w:r w:rsidR="00D64F60">
        <w:rPr>
          <w:rFonts w:ascii="Calibri" w:eastAsia="Times New Roman" w:hAnsi="Calibri" w:cs="Calibri"/>
        </w:rPr>
        <w:t>s</w:t>
      </w:r>
      <w:r w:rsidR="00375154">
        <w:rPr>
          <w:rFonts w:ascii="Calibri" w:eastAsia="Times New Roman" w:hAnsi="Calibri" w:cs="Calibri"/>
        </w:rPr>
        <w:t xml:space="preserve">, </w:t>
      </w:r>
      <w:r>
        <w:rPr>
          <w:rFonts w:ascii="Calibri" w:eastAsia="Times New Roman" w:hAnsi="Calibri" w:cs="Calibri"/>
        </w:rPr>
        <w:t>Puig and Peeler took attendees behind the scenes of the development of Waves MaxxAudio Pro, the collaboration b</w:t>
      </w:r>
      <w:r w:rsidR="008B2781">
        <w:rPr>
          <w:rFonts w:ascii="Calibri" w:eastAsia="Times New Roman" w:hAnsi="Calibri" w:cs="Calibri"/>
        </w:rPr>
        <w:t>etween Waves and Dell on Cinema</w:t>
      </w:r>
      <w:r>
        <w:rPr>
          <w:rFonts w:ascii="Calibri" w:eastAsia="Times New Roman" w:hAnsi="Calibri" w:cs="Calibri"/>
        </w:rPr>
        <w:t xml:space="preserve">Sound, and the platform’s impact on the sound experience. </w:t>
      </w:r>
    </w:p>
    <w:p w14:paraId="578CC694" w14:textId="77777777" w:rsidR="00935F0D" w:rsidRDefault="00935F0D" w:rsidP="00830C9F">
      <w:pPr>
        <w:contextualSpacing/>
        <w:rPr>
          <w:rFonts w:ascii="Calibri" w:eastAsia="Times New Roman" w:hAnsi="Calibri" w:cs="Calibri"/>
          <w:bCs/>
        </w:rPr>
      </w:pPr>
    </w:p>
    <w:p w14:paraId="40AC11D4" w14:textId="73EABE99" w:rsidR="00935F0D" w:rsidRPr="00E81816" w:rsidRDefault="00935F0D" w:rsidP="00830C9F">
      <w:pPr>
        <w:contextualSpacing/>
        <w:rPr>
          <w:rFonts w:ascii="Calibri" w:eastAsia="Times New Roman" w:hAnsi="Calibri" w:cs="Calibri"/>
          <w:bCs/>
        </w:rPr>
      </w:pPr>
      <w:r w:rsidRPr="00B95AE7">
        <w:rPr>
          <w:rFonts w:ascii="Calibri" w:eastAsia="Times New Roman" w:hAnsi="Calibri" w:cs="Calibri"/>
          <w:bCs/>
          <w:color w:val="auto"/>
        </w:rPr>
        <w:t>“</w:t>
      </w:r>
      <w:r w:rsidR="00B776D8">
        <w:rPr>
          <w:rFonts w:ascii="Calibri" w:eastAsia="Times New Roman" w:hAnsi="Calibri" w:cs="Calibri"/>
          <w:bCs/>
          <w:color w:val="auto"/>
        </w:rPr>
        <w:t>With Dell Cinema and CinemaSound, Dell has identified audio as one of the three pillars of the multimedia experience</w:t>
      </w:r>
      <w:r w:rsidR="00E81816">
        <w:rPr>
          <w:rFonts w:ascii="Calibri" w:eastAsia="Times New Roman" w:hAnsi="Calibri" w:cs="Calibri"/>
          <w:bCs/>
        </w:rPr>
        <w:t xml:space="preserve">,” stated </w:t>
      </w:r>
      <w:r w:rsidR="008B2781">
        <w:rPr>
          <w:rFonts w:ascii="Calibri" w:eastAsia="Times New Roman" w:hAnsi="Calibri" w:cs="Calibri"/>
          <w:bCs/>
        </w:rPr>
        <w:t>Puig</w:t>
      </w:r>
      <w:r w:rsidR="00E81816" w:rsidRPr="00E81816">
        <w:rPr>
          <w:rFonts w:ascii="Calibri" w:eastAsia="Times New Roman" w:hAnsi="Calibri" w:cs="Calibri"/>
          <w:bCs/>
        </w:rPr>
        <w:t xml:space="preserve">. </w:t>
      </w:r>
      <w:r w:rsidR="00E81816">
        <w:rPr>
          <w:rFonts w:ascii="Calibri" w:eastAsia="Times New Roman" w:hAnsi="Calibri" w:cs="Calibri"/>
          <w:bCs/>
        </w:rPr>
        <w:t>“</w:t>
      </w:r>
      <w:r w:rsidR="008C5C30">
        <w:rPr>
          <w:rFonts w:ascii="Calibri" w:eastAsia="Times New Roman" w:hAnsi="Calibri" w:cs="Calibri"/>
          <w:bCs/>
        </w:rPr>
        <w:t>Waves has a longtime relationship with Dell and has</w:t>
      </w:r>
      <w:r w:rsidR="00C55539">
        <w:rPr>
          <w:rFonts w:ascii="Calibri" w:eastAsia="Times New Roman" w:hAnsi="Calibri" w:cs="Calibri"/>
          <w:bCs/>
        </w:rPr>
        <w:t xml:space="preserve"> contributed to the success of CinemaSound with our MaxxAudio technologies, and it was great to be able to share our perspective on the collaboration leading to this remarkable all-in-one multimedia platform at the Dell Talk at EastWest Studios on March 6. I thank Doug for sharing the stage with me as we presented to Dell’s loyal family of international retailers</w:t>
      </w:r>
      <w:r w:rsidR="00A540F3">
        <w:rPr>
          <w:rFonts w:ascii="Calibri" w:eastAsia="Times New Roman" w:hAnsi="Calibri" w:cs="Calibri"/>
          <w:bCs/>
        </w:rPr>
        <w:t>.</w:t>
      </w:r>
      <w:r w:rsidR="00E81816">
        <w:rPr>
          <w:rFonts w:ascii="Calibri" w:eastAsia="Times New Roman" w:hAnsi="Calibri" w:cs="Calibri"/>
          <w:bCs/>
        </w:rPr>
        <w:t xml:space="preserve">” </w:t>
      </w:r>
    </w:p>
    <w:p w14:paraId="6A0DFD6C" w14:textId="77777777" w:rsidR="004E0F7A" w:rsidRDefault="004E0F7A" w:rsidP="00F924AB">
      <w:pPr>
        <w:contextualSpacing/>
        <w:rPr>
          <w:rFonts w:asciiTheme="minorHAnsi" w:hAnsiTheme="minorHAnsi"/>
          <w:bCs/>
          <w:iCs/>
        </w:rPr>
      </w:pPr>
    </w:p>
    <w:p w14:paraId="2E5D4956" w14:textId="5ABBDDD8" w:rsidR="00F94DA5" w:rsidRDefault="00F94DA5" w:rsidP="00F924AB">
      <w:pPr>
        <w:contextualSpacing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Photo file: JJP_DellTalk.JPG</w:t>
      </w:r>
    </w:p>
    <w:p w14:paraId="7DEF2719" w14:textId="7A8736A6" w:rsidR="00F94DA5" w:rsidRDefault="00F94DA5" w:rsidP="00F924AB">
      <w:pPr>
        <w:contextualSpacing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Photo caption: Pictured L-R: </w:t>
      </w:r>
      <w:r>
        <w:rPr>
          <w:rFonts w:ascii="Calibri" w:eastAsia="Times New Roman" w:hAnsi="Calibri" w:cs="Calibri"/>
        </w:rPr>
        <w:t>Jack Joseph Puig, multi-GRAMMY</w:t>
      </w:r>
      <w:r w:rsidR="005F3A79">
        <w:rPr>
          <w:rFonts w:ascii="Calibri" w:eastAsia="Times New Roman" w:hAnsi="Calibri" w:cs="Calibri"/>
        </w:rPr>
        <w:t>®</w:t>
      </w:r>
      <w:bookmarkStart w:id="2" w:name="_GoBack"/>
      <w:bookmarkEnd w:id="2"/>
      <w:r>
        <w:rPr>
          <w:rFonts w:ascii="Calibri" w:eastAsia="Times New Roman" w:hAnsi="Calibri" w:cs="Calibri"/>
        </w:rPr>
        <w:t xml:space="preserve"> award-</w:t>
      </w:r>
      <w:r w:rsidRPr="00221EAF">
        <w:rPr>
          <w:rFonts w:ascii="Calibri" w:eastAsia="Times New Roman" w:hAnsi="Calibri" w:cs="Calibri"/>
        </w:rPr>
        <w:t>winning producer</w:t>
      </w:r>
      <w:r>
        <w:rPr>
          <w:rFonts w:ascii="Calibri" w:eastAsia="Times New Roman" w:hAnsi="Calibri" w:cs="Calibri"/>
        </w:rPr>
        <w:t xml:space="preserve">/engineer and Director of Creative Innovation for </w:t>
      </w:r>
      <w:r w:rsidRPr="00F94DA5">
        <w:rPr>
          <w:rFonts w:ascii="Calibri" w:eastAsia="Times New Roman" w:hAnsi="Calibri" w:cs="Calibri"/>
        </w:rPr>
        <w:t>Waves Audio</w:t>
      </w:r>
      <w:r>
        <w:rPr>
          <w:rFonts w:asciiTheme="minorHAnsi" w:hAnsiTheme="minorHAnsi"/>
          <w:bCs/>
          <w:iCs/>
        </w:rPr>
        <w:t xml:space="preserve">; and </w:t>
      </w:r>
      <w:r>
        <w:rPr>
          <w:rFonts w:ascii="Calibri" w:eastAsia="Times New Roman" w:hAnsi="Calibri" w:cs="Calibri"/>
        </w:rPr>
        <w:t xml:space="preserve">Doug Peeler, Dell’s Principal Audio Technologist, at a Dell Talk at EastWest Studios in Los Angeles on Tuesday, March 6, 2018. </w:t>
      </w:r>
    </w:p>
    <w:p w14:paraId="4BD322E9" w14:textId="77777777" w:rsidR="00F94DA5" w:rsidRDefault="00F94DA5" w:rsidP="00F924AB">
      <w:pPr>
        <w:contextualSpacing/>
        <w:rPr>
          <w:rFonts w:asciiTheme="minorHAnsi" w:hAnsiTheme="minorHAnsi"/>
          <w:bCs/>
          <w:iCs/>
        </w:rPr>
      </w:pPr>
    </w:p>
    <w:p w14:paraId="0C32A5C9" w14:textId="77777777" w:rsidR="000270D5" w:rsidRDefault="000270D5" w:rsidP="00830C9F">
      <w:pPr>
        <w:contextualSpacing/>
      </w:pPr>
    </w:p>
    <w:p w14:paraId="0E0EC84B" w14:textId="7CFC90FD" w:rsidR="000270D5" w:rsidRDefault="000270D5" w:rsidP="00830C9F">
      <w:pPr>
        <w:contextualSpacing/>
        <w:outlineLvl w:val="0"/>
      </w:pPr>
      <w:r>
        <w:rPr>
          <w:rFonts w:ascii="Calibri" w:eastAsia="Times New Roman" w:hAnsi="Calibri" w:cs="Calibri"/>
          <w:b/>
        </w:rPr>
        <w:t>About Waves Audio</w:t>
      </w:r>
      <w:r w:rsidR="00AE0DE4">
        <w:rPr>
          <w:rFonts w:ascii="Calibri" w:eastAsia="Times New Roman" w:hAnsi="Calibri" w:cs="Calibri"/>
          <w:b/>
        </w:rPr>
        <w:t xml:space="preserve"> </w:t>
      </w:r>
    </w:p>
    <w:p w14:paraId="6826A888" w14:textId="2998EF94" w:rsidR="000270D5" w:rsidRDefault="000270D5" w:rsidP="00830C9F">
      <w:pPr>
        <w:contextualSpacing/>
      </w:pPr>
      <w:r>
        <w:rPr>
          <w:rFonts w:ascii="Calibri" w:eastAsia="Times New Roman" w:hAnsi="Calibri" w:cs="Calibri"/>
        </w:rPr>
        <w:t xml:space="preserve">Waves is the world-leading developer of audio DSP technologies and the driving power behind hit records, major motion pictures and popular video games the world over. A recipient of a Technical GRAMMY® Award, Waves is acclaimed by top professional and prosumer users worldwide. More than 400,000 recording studios, mixing and mastering facilities use Waves' portfolio of cutting edge technologies on a daily basis to create top-selling music, movies and games. Waves' professional technologies, 25 years of expertise, and passion for sound are now </w:t>
      </w:r>
      <w:r w:rsidRPr="003A3A9E">
        <w:rPr>
          <w:rFonts w:ascii="Calibri" w:eastAsia="Times New Roman" w:hAnsi="Calibri" w:cs="Calibri"/>
          <w:color w:val="auto"/>
        </w:rPr>
        <w:t xml:space="preserve">utilized </w:t>
      </w:r>
      <w:r w:rsidR="007A0B14" w:rsidRPr="003A3A9E">
        <w:rPr>
          <w:rFonts w:ascii="Calibri" w:eastAsia="Times New Roman" w:hAnsi="Calibri" w:cs="Calibri"/>
          <w:color w:val="auto"/>
        </w:rPr>
        <w:t xml:space="preserve">for all </w:t>
      </w:r>
      <w:r w:rsidRPr="003A3A9E">
        <w:rPr>
          <w:rFonts w:ascii="Calibri" w:eastAsia="Times New Roman" w:hAnsi="Calibri" w:cs="Calibri"/>
          <w:color w:val="auto"/>
        </w:rPr>
        <w:t>premium audio</w:t>
      </w:r>
      <w:r>
        <w:rPr>
          <w:rFonts w:ascii="Calibri" w:eastAsia="Times New Roman" w:hAnsi="Calibri" w:cs="Calibri"/>
        </w:rPr>
        <w:t xml:space="preserve"> experiences on consumer electronics devices.</w:t>
      </w:r>
    </w:p>
    <w:p w14:paraId="2E1C4798" w14:textId="77777777" w:rsidR="000270D5" w:rsidRDefault="000270D5" w:rsidP="00830C9F">
      <w:pPr>
        <w:contextualSpacing/>
      </w:pPr>
    </w:p>
    <w:p w14:paraId="0DF35210" w14:textId="321F4CA3" w:rsidR="000270D5" w:rsidRDefault="000270D5" w:rsidP="00830C9F">
      <w:pPr>
        <w:contextualSpacing/>
      </w:pPr>
      <w:r>
        <w:rPr>
          <w:rFonts w:ascii="Calibri" w:eastAsia="Times New Roman" w:hAnsi="Calibri" w:cs="Calibri"/>
        </w:rPr>
        <w:t xml:space="preserve">For more information, please visit </w:t>
      </w:r>
      <w:hyperlink r:id="rId12" w:history="1">
        <w:r w:rsidR="004E0F7A" w:rsidRPr="006F0DD5">
          <w:rPr>
            <w:rStyle w:val="Hyperlink"/>
            <w:rFonts w:ascii="Calibri" w:eastAsia="Times New Roman" w:hAnsi="Calibri" w:cs="Calibri"/>
          </w:rPr>
          <w:t>http://www.waves.com</w:t>
        </w:r>
      </w:hyperlink>
      <w:r w:rsidR="004E0F7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or connect with us on Twitter @WavesAudioLtd</w:t>
      </w:r>
    </w:p>
    <w:p w14:paraId="329A1430" w14:textId="77777777" w:rsidR="00B73C9C" w:rsidRDefault="00B73C9C" w:rsidP="00830C9F">
      <w:pPr>
        <w:contextualSpacing/>
        <w:rPr>
          <w:bCs/>
          <w:i/>
          <w:iCs/>
        </w:rPr>
      </w:pPr>
    </w:p>
    <w:p w14:paraId="41F5FC36" w14:textId="77777777" w:rsidR="00AE10FC" w:rsidRDefault="00AE10FC" w:rsidP="00AE10FC">
      <w:pPr>
        <w:rPr>
          <w:rFonts w:ascii="Calibri" w:eastAsia="Times New Roman" w:hAnsi="Calibri" w:cs="Calibri"/>
          <w:b/>
        </w:rPr>
      </w:pPr>
    </w:p>
    <w:p w14:paraId="14D9845A" w14:textId="77777777" w:rsidR="00AE10FC" w:rsidRDefault="00AE10FC" w:rsidP="00AE10FC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Waves Audio PR Contact:</w:t>
      </w:r>
    </w:p>
    <w:p w14:paraId="77B73746" w14:textId="6E589F21" w:rsidR="00AE10FC" w:rsidRDefault="005B04AB" w:rsidP="00AE10F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Robert Clyne, </w:t>
      </w:r>
      <w:r w:rsidR="00AE10FC" w:rsidRPr="000A57A8">
        <w:rPr>
          <w:rFonts w:ascii="Calibri" w:eastAsia="Times New Roman" w:hAnsi="Calibri" w:cs="Calibri"/>
        </w:rPr>
        <w:t>Clyne Media, Inc.</w:t>
      </w:r>
    </w:p>
    <w:p w14:paraId="3742EECC" w14:textId="49217124" w:rsidR="005B04AB" w:rsidRDefault="005B04AB" w:rsidP="00AE10F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C: 615-300-4666</w:t>
      </w:r>
    </w:p>
    <w:p w14:paraId="22FE500A" w14:textId="0FBD5D06" w:rsidR="005B04AB" w:rsidRPr="000A57A8" w:rsidRDefault="005B04AB" w:rsidP="00AE10F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E: </w:t>
      </w:r>
      <w:hyperlink r:id="rId13" w:history="1">
        <w:r w:rsidR="00C43EF8" w:rsidRPr="00E377DD">
          <w:rPr>
            <w:rStyle w:val="Hyperlink"/>
            <w:rFonts w:ascii="Calibri" w:eastAsia="Times New Roman" w:hAnsi="Calibri" w:cs="Calibri"/>
          </w:rPr>
          <w:t>Robert@clynemedia.com</w:t>
        </w:r>
      </w:hyperlink>
      <w:r w:rsidR="00C43EF8">
        <w:rPr>
          <w:rFonts w:ascii="Calibri" w:eastAsia="Times New Roman" w:hAnsi="Calibri" w:cs="Calibri"/>
        </w:rPr>
        <w:t xml:space="preserve"> </w:t>
      </w:r>
    </w:p>
    <w:p w14:paraId="4A9FD9FF" w14:textId="77777777" w:rsidR="000270D5" w:rsidRDefault="000270D5" w:rsidP="00830C9F">
      <w:pPr>
        <w:contextualSpacing/>
      </w:pPr>
    </w:p>
    <w:p w14:paraId="69E5A2FA" w14:textId="77777777" w:rsidR="000270D5" w:rsidRDefault="000270D5" w:rsidP="00830C9F">
      <w:pPr>
        <w:contextualSpacing/>
      </w:pPr>
    </w:p>
    <w:p w14:paraId="0155BA02" w14:textId="60B9733F" w:rsidR="000270D5" w:rsidRDefault="000270D5" w:rsidP="00621389">
      <w:pPr>
        <w:contextualSpacing/>
        <w:jc w:val="center"/>
      </w:pPr>
      <w:r>
        <w:rPr>
          <w:rFonts w:ascii="Calibri" w:eastAsia="Times New Roman" w:hAnsi="Calibri" w:cs="Calibri"/>
        </w:rPr>
        <w:t># # #</w:t>
      </w:r>
    </w:p>
    <w:sectPr w:rsidR="000270D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538E4" w14:textId="77777777" w:rsidR="00B776D8" w:rsidRDefault="00B776D8">
      <w:pPr>
        <w:spacing w:line="240" w:lineRule="auto"/>
      </w:pPr>
      <w:r>
        <w:separator/>
      </w:r>
    </w:p>
  </w:endnote>
  <w:endnote w:type="continuationSeparator" w:id="0">
    <w:p w14:paraId="5D0057EE" w14:textId="77777777" w:rsidR="00B776D8" w:rsidRDefault="00B776D8">
      <w:pPr>
        <w:spacing w:line="240" w:lineRule="auto"/>
      </w:pPr>
      <w:r>
        <w:continuationSeparator/>
      </w:r>
    </w:p>
  </w:endnote>
  <w:endnote w:type="continuationNotice" w:id="1">
    <w:p w14:paraId="62C3459C" w14:textId="77777777" w:rsidR="00B776D8" w:rsidRDefault="00B776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6170E" w14:textId="77777777" w:rsidR="00B776D8" w:rsidRDefault="00B776D8">
      <w:pPr>
        <w:spacing w:line="240" w:lineRule="auto"/>
      </w:pPr>
      <w:r>
        <w:separator/>
      </w:r>
    </w:p>
  </w:footnote>
  <w:footnote w:type="continuationSeparator" w:id="0">
    <w:p w14:paraId="18960330" w14:textId="77777777" w:rsidR="00B776D8" w:rsidRDefault="00B776D8">
      <w:pPr>
        <w:spacing w:line="240" w:lineRule="auto"/>
      </w:pPr>
      <w:r>
        <w:continuationSeparator/>
      </w:r>
    </w:p>
  </w:footnote>
  <w:footnote w:type="continuationNotice" w:id="1">
    <w:p w14:paraId="34C77D90" w14:textId="77777777" w:rsidR="00B776D8" w:rsidRDefault="00B776D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83B14"/>
    <w:multiLevelType w:val="hybridMultilevel"/>
    <w:tmpl w:val="2412376E"/>
    <w:lvl w:ilvl="0" w:tplc="6890F470">
      <w:numFmt w:val="bullet"/>
      <w:lvlText w:val=""/>
      <w:lvlJc w:val="left"/>
      <w:pPr>
        <w:ind w:left="360" w:hanging="360"/>
      </w:pPr>
      <w:rPr>
        <w:rFonts w:ascii="Wingdings" w:eastAsia="PMingLiU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02956B0"/>
    <w:multiLevelType w:val="multilevel"/>
    <w:tmpl w:val="AF700EFA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C2"/>
    <w:rsid w:val="00015E84"/>
    <w:rsid w:val="000270D5"/>
    <w:rsid w:val="000403AB"/>
    <w:rsid w:val="00081E0F"/>
    <w:rsid w:val="00092605"/>
    <w:rsid w:val="000C0073"/>
    <w:rsid w:val="000E524D"/>
    <w:rsid w:val="000F04C8"/>
    <w:rsid w:val="00105755"/>
    <w:rsid w:val="00113078"/>
    <w:rsid w:val="00120412"/>
    <w:rsid w:val="001209E2"/>
    <w:rsid w:val="0012206C"/>
    <w:rsid w:val="00122541"/>
    <w:rsid w:val="00163282"/>
    <w:rsid w:val="0017681F"/>
    <w:rsid w:val="0018534D"/>
    <w:rsid w:val="00191090"/>
    <w:rsid w:val="001A3043"/>
    <w:rsid w:val="001B151C"/>
    <w:rsid w:val="001B518C"/>
    <w:rsid w:val="001C7744"/>
    <w:rsid w:val="001D2BAF"/>
    <w:rsid w:val="001F4133"/>
    <w:rsid w:val="00215848"/>
    <w:rsid w:val="00221EAF"/>
    <w:rsid w:val="00270991"/>
    <w:rsid w:val="002779EA"/>
    <w:rsid w:val="002804D4"/>
    <w:rsid w:val="002806D3"/>
    <w:rsid w:val="00280FDD"/>
    <w:rsid w:val="002864BD"/>
    <w:rsid w:val="002C6019"/>
    <w:rsid w:val="002C6592"/>
    <w:rsid w:val="002D35B9"/>
    <w:rsid w:val="002D57DE"/>
    <w:rsid w:val="002E31A1"/>
    <w:rsid w:val="002F112E"/>
    <w:rsid w:val="0031482C"/>
    <w:rsid w:val="00325D63"/>
    <w:rsid w:val="003354E6"/>
    <w:rsid w:val="00356226"/>
    <w:rsid w:val="00366BBA"/>
    <w:rsid w:val="00370816"/>
    <w:rsid w:val="00375154"/>
    <w:rsid w:val="00376F2F"/>
    <w:rsid w:val="0038081E"/>
    <w:rsid w:val="00391B1E"/>
    <w:rsid w:val="003A3A9E"/>
    <w:rsid w:val="003C3A52"/>
    <w:rsid w:val="003E261F"/>
    <w:rsid w:val="0041719D"/>
    <w:rsid w:val="004171AA"/>
    <w:rsid w:val="00423ADD"/>
    <w:rsid w:val="00425CF2"/>
    <w:rsid w:val="004353BD"/>
    <w:rsid w:val="00452087"/>
    <w:rsid w:val="00471784"/>
    <w:rsid w:val="0049412C"/>
    <w:rsid w:val="004B300E"/>
    <w:rsid w:val="004D5489"/>
    <w:rsid w:val="004D682E"/>
    <w:rsid w:val="004E0F7A"/>
    <w:rsid w:val="004E13CB"/>
    <w:rsid w:val="004E4422"/>
    <w:rsid w:val="004E46D2"/>
    <w:rsid w:val="004F02F2"/>
    <w:rsid w:val="005016B5"/>
    <w:rsid w:val="00510EF4"/>
    <w:rsid w:val="005169EC"/>
    <w:rsid w:val="005559ED"/>
    <w:rsid w:val="00561222"/>
    <w:rsid w:val="00564BA0"/>
    <w:rsid w:val="00586CF1"/>
    <w:rsid w:val="00594A06"/>
    <w:rsid w:val="00597043"/>
    <w:rsid w:val="005A5F4F"/>
    <w:rsid w:val="005B04AB"/>
    <w:rsid w:val="005B591D"/>
    <w:rsid w:val="005C0604"/>
    <w:rsid w:val="005F3A79"/>
    <w:rsid w:val="00602363"/>
    <w:rsid w:val="00603A48"/>
    <w:rsid w:val="00610FB3"/>
    <w:rsid w:val="00617717"/>
    <w:rsid w:val="00621389"/>
    <w:rsid w:val="00650D77"/>
    <w:rsid w:val="006514D3"/>
    <w:rsid w:val="006519B1"/>
    <w:rsid w:val="00667884"/>
    <w:rsid w:val="006A00A2"/>
    <w:rsid w:val="006A1818"/>
    <w:rsid w:val="006A71FE"/>
    <w:rsid w:val="006E569D"/>
    <w:rsid w:val="00700A8B"/>
    <w:rsid w:val="007109B5"/>
    <w:rsid w:val="007326A0"/>
    <w:rsid w:val="0075555F"/>
    <w:rsid w:val="00763B24"/>
    <w:rsid w:val="007764FA"/>
    <w:rsid w:val="007810DA"/>
    <w:rsid w:val="00787320"/>
    <w:rsid w:val="00793EC2"/>
    <w:rsid w:val="00794BAD"/>
    <w:rsid w:val="007960B9"/>
    <w:rsid w:val="007A0B14"/>
    <w:rsid w:val="007C160B"/>
    <w:rsid w:val="007C18E2"/>
    <w:rsid w:val="007F635C"/>
    <w:rsid w:val="00824641"/>
    <w:rsid w:val="00830C9F"/>
    <w:rsid w:val="00835F65"/>
    <w:rsid w:val="00836A32"/>
    <w:rsid w:val="008552F3"/>
    <w:rsid w:val="00856746"/>
    <w:rsid w:val="008570BA"/>
    <w:rsid w:val="0086068D"/>
    <w:rsid w:val="008643D6"/>
    <w:rsid w:val="0088512D"/>
    <w:rsid w:val="00892373"/>
    <w:rsid w:val="008B2781"/>
    <w:rsid w:val="008B7A07"/>
    <w:rsid w:val="008C2239"/>
    <w:rsid w:val="008C5C30"/>
    <w:rsid w:val="008D1C7C"/>
    <w:rsid w:val="00903D65"/>
    <w:rsid w:val="00904E43"/>
    <w:rsid w:val="00905ECE"/>
    <w:rsid w:val="0090623A"/>
    <w:rsid w:val="009137F5"/>
    <w:rsid w:val="0091489C"/>
    <w:rsid w:val="009174D7"/>
    <w:rsid w:val="00921FD1"/>
    <w:rsid w:val="00934D6E"/>
    <w:rsid w:val="00935F0D"/>
    <w:rsid w:val="00962132"/>
    <w:rsid w:val="0096625F"/>
    <w:rsid w:val="00966FCD"/>
    <w:rsid w:val="00980224"/>
    <w:rsid w:val="009A3BA1"/>
    <w:rsid w:val="009B2996"/>
    <w:rsid w:val="009D0338"/>
    <w:rsid w:val="00A03252"/>
    <w:rsid w:val="00A540F3"/>
    <w:rsid w:val="00A854FF"/>
    <w:rsid w:val="00AA013E"/>
    <w:rsid w:val="00AB3C1D"/>
    <w:rsid w:val="00AD0781"/>
    <w:rsid w:val="00AE0DE4"/>
    <w:rsid w:val="00AE10FC"/>
    <w:rsid w:val="00AE69CA"/>
    <w:rsid w:val="00AF307C"/>
    <w:rsid w:val="00AF45E7"/>
    <w:rsid w:val="00B051FB"/>
    <w:rsid w:val="00B1213D"/>
    <w:rsid w:val="00B205D0"/>
    <w:rsid w:val="00B53FB6"/>
    <w:rsid w:val="00B566C0"/>
    <w:rsid w:val="00B67E3A"/>
    <w:rsid w:val="00B732E0"/>
    <w:rsid w:val="00B73C9C"/>
    <w:rsid w:val="00B74A7E"/>
    <w:rsid w:val="00B76C68"/>
    <w:rsid w:val="00B776D8"/>
    <w:rsid w:val="00B81FBE"/>
    <w:rsid w:val="00B85EBD"/>
    <w:rsid w:val="00B861F0"/>
    <w:rsid w:val="00B95AE7"/>
    <w:rsid w:val="00BA2F8F"/>
    <w:rsid w:val="00BC214B"/>
    <w:rsid w:val="00BC45F4"/>
    <w:rsid w:val="00BD2AA1"/>
    <w:rsid w:val="00BD7ED6"/>
    <w:rsid w:val="00BE0BB1"/>
    <w:rsid w:val="00BF1B8E"/>
    <w:rsid w:val="00C021FB"/>
    <w:rsid w:val="00C06E33"/>
    <w:rsid w:val="00C160FF"/>
    <w:rsid w:val="00C2158A"/>
    <w:rsid w:val="00C21C83"/>
    <w:rsid w:val="00C243DB"/>
    <w:rsid w:val="00C43EF8"/>
    <w:rsid w:val="00C55539"/>
    <w:rsid w:val="00C5785A"/>
    <w:rsid w:val="00C71212"/>
    <w:rsid w:val="00C71A0F"/>
    <w:rsid w:val="00C76F16"/>
    <w:rsid w:val="00C97782"/>
    <w:rsid w:val="00CA4D43"/>
    <w:rsid w:val="00CD529C"/>
    <w:rsid w:val="00CE6E6D"/>
    <w:rsid w:val="00CF0CE9"/>
    <w:rsid w:val="00CF1FDB"/>
    <w:rsid w:val="00D009C0"/>
    <w:rsid w:val="00D01ABB"/>
    <w:rsid w:val="00D06F6A"/>
    <w:rsid w:val="00D0782C"/>
    <w:rsid w:val="00D16BBB"/>
    <w:rsid w:val="00D20095"/>
    <w:rsid w:val="00D32D89"/>
    <w:rsid w:val="00D553DE"/>
    <w:rsid w:val="00D64F60"/>
    <w:rsid w:val="00D754E6"/>
    <w:rsid w:val="00D8497B"/>
    <w:rsid w:val="00D9018F"/>
    <w:rsid w:val="00D92011"/>
    <w:rsid w:val="00DA559C"/>
    <w:rsid w:val="00DB3D86"/>
    <w:rsid w:val="00DD2B78"/>
    <w:rsid w:val="00DD7E20"/>
    <w:rsid w:val="00DF5A61"/>
    <w:rsid w:val="00E26C35"/>
    <w:rsid w:val="00E33D45"/>
    <w:rsid w:val="00E65F14"/>
    <w:rsid w:val="00E81816"/>
    <w:rsid w:val="00E878C7"/>
    <w:rsid w:val="00E953F2"/>
    <w:rsid w:val="00EC3AE6"/>
    <w:rsid w:val="00ED3DD4"/>
    <w:rsid w:val="00ED3FAD"/>
    <w:rsid w:val="00ED5A52"/>
    <w:rsid w:val="00EE2544"/>
    <w:rsid w:val="00EF4F3E"/>
    <w:rsid w:val="00F103EC"/>
    <w:rsid w:val="00F308EF"/>
    <w:rsid w:val="00F32138"/>
    <w:rsid w:val="00F4279C"/>
    <w:rsid w:val="00F42E69"/>
    <w:rsid w:val="00F655D6"/>
    <w:rsid w:val="00F712FE"/>
    <w:rsid w:val="00F73312"/>
    <w:rsid w:val="00F924AB"/>
    <w:rsid w:val="00F94810"/>
    <w:rsid w:val="00F94DA5"/>
    <w:rsid w:val="00FA68F7"/>
    <w:rsid w:val="00FB7DC1"/>
    <w:rsid w:val="00FC0F3D"/>
    <w:rsid w:val="00FC4373"/>
    <w:rsid w:val="00FD10D3"/>
    <w:rsid w:val="00FD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6BE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PMingLiU" w:hAnsi="Arial" w:cs="Arial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locked="1" w:semiHidden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semiHidden="0"/>
    <w:lsdException w:name="Note Level 9" w:semiHidden="0"/>
    <w:lsdException w:name="Placeholder Text" w:uiPriority="99"/>
    <w:lsdException w:name="No Spacing" w:semiHidden="0" w:uiPriority="99" w:qFormat="1"/>
    <w:lsdException w:name="Light Shading" w:semiHidden="0" w:uiPriority="99"/>
    <w:lsdException w:name="Light List" w:semiHidden="0" w:uiPriority="99"/>
    <w:lsdException w:name="Light Grid" w:semiHidden="0" w:uiPriority="99"/>
    <w:lsdException w:name="Medium Shading 1" w:semiHidden="0" w:uiPriority="99"/>
    <w:lsdException w:name="Medium Shading 2" w:semiHidden="0" w:uiPriority="99"/>
    <w:lsdException w:name="Medium List 1" w:semiHidden="0" w:uiPriority="99"/>
    <w:lsdException w:name="Medium List 2" w:semiHidden="0" w:uiPriority="99"/>
    <w:lsdException w:name="Medium Grid 1" w:semiHidden="0" w:uiPriority="99"/>
    <w:lsdException w:name="Medium Grid 2" w:semiHidden="0" w:uiPriority="1" w:qFormat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 w:qFormat="1"/>
    <w:lsdException w:name="Quote" w:semiHidden="0" w:uiPriority="73" w:qFormat="1"/>
    <w:lsdException w:name="Intense Quote" w:semiHidden="0" w:uiPriority="6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99"/>
    <w:lsdException w:name="Colorful List Accent 1" w:semiHidden="0" w:uiPriority="34" w:qFormat="1"/>
    <w:lsdException w:name="Colorful Grid Accent 1" w:semiHidden="0" w:uiPriority="29" w:qFormat="1"/>
    <w:lsdException w:name="Light Shading Accent 2" w:semiHidden="0" w:uiPriority="30" w:qFormat="1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72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semiHidden="0" w:uiPriority="65" w:qFormat="1"/>
    <w:lsdException w:name="Intense Emphasis" w:semiHidden="0" w:uiPriority="66" w:qFormat="1"/>
    <w:lsdException w:name="Subtle Reference" w:semiHidden="0" w:uiPriority="67" w:qFormat="1"/>
    <w:lsdException w:name="Intense Reference" w:semiHidden="0" w:uiPriority="68" w:qFormat="1"/>
    <w:lsdException w:name="Book Title" w:semiHidden="0" w:uiPriority="69" w:qFormat="1"/>
    <w:lsdException w:name="Bibliography" w:semiHidden="0" w:uiPriority="70"/>
    <w:lsdException w:name="TOC Heading" w:uiPriority="71" w:unhideWhenUsed="1" w:qFormat="1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szCs w:val="22"/>
      <w:lang w:eastAsia="zh-TW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pacing w:line="276" w:lineRule="auto"/>
    </w:pPr>
    <w:rPr>
      <w:color w:val="000000"/>
      <w:sz w:val="22"/>
      <w:szCs w:val="22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  <w:contextualSpacing/>
    </w:pPr>
    <w:rPr>
      <w:rFonts w:eastAsia="Times New Roman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semiHidden/>
    <w:pPr>
      <w:spacing w:line="240" w:lineRule="auto"/>
    </w:pPr>
    <w:rPr>
      <w:rFonts w:ascii="Cambria" w:hAnsi="Cambria" w:cs="Times New Roman"/>
      <w:sz w:val="18"/>
      <w:szCs w:val="18"/>
    </w:rPr>
  </w:style>
  <w:style w:type="character" w:customStyle="1" w:styleId="BalloonTextChar">
    <w:name w:val="Balloon Text Char"/>
    <w:link w:val="BalloonText"/>
    <w:semiHidden/>
    <w:locked/>
    <w:rPr>
      <w:rFonts w:ascii="Cambria" w:eastAsia="PMingLiU" w:hAnsi="Cambria" w:cs="Times New Roman"/>
      <w:sz w:val="18"/>
      <w:szCs w:val="18"/>
    </w:rPr>
  </w:style>
  <w:style w:type="character" w:styleId="CommentReference">
    <w:name w:val="annotation reference"/>
    <w:semiHidden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Pr>
      <w:color w:val="00000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Pr>
      <w:color w:val="000000"/>
    </w:rPr>
  </w:style>
  <w:style w:type="paragraph" w:customStyle="1" w:styleId="Revision1">
    <w:name w:val="Revision1"/>
    <w:hidden/>
    <w:uiPriority w:val="99"/>
    <w:semiHidden/>
    <w:rPr>
      <w:color w:val="000000"/>
      <w:sz w:val="22"/>
      <w:szCs w:val="22"/>
      <w:lang w:eastAsia="zh-TW"/>
    </w:rPr>
  </w:style>
  <w:style w:type="paragraph" w:styleId="DocumentMap">
    <w:name w:val="Document Map"/>
    <w:basedOn w:val="Normal"/>
    <w:link w:val="DocumentMapChar"/>
    <w:semiHidden/>
    <w:unhideWhenUsed/>
    <w:rsid w:val="002864B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864BD"/>
    <w:rPr>
      <w:rFonts w:ascii="Times New Roman" w:hAnsi="Times New Roman" w:cs="Times New Roman"/>
      <w:color w:val="000000"/>
      <w:sz w:val="24"/>
      <w:szCs w:val="24"/>
      <w:lang w:eastAsia="zh-TW"/>
    </w:rPr>
  </w:style>
  <w:style w:type="character" w:styleId="FollowedHyperlink">
    <w:name w:val="FollowedHyperlink"/>
    <w:basedOn w:val="DefaultParagraphFont"/>
    <w:semiHidden/>
    <w:unhideWhenUsed/>
    <w:rsid w:val="00FB7D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PMingLiU" w:hAnsi="Arial" w:cs="Arial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locked="1" w:semiHidden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unhideWhenUsed="1" w:qFormat="1"/>
    <w:lsdException w:name="heading 6" w:locked="1" w:unhideWhenUs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semiHidden="0"/>
    <w:lsdException w:name="Note Level 9" w:semiHidden="0"/>
    <w:lsdException w:name="Placeholder Text" w:uiPriority="99"/>
    <w:lsdException w:name="No Spacing" w:semiHidden="0" w:uiPriority="99" w:qFormat="1"/>
    <w:lsdException w:name="Light Shading" w:semiHidden="0" w:uiPriority="99"/>
    <w:lsdException w:name="Light List" w:semiHidden="0" w:uiPriority="99"/>
    <w:lsdException w:name="Light Grid" w:semiHidden="0" w:uiPriority="99"/>
    <w:lsdException w:name="Medium Shading 1" w:semiHidden="0" w:uiPriority="99"/>
    <w:lsdException w:name="Medium Shading 2" w:semiHidden="0" w:uiPriority="99"/>
    <w:lsdException w:name="Medium List 1" w:semiHidden="0" w:uiPriority="99"/>
    <w:lsdException w:name="Medium List 2" w:semiHidden="0" w:uiPriority="99"/>
    <w:lsdException w:name="Medium Grid 1" w:semiHidden="0" w:uiPriority="99"/>
    <w:lsdException w:name="Medium Grid 2" w:semiHidden="0" w:uiPriority="1" w:qFormat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 w:qFormat="1"/>
    <w:lsdException w:name="Quote" w:semiHidden="0" w:uiPriority="73" w:qFormat="1"/>
    <w:lsdException w:name="Intense Quote" w:semiHidden="0" w:uiPriority="6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99"/>
    <w:lsdException w:name="Colorful List Accent 1" w:semiHidden="0" w:uiPriority="34" w:qFormat="1"/>
    <w:lsdException w:name="Colorful Grid Accent 1" w:semiHidden="0" w:uiPriority="29" w:qFormat="1"/>
    <w:lsdException w:name="Light Shading Accent 2" w:semiHidden="0" w:uiPriority="30" w:qFormat="1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72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semiHidden="0" w:uiPriority="65" w:qFormat="1"/>
    <w:lsdException w:name="Intense Emphasis" w:semiHidden="0" w:uiPriority="66" w:qFormat="1"/>
    <w:lsdException w:name="Subtle Reference" w:semiHidden="0" w:uiPriority="67" w:qFormat="1"/>
    <w:lsdException w:name="Intense Reference" w:semiHidden="0" w:uiPriority="68" w:qFormat="1"/>
    <w:lsdException w:name="Book Title" w:semiHidden="0" w:uiPriority="69" w:qFormat="1"/>
    <w:lsdException w:name="Bibliography" w:semiHidden="0" w:uiPriority="70"/>
    <w:lsdException w:name="TOC Heading" w:uiPriority="71" w:unhideWhenUsed="1" w:qFormat="1"/>
  </w:latentStyles>
  <w:style w:type="paragraph" w:default="1" w:styleId="Normal">
    <w:name w:val="Normal"/>
    <w:qFormat/>
    <w:pPr>
      <w:spacing w:line="276" w:lineRule="auto"/>
    </w:pPr>
    <w:rPr>
      <w:color w:val="000000"/>
      <w:sz w:val="22"/>
      <w:szCs w:val="22"/>
      <w:lang w:eastAsia="zh-TW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pacing w:line="276" w:lineRule="auto"/>
    </w:pPr>
    <w:rPr>
      <w:color w:val="000000"/>
      <w:sz w:val="22"/>
      <w:szCs w:val="22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  <w:contextualSpacing/>
    </w:pPr>
    <w:rPr>
      <w:rFonts w:eastAsia="Times New Roman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semiHidden/>
    <w:pPr>
      <w:spacing w:line="240" w:lineRule="auto"/>
    </w:pPr>
    <w:rPr>
      <w:rFonts w:ascii="Cambria" w:hAnsi="Cambria" w:cs="Times New Roman"/>
      <w:sz w:val="18"/>
      <w:szCs w:val="18"/>
    </w:rPr>
  </w:style>
  <w:style w:type="character" w:customStyle="1" w:styleId="BalloonTextChar">
    <w:name w:val="Balloon Text Char"/>
    <w:link w:val="BalloonText"/>
    <w:semiHidden/>
    <w:locked/>
    <w:rPr>
      <w:rFonts w:ascii="Cambria" w:eastAsia="PMingLiU" w:hAnsi="Cambria" w:cs="Times New Roman"/>
      <w:sz w:val="18"/>
      <w:szCs w:val="18"/>
    </w:rPr>
  </w:style>
  <w:style w:type="character" w:styleId="CommentReference">
    <w:name w:val="annotation reference"/>
    <w:semiHidden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Pr>
      <w:color w:val="00000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Pr>
      <w:color w:val="000000"/>
    </w:rPr>
  </w:style>
  <w:style w:type="paragraph" w:customStyle="1" w:styleId="Revision1">
    <w:name w:val="Revision1"/>
    <w:hidden/>
    <w:uiPriority w:val="99"/>
    <w:semiHidden/>
    <w:rPr>
      <w:color w:val="000000"/>
      <w:sz w:val="22"/>
      <w:szCs w:val="22"/>
      <w:lang w:eastAsia="zh-TW"/>
    </w:rPr>
  </w:style>
  <w:style w:type="paragraph" w:styleId="DocumentMap">
    <w:name w:val="Document Map"/>
    <w:basedOn w:val="Normal"/>
    <w:link w:val="DocumentMapChar"/>
    <w:semiHidden/>
    <w:unhideWhenUsed/>
    <w:rsid w:val="002864B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2864BD"/>
    <w:rPr>
      <w:rFonts w:ascii="Times New Roman" w:hAnsi="Times New Roman" w:cs="Times New Roman"/>
      <w:color w:val="000000"/>
      <w:sz w:val="24"/>
      <w:szCs w:val="24"/>
      <w:lang w:eastAsia="zh-TW"/>
    </w:rPr>
  </w:style>
  <w:style w:type="character" w:styleId="FollowedHyperlink">
    <w:name w:val="FollowedHyperlink"/>
    <w:basedOn w:val="DefaultParagraphFont"/>
    <w:semiHidden/>
    <w:unhideWhenUsed/>
    <w:rsid w:val="00FB7D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aves.com/" TargetMode="External"/><Relationship Id="rId12" Type="http://schemas.openxmlformats.org/officeDocument/2006/relationships/hyperlink" Target="http://www.waves.com" TargetMode="External"/><Relationship Id="rId13" Type="http://schemas.openxmlformats.org/officeDocument/2006/relationships/hyperlink" Target="mailto:Robert@clynemedia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52562C-C110-B448-B7E9-8B1BD1A1E9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C01F45-6AA3-E84C-927E-FEF4EA4A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492</Words>
  <Characters>2806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NR-Realtek_Waves_Audio-v11.dJH</vt:lpstr>
    </vt:vector>
  </TitlesOfParts>
  <Manager>no</Manager>
  <Company>Realtek</Company>
  <LinksUpToDate>false</LinksUpToDate>
  <CharactersWithSpaces>3292</CharactersWithSpaces>
  <SharedDoc>false</SharedDoc>
  <HLinks>
    <vt:vector size="18" baseType="variant">
      <vt:variant>
        <vt:i4>3735610</vt:i4>
      </vt:variant>
      <vt:variant>
        <vt:i4>6</vt:i4>
      </vt:variant>
      <vt:variant>
        <vt:i4>0</vt:i4>
      </vt:variant>
      <vt:variant>
        <vt:i4>5</vt:i4>
      </vt:variant>
      <vt:variant>
        <vt:lpwstr>http://www.waves.com/Nx</vt:lpwstr>
      </vt:variant>
      <vt:variant>
        <vt:lpwstr/>
      </vt:variant>
      <vt:variant>
        <vt:i4>7995480</vt:i4>
      </vt:variant>
      <vt:variant>
        <vt:i4>3</vt:i4>
      </vt:variant>
      <vt:variant>
        <vt:i4>0</vt:i4>
      </vt:variant>
      <vt:variant>
        <vt:i4>5</vt:i4>
      </vt:variant>
      <vt:variant>
        <vt:lpwstr>mailto:consumer@waves.com</vt:lpwstr>
      </vt:variant>
      <vt:variant>
        <vt:lpwstr/>
      </vt:variant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mailto:waves@sparkpr.com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NR-Realtek_Waves_Audio-v11.dJH</dc:title>
  <dc:subject>NR-Realtek_Waves_Audio-v11.NS</dc:subject>
  <dc:creator>Barry Whistler</dc:creator>
  <cp:keywords/>
  <dc:description>17 Feb VB 11. FED</dc:description>
  <cp:lastModifiedBy>Thomas D. Schreck</cp:lastModifiedBy>
  <cp:revision>35</cp:revision>
  <dcterms:created xsi:type="dcterms:W3CDTF">2018-01-06T17:38:00Z</dcterms:created>
  <dcterms:modified xsi:type="dcterms:W3CDTF">2018-03-07T22:25:00Z</dcterms:modified>
</cp:coreProperties>
</file>