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5AC0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</w:p>
    <w:p w14:paraId="06C338B7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jc w:val="center"/>
        <w:rPr>
          <w:rFonts w:cs="Arial"/>
          <w:sz w:val="22"/>
          <w:szCs w:val="22"/>
        </w:rPr>
        <w:sectPr w:rsidR="00B92DDE" w:rsidRPr="00F3089A" w:rsidSect="006034F9">
          <w:headerReference w:type="default" r:id="rId6"/>
          <w:pgSz w:w="12240" w:h="15840"/>
          <w:pgMar w:top="360" w:right="1440" w:bottom="1440" w:left="1440" w:header="0" w:footer="720" w:gutter="0"/>
          <w:cols w:space="720"/>
        </w:sectPr>
      </w:pPr>
    </w:p>
    <w:p w14:paraId="0A638A78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</w:p>
    <w:p w14:paraId="27C3C3BC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1C38C83C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49665D78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6966BD" wp14:editId="4D971E07">
            <wp:extent cx="5943600" cy="402590"/>
            <wp:effectExtent l="0" t="0" r="0" b="0"/>
            <wp:docPr id="1" name="Picture 1" descr="owa_logo_blublk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a_logo_blublk1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9CDB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5C0CE689" w14:textId="77777777" w:rsidR="00296137" w:rsidRPr="00F3089A" w:rsidRDefault="00296137" w:rsidP="00B92DDE">
      <w:pPr>
        <w:pStyle w:val="Heading1"/>
        <w:keepLines w:val="0"/>
        <w:widowControl/>
        <w:spacing w:line="240" w:lineRule="auto"/>
        <w:rPr>
          <w:rFonts w:cs="Arial"/>
          <w:sz w:val="44"/>
          <w:szCs w:val="44"/>
        </w:rPr>
      </w:pPr>
    </w:p>
    <w:p w14:paraId="504F3566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  <w:r w:rsidRPr="00F3089A">
        <w:rPr>
          <w:rFonts w:cs="Arial"/>
          <w:sz w:val="22"/>
          <w:szCs w:val="22"/>
        </w:rPr>
        <w:t>COMPANY PRESS CONTACT:</w:t>
      </w:r>
    </w:p>
    <w:p w14:paraId="09C05762" w14:textId="06A9DEC7" w:rsidR="00B92DDE" w:rsidRPr="00F3089A" w:rsidRDefault="006D1118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Ernie Woody</w:t>
      </w:r>
    </w:p>
    <w:p w14:paraId="32E50F76" w14:textId="77777777" w:rsidR="00B92DDE" w:rsidRPr="00F3089A" w:rsidRDefault="00B92DDE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Ocean Way Audio</w:t>
      </w:r>
    </w:p>
    <w:p w14:paraId="3FF0C536" w14:textId="564E785F" w:rsidR="00B92DDE" w:rsidRPr="00F3089A" w:rsidRDefault="005B1009" w:rsidP="00B92DD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  <w:r w:rsidRPr="005B1009">
        <w:rPr>
          <w:rFonts w:ascii="Arial" w:eastAsia="Times" w:hAnsi="Arial" w:cs="Arial"/>
          <w:sz w:val="22"/>
          <w:szCs w:val="22"/>
        </w:rPr>
        <w:t>818-847-8757</w:t>
      </w:r>
    </w:p>
    <w:p w14:paraId="12CA8109" w14:textId="77777777" w:rsidR="00B92DDE" w:rsidRPr="00F3089A" w:rsidRDefault="00B92DDE" w:rsidP="00B92DDE">
      <w:pPr>
        <w:spacing w:beforeLines="1" w:before="2" w:afterLines="1" w:after="2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14:paraId="7DC4F6A1" w14:textId="77777777" w:rsidR="00B92DDE" w:rsidRPr="00F3089A" w:rsidRDefault="00B92DDE" w:rsidP="00B92DDE">
      <w:pPr>
        <w:spacing w:beforeLines="1" w:before="2" w:afterLines="1" w:after="2"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3089A">
        <w:rPr>
          <w:rFonts w:ascii="Arial" w:hAnsi="Arial" w:cs="Arial"/>
          <w:b/>
          <w:sz w:val="22"/>
          <w:szCs w:val="22"/>
          <w:shd w:val="clear" w:color="auto" w:fill="FFFFFF"/>
        </w:rPr>
        <w:t>FOR IMMEDIATE RELEASE</w:t>
      </w:r>
    </w:p>
    <w:p w14:paraId="08367FD1" w14:textId="77777777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14:paraId="2DD23C2F" w14:textId="6A8E113E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Ocean Way Audio </w:t>
      </w:r>
      <w:r w:rsidR="00C26BB0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(OWA) </w:t>
      </w:r>
      <w:r w:rsidR="00677FE4">
        <w:rPr>
          <w:rFonts w:ascii="Arial" w:hAnsi="Arial" w:cs="Arial"/>
          <w:b/>
          <w:bCs/>
          <w:szCs w:val="24"/>
          <w:shd w:val="clear" w:color="auto" w:fill="FFFFFF"/>
        </w:rPr>
        <w:t xml:space="preserve">President Rick Plushner </w:t>
      </w:r>
      <w:r w:rsidR="00061BD1">
        <w:rPr>
          <w:rFonts w:ascii="Arial" w:hAnsi="Arial" w:cs="Arial"/>
          <w:b/>
          <w:bCs/>
          <w:szCs w:val="24"/>
          <w:shd w:val="clear" w:color="auto" w:fill="FFFFFF"/>
        </w:rPr>
        <w:t>Moves on from Position</w:t>
      </w:r>
    </w:p>
    <w:p w14:paraId="72703337" w14:textId="445DA59E" w:rsidR="00B92DDE" w:rsidRPr="00F3089A" w:rsidRDefault="00B92DDE" w:rsidP="00B92DD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5FC2B95A" w14:textId="253AAE60" w:rsidR="00677FE4" w:rsidRDefault="004C1D4F" w:rsidP="00677FE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i/>
          <w:sz w:val="22"/>
          <w:szCs w:val="22"/>
        </w:rPr>
        <w:t xml:space="preserve">BURBANK, CA, </w:t>
      </w:r>
      <w:r w:rsidR="00677FE4">
        <w:rPr>
          <w:rFonts w:ascii="Arial" w:hAnsi="Arial" w:cs="Arial"/>
          <w:i/>
          <w:sz w:val="22"/>
          <w:szCs w:val="22"/>
        </w:rPr>
        <w:t>June</w:t>
      </w:r>
      <w:r w:rsidR="00B728F9" w:rsidRPr="00F3089A">
        <w:rPr>
          <w:rFonts w:ascii="Arial" w:hAnsi="Arial" w:cs="Arial"/>
          <w:i/>
          <w:sz w:val="22"/>
          <w:szCs w:val="22"/>
        </w:rPr>
        <w:t xml:space="preserve"> </w:t>
      </w:r>
      <w:r w:rsidR="006042B5">
        <w:rPr>
          <w:rFonts w:ascii="Arial" w:hAnsi="Arial" w:cs="Arial"/>
          <w:i/>
          <w:sz w:val="22"/>
          <w:szCs w:val="22"/>
        </w:rPr>
        <w:t>12</w:t>
      </w:r>
      <w:r w:rsidRPr="00F3089A">
        <w:rPr>
          <w:rFonts w:ascii="Arial" w:hAnsi="Arial" w:cs="Arial"/>
          <w:i/>
          <w:sz w:val="22"/>
          <w:szCs w:val="22"/>
        </w:rPr>
        <w:t>, 2017</w:t>
      </w:r>
      <w:r w:rsidR="00B92DDE" w:rsidRPr="00F3089A">
        <w:rPr>
          <w:rFonts w:ascii="Arial" w:hAnsi="Arial" w:cs="Arial"/>
          <w:i/>
          <w:sz w:val="22"/>
          <w:szCs w:val="22"/>
        </w:rPr>
        <w:t xml:space="preserve"> </w:t>
      </w:r>
      <w:r w:rsidR="00B92DDE" w:rsidRPr="00F3089A">
        <w:rPr>
          <w:rFonts w:ascii="Arial" w:hAnsi="Arial" w:cs="Arial"/>
          <w:sz w:val="22"/>
          <w:szCs w:val="22"/>
        </w:rPr>
        <w:t xml:space="preserve">— </w:t>
      </w:r>
      <w:r w:rsidR="00677FE4" w:rsidRPr="00677FE4">
        <w:rPr>
          <w:rFonts w:ascii="Arial" w:hAnsi="Arial" w:cs="Arial"/>
          <w:sz w:val="22"/>
          <w:szCs w:val="22"/>
        </w:rPr>
        <w:t xml:space="preserve">After </w:t>
      </w:r>
      <w:r w:rsidR="00061BD1">
        <w:rPr>
          <w:rFonts w:ascii="Arial" w:hAnsi="Arial" w:cs="Arial"/>
          <w:sz w:val="22"/>
          <w:szCs w:val="22"/>
        </w:rPr>
        <w:t xml:space="preserve">driving </w:t>
      </w:r>
      <w:r w:rsidR="00677FE4" w:rsidRPr="00677FE4">
        <w:rPr>
          <w:rFonts w:ascii="Arial" w:hAnsi="Arial" w:cs="Arial"/>
          <w:sz w:val="22"/>
          <w:szCs w:val="22"/>
        </w:rPr>
        <w:t xml:space="preserve">two years of solid growth, Rick Plushner, </w:t>
      </w:r>
      <w:hyperlink r:id="rId8" w:tgtFrame="_blank" w:history="1">
        <w:r w:rsidR="00061BD1" w:rsidRPr="00F3089A">
          <w:rPr>
            <w:rFonts w:ascii="Arial" w:hAnsi="Arial" w:cs="Arial"/>
            <w:sz w:val="22"/>
            <w:szCs w:val="22"/>
            <w:u w:val="single"/>
          </w:rPr>
          <w:t>Ocean Way Audio</w:t>
        </w:r>
      </w:hyperlink>
      <w:r w:rsidR="00061BD1">
        <w:rPr>
          <w:rFonts w:ascii="Arial" w:hAnsi="Arial" w:cs="Arial"/>
          <w:sz w:val="22"/>
          <w:szCs w:val="22"/>
        </w:rPr>
        <w:t xml:space="preserve"> </w:t>
      </w:r>
      <w:r w:rsidR="00677FE4" w:rsidRPr="00677FE4">
        <w:rPr>
          <w:rFonts w:ascii="Arial" w:hAnsi="Arial" w:cs="Arial"/>
          <w:sz w:val="22"/>
          <w:szCs w:val="22"/>
        </w:rPr>
        <w:t xml:space="preserve">Inc. </w:t>
      </w:r>
      <w:r w:rsidR="00061BD1">
        <w:rPr>
          <w:rFonts w:ascii="Arial" w:hAnsi="Arial" w:cs="Arial"/>
          <w:sz w:val="22"/>
          <w:szCs w:val="22"/>
        </w:rPr>
        <w:t>(OWA) P</w:t>
      </w:r>
      <w:r w:rsidR="00677FE4" w:rsidRPr="00677FE4">
        <w:rPr>
          <w:rFonts w:ascii="Arial" w:hAnsi="Arial" w:cs="Arial"/>
          <w:sz w:val="22"/>
          <w:szCs w:val="22"/>
        </w:rPr>
        <w:t>resident</w:t>
      </w:r>
      <w:r w:rsidR="00061BD1">
        <w:rPr>
          <w:rFonts w:ascii="Arial" w:hAnsi="Arial" w:cs="Arial"/>
          <w:sz w:val="22"/>
          <w:szCs w:val="22"/>
        </w:rPr>
        <w:t>,</w:t>
      </w:r>
      <w:r w:rsidR="00677FE4" w:rsidRPr="00677FE4">
        <w:rPr>
          <w:rFonts w:ascii="Arial" w:hAnsi="Arial" w:cs="Arial"/>
          <w:sz w:val="22"/>
          <w:szCs w:val="22"/>
        </w:rPr>
        <w:t xml:space="preserve"> has decided to move on from his </w:t>
      </w:r>
      <w:r w:rsidR="00677FE4">
        <w:rPr>
          <w:rFonts w:ascii="Arial" w:hAnsi="Arial" w:cs="Arial"/>
          <w:sz w:val="22"/>
          <w:szCs w:val="22"/>
        </w:rPr>
        <w:t>position</w:t>
      </w:r>
      <w:r w:rsidR="00061BD1">
        <w:rPr>
          <w:rFonts w:ascii="Arial" w:hAnsi="Arial" w:cs="Arial"/>
          <w:sz w:val="22"/>
          <w:szCs w:val="22"/>
        </w:rPr>
        <w:t>,</w:t>
      </w:r>
      <w:r w:rsidR="00677FE4">
        <w:rPr>
          <w:rFonts w:ascii="Arial" w:hAnsi="Arial" w:cs="Arial"/>
          <w:sz w:val="22"/>
          <w:szCs w:val="22"/>
        </w:rPr>
        <w:t xml:space="preserve"> effective </w:t>
      </w:r>
      <w:r w:rsidR="006042B5">
        <w:rPr>
          <w:rFonts w:ascii="Arial" w:hAnsi="Arial" w:cs="Arial"/>
          <w:sz w:val="22"/>
          <w:szCs w:val="22"/>
        </w:rPr>
        <w:t>immediately</w:t>
      </w:r>
      <w:r w:rsidR="00677FE4" w:rsidRPr="00677FE4">
        <w:rPr>
          <w:rFonts w:ascii="Arial" w:hAnsi="Arial" w:cs="Arial"/>
          <w:sz w:val="22"/>
          <w:szCs w:val="22"/>
        </w:rPr>
        <w:t>. Plushner spearhead</w:t>
      </w:r>
      <w:r w:rsidR="00061BD1">
        <w:rPr>
          <w:rFonts w:ascii="Arial" w:hAnsi="Arial" w:cs="Arial"/>
          <w:sz w:val="22"/>
          <w:szCs w:val="22"/>
        </w:rPr>
        <w:t>ed</w:t>
      </w:r>
      <w:r w:rsidR="00677FE4" w:rsidRPr="00677FE4">
        <w:rPr>
          <w:rFonts w:ascii="Arial" w:hAnsi="Arial" w:cs="Arial"/>
          <w:sz w:val="22"/>
          <w:szCs w:val="22"/>
        </w:rPr>
        <w:t xml:space="preserve"> the brand</w:t>
      </w:r>
      <w:r w:rsidR="00061BD1">
        <w:rPr>
          <w:rFonts w:ascii="Arial" w:hAnsi="Arial" w:cs="Arial"/>
          <w:sz w:val="22"/>
          <w:szCs w:val="22"/>
        </w:rPr>
        <w:t>’</w:t>
      </w:r>
      <w:r w:rsidR="00677FE4" w:rsidRPr="00677FE4">
        <w:rPr>
          <w:rFonts w:ascii="Arial" w:hAnsi="Arial" w:cs="Arial"/>
          <w:sz w:val="22"/>
          <w:szCs w:val="22"/>
        </w:rPr>
        <w:t>s ongoing success with the introduction of the production line of HR series speakers.</w:t>
      </w:r>
    </w:p>
    <w:p w14:paraId="2E5BAD4B" w14:textId="77777777" w:rsidR="00677FE4" w:rsidRPr="00677FE4" w:rsidRDefault="00677FE4" w:rsidP="00677FE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4C4DAADB" w14:textId="59126E39" w:rsidR="00677FE4" w:rsidRDefault="00677FE4" w:rsidP="00677FE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677FE4">
        <w:rPr>
          <w:rFonts w:ascii="Arial" w:hAnsi="Arial" w:cs="Arial"/>
          <w:sz w:val="22"/>
          <w:szCs w:val="22"/>
        </w:rPr>
        <w:t>Plushner notes, “When I joined OWA in 2015, Allen</w:t>
      </w:r>
      <w:r w:rsidR="00061BD1">
        <w:rPr>
          <w:rFonts w:ascii="Arial" w:hAnsi="Arial" w:cs="Arial"/>
          <w:sz w:val="22"/>
          <w:szCs w:val="22"/>
        </w:rPr>
        <w:t xml:space="preserve"> [Sides, OWA Founder &amp; CEO]</w:t>
      </w:r>
      <w:r w:rsidRPr="00677FE4">
        <w:rPr>
          <w:rFonts w:ascii="Arial" w:hAnsi="Arial" w:cs="Arial"/>
          <w:sz w:val="22"/>
          <w:szCs w:val="22"/>
        </w:rPr>
        <w:t xml:space="preserve"> and I had a vision to create a full line of self-powered studio monitor speakers aimed at the recording studio, post-product</w:t>
      </w:r>
      <w:r w:rsidR="00061BD1">
        <w:rPr>
          <w:rFonts w:ascii="Arial" w:hAnsi="Arial" w:cs="Arial"/>
          <w:sz w:val="22"/>
          <w:szCs w:val="22"/>
        </w:rPr>
        <w:t>ion</w:t>
      </w:r>
      <w:r w:rsidRPr="00677FE4">
        <w:rPr>
          <w:rFonts w:ascii="Arial" w:hAnsi="Arial" w:cs="Arial"/>
          <w:sz w:val="22"/>
          <w:szCs w:val="22"/>
        </w:rPr>
        <w:t xml:space="preserve"> and multi-media markets. We also wanted to extend the range of audiophile speakers targeted at the high-end market. </w:t>
      </w:r>
      <w:r w:rsidR="005D5D93">
        <w:rPr>
          <w:rFonts w:ascii="Arial" w:hAnsi="Arial" w:cs="Arial"/>
          <w:sz w:val="22"/>
          <w:szCs w:val="22"/>
        </w:rPr>
        <w:t xml:space="preserve">We have </w:t>
      </w:r>
      <w:r w:rsidR="00103643">
        <w:rPr>
          <w:rFonts w:ascii="Arial" w:hAnsi="Arial" w:cs="Arial"/>
          <w:sz w:val="22"/>
          <w:szCs w:val="22"/>
        </w:rPr>
        <w:t>met these goals</w:t>
      </w:r>
      <w:r w:rsidR="006D1118">
        <w:rPr>
          <w:rFonts w:ascii="Arial" w:hAnsi="Arial" w:cs="Arial"/>
          <w:sz w:val="22"/>
          <w:szCs w:val="22"/>
        </w:rPr>
        <w:t>,</w:t>
      </w:r>
      <w:r w:rsidR="00103643">
        <w:rPr>
          <w:rFonts w:ascii="Arial" w:hAnsi="Arial" w:cs="Arial"/>
          <w:sz w:val="22"/>
          <w:szCs w:val="22"/>
        </w:rPr>
        <w:t xml:space="preserve"> and o</w:t>
      </w:r>
      <w:r w:rsidRPr="00677FE4">
        <w:rPr>
          <w:rFonts w:ascii="Arial" w:hAnsi="Arial" w:cs="Arial"/>
          <w:sz w:val="22"/>
          <w:szCs w:val="22"/>
        </w:rPr>
        <w:t xml:space="preserve">ur brand </w:t>
      </w:r>
      <w:r w:rsidR="00061BD1">
        <w:rPr>
          <w:rFonts w:ascii="Arial" w:hAnsi="Arial" w:cs="Arial"/>
          <w:sz w:val="22"/>
          <w:szCs w:val="22"/>
        </w:rPr>
        <w:t>has</w:t>
      </w:r>
      <w:r w:rsidR="00061BD1" w:rsidRPr="00677FE4">
        <w:rPr>
          <w:rFonts w:ascii="Arial" w:hAnsi="Arial" w:cs="Arial"/>
          <w:sz w:val="22"/>
          <w:szCs w:val="22"/>
        </w:rPr>
        <w:t xml:space="preserve"> </w:t>
      </w:r>
      <w:r w:rsidRPr="00677FE4">
        <w:rPr>
          <w:rFonts w:ascii="Arial" w:hAnsi="Arial" w:cs="Arial"/>
          <w:sz w:val="22"/>
          <w:szCs w:val="22"/>
        </w:rPr>
        <w:t>enjoyed great acceptance</w:t>
      </w:r>
      <w:r w:rsidR="00061BD1">
        <w:rPr>
          <w:rFonts w:ascii="Arial" w:hAnsi="Arial" w:cs="Arial"/>
          <w:sz w:val="22"/>
          <w:szCs w:val="22"/>
        </w:rPr>
        <w:t>,</w:t>
      </w:r>
      <w:r w:rsidRPr="00677FE4">
        <w:rPr>
          <w:rFonts w:ascii="Arial" w:hAnsi="Arial" w:cs="Arial"/>
          <w:sz w:val="22"/>
          <w:szCs w:val="22"/>
        </w:rPr>
        <w:t xml:space="preserve"> and I’m very pleased to have been in the position to lead the team to such great heights.</w:t>
      </w:r>
      <w:r w:rsidR="00061BD1">
        <w:rPr>
          <w:rFonts w:ascii="Arial" w:hAnsi="Arial" w:cs="Arial"/>
          <w:sz w:val="22"/>
          <w:szCs w:val="22"/>
        </w:rPr>
        <w:t>”</w:t>
      </w:r>
    </w:p>
    <w:p w14:paraId="0E13E599" w14:textId="77777777" w:rsidR="00677FE4" w:rsidRPr="00677FE4" w:rsidRDefault="00677FE4" w:rsidP="00677FE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5AA06262" w14:textId="3CA110B2" w:rsidR="00677FE4" w:rsidRDefault="00677FE4" w:rsidP="00677FE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677FE4">
        <w:rPr>
          <w:rFonts w:ascii="Arial" w:hAnsi="Arial" w:cs="Arial"/>
          <w:sz w:val="22"/>
          <w:szCs w:val="22"/>
        </w:rPr>
        <w:t xml:space="preserve">Plushner continues, “With this success in mind, I’ve decided to </w:t>
      </w:r>
      <w:r w:rsidR="00103643">
        <w:rPr>
          <w:rFonts w:ascii="Arial" w:hAnsi="Arial" w:cs="Arial"/>
          <w:sz w:val="22"/>
          <w:szCs w:val="22"/>
        </w:rPr>
        <w:t>leave</w:t>
      </w:r>
      <w:r w:rsidR="00103643" w:rsidRPr="00677FE4">
        <w:rPr>
          <w:rFonts w:ascii="Arial" w:hAnsi="Arial" w:cs="Arial"/>
          <w:sz w:val="22"/>
          <w:szCs w:val="22"/>
        </w:rPr>
        <w:t xml:space="preserve"> </w:t>
      </w:r>
      <w:r w:rsidRPr="00677FE4">
        <w:rPr>
          <w:rFonts w:ascii="Arial" w:hAnsi="Arial" w:cs="Arial"/>
          <w:sz w:val="22"/>
          <w:szCs w:val="22"/>
        </w:rPr>
        <w:t>Ocean Way</w:t>
      </w:r>
      <w:r w:rsidR="0028423E">
        <w:rPr>
          <w:rFonts w:ascii="Arial" w:hAnsi="Arial" w:cs="Arial"/>
          <w:sz w:val="22"/>
          <w:szCs w:val="22"/>
        </w:rPr>
        <w:t xml:space="preserve"> Audio</w:t>
      </w:r>
      <w:r w:rsidRPr="00677FE4">
        <w:rPr>
          <w:rFonts w:ascii="Arial" w:hAnsi="Arial" w:cs="Arial"/>
          <w:sz w:val="22"/>
          <w:szCs w:val="22"/>
        </w:rPr>
        <w:t xml:space="preserve"> to take some needed time off and consider future opportunities. We have built a great team with strong distribution</w:t>
      </w:r>
      <w:r w:rsidR="00061BD1">
        <w:rPr>
          <w:rFonts w:ascii="Arial" w:hAnsi="Arial" w:cs="Arial"/>
          <w:sz w:val="22"/>
          <w:szCs w:val="22"/>
        </w:rPr>
        <w:t>,</w:t>
      </w:r>
      <w:r w:rsidRPr="00677FE4">
        <w:rPr>
          <w:rFonts w:ascii="Arial" w:hAnsi="Arial" w:cs="Arial"/>
          <w:sz w:val="22"/>
          <w:szCs w:val="22"/>
        </w:rPr>
        <w:t xml:space="preserve"> and I’m confident in their ability to take the company to the next level, maintaining growth going forward.”</w:t>
      </w:r>
    </w:p>
    <w:p w14:paraId="2C5BDFC5" w14:textId="77777777" w:rsidR="00677FE4" w:rsidRPr="00677FE4" w:rsidRDefault="00677FE4" w:rsidP="00677FE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63B25DDD" w14:textId="0A0A431A" w:rsidR="00677FE4" w:rsidRDefault="00677FE4" w:rsidP="00677FE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677FE4">
        <w:rPr>
          <w:rFonts w:ascii="Arial" w:hAnsi="Arial" w:cs="Arial"/>
          <w:sz w:val="22"/>
          <w:szCs w:val="22"/>
        </w:rPr>
        <w:t>Allen Sides comments</w:t>
      </w:r>
      <w:r w:rsidR="00061BD1">
        <w:rPr>
          <w:rFonts w:ascii="Arial" w:hAnsi="Arial" w:cs="Arial"/>
          <w:sz w:val="22"/>
          <w:szCs w:val="22"/>
        </w:rPr>
        <w:t>,</w:t>
      </w:r>
      <w:r w:rsidRPr="00677FE4">
        <w:rPr>
          <w:rFonts w:ascii="Arial" w:hAnsi="Arial" w:cs="Arial"/>
          <w:sz w:val="22"/>
          <w:szCs w:val="22"/>
        </w:rPr>
        <w:t xml:space="preserve"> </w:t>
      </w:r>
      <w:r w:rsidR="00061BD1">
        <w:rPr>
          <w:rFonts w:ascii="Arial" w:hAnsi="Arial" w:cs="Arial"/>
          <w:sz w:val="22"/>
          <w:szCs w:val="22"/>
        </w:rPr>
        <w:t>“</w:t>
      </w:r>
      <w:r w:rsidRPr="00677FE4">
        <w:rPr>
          <w:rFonts w:ascii="Arial" w:hAnsi="Arial" w:cs="Arial"/>
          <w:sz w:val="22"/>
          <w:szCs w:val="22"/>
        </w:rPr>
        <w:t xml:space="preserve">All of us at Ocean Way </w:t>
      </w:r>
      <w:r w:rsidR="0028423E">
        <w:rPr>
          <w:rFonts w:ascii="Arial" w:hAnsi="Arial" w:cs="Arial"/>
          <w:sz w:val="22"/>
          <w:szCs w:val="22"/>
        </w:rPr>
        <w:t xml:space="preserve">Audio </w:t>
      </w:r>
      <w:r w:rsidRPr="00677FE4">
        <w:rPr>
          <w:rFonts w:ascii="Arial" w:hAnsi="Arial" w:cs="Arial"/>
          <w:sz w:val="22"/>
          <w:szCs w:val="22"/>
        </w:rPr>
        <w:t>appreciate Rick’s leadership and guidance. I wish Rick the best of success in the future as our association continues in other ways.”</w:t>
      </w:r>
    </w:p>
    <w:p w14:paraId="4CC7D607" w14:textId="77777777" w:rsidR="00677FE4" w:rsidRDefault="00677FE4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4A0B7C8F" w14:textId="15B0A2F4" w:rsidR="00C76098" w:rsidRPr="00F3089A" w:rsidRDefault="00C76098" w:rsidP="00C7609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6F12A79F" w14:textId="17B74AD9" w:rsidR="00D7063B" w:rsidRPr="00F3089A" w:rsidRDefault="00D7063B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38838BAC" w14:textId="77777777" w:rsidR="00E956D3" w:rsidRPr="00F3089A" w:rsidRDefault="00E956D3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29920ACB" w14:textId="3484EE5E" w:rsidR="00E956D3" w:rsidRPr="00F3089A" w:rsidRDefault="00805350" w:rsidP="00D706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</w:t>
      </w:r>
      <w:r w:rsidR="00E956D3" w:rsidRPr="00F3089A">
        <w:rPr>
          <w:rFonts w:ascii="Arial" w:hAnsi="Arial" w:cs="Arial"/>
          <w:sz w:val="22"/>
          <w:szCs w:val="22"/>
        </w:rPr>
        <w:t xml:space="preserve">: </w:t>
      </w:r>
      <w:r w:rsidR="00061BD1">
        <w:rPr>
          <w:rFonts w:ascii="Arial" w:hAnsi="Arial" w:cs="Arial"/>
          <w:sz w:val="22"/>
          <w:szCs w:val="22"/>
        </w:rPr>
        <w:t>Plushner</w:t>
      </w:r>
      <w:r w:rsidR="00E956D3" w:rsidRPr="00F3089A">
        <w:rPr>
          <w:rFonts w:ascii="Arial" w:hAnsi="Arial" w:cs="Arial"/>
          <w:sz w:val="22"/>
          <w:szCs w:val="22"/>
        </w:rPr>
        <w:t>.JPG</w:t>
      </w:r>
    </w:p>
    <w:p w14:paraId="39B56A5C" w14:textId="6AB961F0" w:rsidR="00D7063B" w:rsidRPr="00F3089A" w:rsidRDefault="00C26BB0" w:rsidP="00061BD1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Photo </w:t>
      </w:r>
      <w:r w:rsidR="00F3089A" w:rsidRPr="00F3089A">
        <w:rPr>
          <w:rFonts w:ascii="Arial" w:hAnsi="Arial" w:cs="Arial"/>
          <w:sz w:val="22"/>
          <w:szCs w:val="22"/>
        </w:rPr>
        <w:t>c</w:t>
      </w:r>
      <w:r w:rsidRPr="00F3089A">
        <w:rPr>
          <w:rFonts w:ascii="Arial" w:hAnsi="Arial" w:cs="Arial"/>
          <w:sz w:val="22"/>
          <w:szCs w:val="22"/>
        </w:rPr>
        <w:t>aption</w:t>
      </w:r>
      <w:r w:rsidR="00D7063B" w:rsidRPr="00F3089A">
        <w:rPr>
          <w:rFonts w:ascii="Arial" w:hAnsi="Arial" w:cs="Arial"/>
          <w:sz w:val="22"/>
          <w:szCs w:val="22"/>
        </w:rPr>
        <w:t xml:space="preserve">: </w:t>
      </w:r>
      <w:r w:rsidR="00061BD1">
        <w:rPr>
          <w:rFonts w:ascii="Arial" w:hAnsi="Arial" w:cs="Arial"/>
          <w:sz w:val="22"/>
          <w:szCs w:val="22"/>
        </w:rPr>
        <w:t>Rick Plushner</w:t>
      </w:r>
    </w:p>
    <w:p w14:paraId="4BB3922B" w14:textId="77777777" w:rsidR="00F3089A" w:rsidRPr="006C5860" w:rsidRDefault="00F3089A" w:rsidP="00A901E8">
      <w:pPr>
        <w:rPr>
          <w:rFonts w:ascii="Arial" w:hAnsi="Arial" w:cs="Arial"/>
          <w:i/>
          <w:sz w:val="22"/>
          <w:szCs w:val="22"/>
        </w:rPr>
      </w:pPr>
    </w:p>
    <w:p w14:paraId="42FB4C8B" w14:textId="77777777" w:rsidR="00F3089A" w:rsidRPr="006C5860" w:rsidRDefault="00F3089A" w:rsidP="00A901E8">
      <w:pPr>
        <w:rPr>
          <w:rFonts w:ascii="Arial" w:hAnsi="Arial" w:cs="Arial"/>
          <w:i/>
          <w:sz w:val="22"/>
          <w:szCs w:val="22"/>
        </w:rPr>
      </w:pPr>
    </w:p>
    <w:p w14:paraId="49918B88" w14:textId="53E3711F" w:rsidR="00F3089A" w:rsidRPr="006C5860" w:rsidRDefault="00F3089A" w:rsidP="006C5860">
      <w:pPr>
        <w:spacing w:line="360" w:lineRule="auto"/>
        <w:rPr>
          <w:rFonts w:ascii="Arial" w:hAnsi="Arial" w:cs="Arial"/>
          <w:sz w:val="22"/>
          <w:szCs w:val="22"/>
        </w:rPr>
      </w:pPr>
      <w:r w:rsidRPr="006C5860">
        <w:rPr>
          <w:rFonts w:ascii="Arial" w:hAnsi="Arial" w:cs="Arial"/>
          <w:sz w:val="22"/>
          <w:szCs w:val="22"/>
        </w:rPr>
        <w:t>About Ocean Way Audio (OWA)</w:t>
      </w:r>
    </w:p>
    <w:p w14:paraId="137D038C" w14:textId="41431CDD" w:rsidR="00A901E8" w:rsidRPr="006C5860" w:rsidRDefault="00A901E8" w:rsidP="006C5860">
      <w:pPr>
        <w:spacing w:line="360" w:lineRule="auto"/>
        <w:rPr>
          <w:rFonts w:ascii="Arial" w:hAnsi="Arial" w:cs="Arial"/>
          <w:sz w:val="22"/>
          <w:szCs w:val="22"/>
        </w:rPr>
      </w:pPr>
      <w:r w:rsidRPr="006C5860">
        <w:rPr>
          <w:rFonts w:ascii="Arial" w:hAnsi="Arial" w:cs="Arial"/>
          <w:sz w:val="22"/>
          <w:szCs w:val="22"/>
        </w:rPr>
        <w:t>OWA speakers deliv</w:t>
      </w:r>
      <w:r w:rsidR="006F63B9" w:rsidRPr="006C5860">
        <w:rPr>
          <w:rFonts w:ascii="Arial" w:hAnsi="Arial" w:cs="Arial"/>
          <w:sz w:val="22"/>
          <w:szCs w:val="22"/>
        </w:rPr>
        <w:t>er the sound of Ocean Way. P</w:t>
      </w:r>
      <w:r w:rsidRPr="006C5860">
        <w:rPr>
          <w:rFonts w:ascii="Arial" w:hAnsi="Arial" w:cs="Arial"/>
          <w:sz w:val="22"/>
          <w:szCs w:val="22"/>
        </w:rPr>
        <w:t>roducts include the Hi-Res series</w:t>
      </w:r>
      <w:r w:rsidR="00F3089A" w:rsidRPr="006C5860">
        <w:rPr>
          <w:rFonts w:ascii="Arial" w:hAnsi="Arial" w:cs="Arial"/>
          <w:sz w:val="22"/>
          <w:szCs w:val="22"/>
        </w:rPr>
        <w:t xml:space="preserve"> –</w:t>
      </w:r>
      <w:r w:rsidRPr="006C5860">
        <w:rPr>
          <w:rFonts w:ascii="Arial" w:hAnsi="Arial" w:cs="Arial"/>
          <w:sz w:val="22"/>
          <w:szCs w:val="22"/>
        </w:rPr>
        <w:t xml:space="preserve"> self-powered monitors that offer an integrated dual-horn design, providing an exceptionally accurate monitoring experience. The geometrically-complex waveguide creates accurately matched, detailed imaging with a wide horizontal and vertical sweet-spot, yielding a stunning 100x40 degree dispersion pattern. The consistency of OWA monitors' stereo</w:t>
      </w:r>
      <w:r w:rsidR="00F3089A" w:rsidRPr="006C5860">
        <w:rPr>
          <w:rFonts w:ascii="Arial" w:hAnsi="Arial" w:cs="Arial"/>
          <w:sz w:val="22"/>
          <w:szCs w:val="22"/>
        </w:rPr>
        <w:t xml:space="preserve"> </w:t>
      </w:r>
      <w:r w:rsidRPr="006C5860">
        <w:rPr>
          <w:rFonts w:ascii="Arial" w:hAnsi="Arial" w:cs="Arial"/>
          <w:sz w:val="22"/>
          <w:szCs w:val="22"/>
        </w:rPr>
        <w:t>imaging is due to the highly consistent directivity response of the speaker. Models include the HR4 (2-Way), HR4S (3-Way), and HR3.5 (3-way with twin 12</w:t>
      </w:r>
      <w:r w:rsidR="00F3089A" w:rsidRPr="006C5860">
        <w:rPr>
          <w:rFonts w:ascii="Arial" w:hAnsi="Arial" w:cs="Arial"/>
          <w:sz w:val="22"/>
          <w:szCs w:val="22"/>
        </w:rPr>
        <w:t>-inch</w:t>
      </w:r>
      <w:r w:rsidRPr="006C5860">
        <w:rPr>
          <w:rFonts w:ascii="Arial" w:hAnsi="Arial" w:cs="Arial"/>
          <w:sz w:val="22"/>
          <w:szCs w:val="22"/>
        </w:rPr>
        <w:t xml:space="preserve"> sub-bass drivers per channel). Self-powered Pro2A speakers are modeled after our</w:t>
      </w:r>
      <w:r w:rsidR="00F3089A" w:rsidRPr="006C5860">
        <w:rPr>
          <w:rFonts w:ascii="Arial" w:hAnsi="Arial" w:cs="Arial"/>
          <w:sz w:val="22"/>
          <w:szCs w:val="22"/>
        </w:rPr>
        <w:t xml:space="preserve"> </w:t>
      </w:r>
      <w:r w:rsidR="006F63B9" w:rsidRPr="006C5860">
        <w:rPr>
          <w:rFonts w:ascii="Arial" w:hAnsi="Arial" w:cs="Arial"/>
          <w:sz w:val="22"/>
          <w:szCs w:val="22"/>
        </w:rPr>
        <w:t xml:space="preserve">award-winning HiFi designs, </w:t>
      </w:r>
      <w:r w:rsidRPr="006C5860">
        <w:rPr>
          <w:rFonts w:ascii="Arial" w:hAnsi="Arial" w:cs="Arial"/>
          <w:sz w:val="22"/>
          <w:szCs w:val="22"/>
        </w:rPr>
        <w:t>voiced for professional applications and offering superb high-frequency response with exceptionally low bass.</w:t>
      </w:r>
    </w:p>
    <w:p w14:paraId="30AF7492" w14:textId="77777777" w:rsidR="00B92DDE" w:rsidRPr="00F3089A" w:rsidRDefault="00B92DDE" w:rsidP="00B92DDE">
      <w:pPr>
        <w:spacing w:line="360" w:lineRule="auto"/>
        <w:rPr>
          <w:rFonts w:ascii="Arial" w:hAnsi="Arial" w:cs="Arial"/>
          <w:sz w:val="22"/>
          <w:szCs w:val="22"/>
        </w:rPr>
      </w:pPr>
    </w:p>
    <w:p w14:paraId="7EA17744" w14:textId="77777777" w:rsidR="002447C4" w:rsidRPr="006C5860" w:rsidRDefault="002447C4">
      <w:pPr>
        <w:rPr>
          <w:rFonts w:ascii="Arial" w:hAnsi="Arial" w:cs="Arial"/>
        </w:rPr>
      </w:pPr>
    </w:p>
    <w:sectPr w:rsidR="002447C4" w:rsidRPr="006C5860" w:rsidSect="006034F9">
      <w:headerReference w:type="default" r:id="rId9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3B8EC" w14:textId="77777777" w:rsidR="00CC23E4" w:rsidRDefault="00CC23E4">
      <w:r>
        <w:separator/>
      </w:r>
    </w:p>
  </w:endnote>
  <w:endnote w:type="continuationSeparator" w:id="0">
    <w:p w14:paraId="25B86D12" w14:textId="77777777" w:rsidR="00CC23E4" w:rsidRDefault="00C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34D1" w14:textId="77777777" w:rsidR="00CC23E4" w:rsidRDefault="00CC23E4">
      <w:r>
        <w:separator/>
      </w:r>
    </w:p>
  </w:footnote>
  <w:footnote w:type="continuationSeparator" w:id="0">
    <w:p w14:paraId="364D17DD" w14:textId="77777777" w:rsidR="00CC23E4" w:rsidRDefault="00CC2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6086" w14:textId="77777777" w:rsidR="00095DF9" w:rsidRDefault="00095DF9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C9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21A9" w14:textId="77777777" w:rsidR="00095DF9" w:rsidRDefault="00095DF9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C9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DE"/>
    <w:rsid w:val="00002E80"/>
    <w:rsid w:val="00006B31"/>
    <w:rsid w:val="00020B46"/>
    <w:rsid w:val="00047A09"/>
    <w:rsid w:val="00061BD1"/>
    <w:rsid w:val="00073B33"/>
    <w:rsid w:val="00082FA7"/>
    <w:rsid w:val="00095DF9"/>
    <w:rsid w:val="0009715D"/>
    <w:rsid w:val="000B2049"/>
    <w:rsid w:val="000B6E22"/>
    <w:rsid w:val="000D6225"/>
    <w:rsid w:val="00103643"/>
    <w:rsid w:val="001057C0"/>
    <w:rsid w:val="001B5722"/>
    <w:rsid w:val="001F0865"/>
    <w:rsid w:val="00207C99"/>
    <w:rsid w:val="002447C4"/>
    <w:rsid w:val="0028423E"/>
    <w:rsid w:val="00286B63"/>
    <w:rsid w:val="00296137"/>
    <w:rsid w:val="002E1551"/>
    <w:rsid w:val="002E6FE1"/>
    <w:rsid w:val="0031575C"/>
    <w:rsid w:val="003400F8"/>
    <w:rsid w:val="003625A1"/>
    <w:rsid w:val="003919D6"/>
    <w:rsid w:val="003F06CD"/>
    <w:rsid w:val="00402C0A"/>
    <w:rsid w:val="004104E6"/>
    <w:rsid w:val="004343F2"/>
    <w:rsid w:val="00440236"/>
    <w:rsid w:val="004409AC"/>
    <w:rsid w:val="00442805"/>
    <w:rsid w:val="00465CF1"/>
    <w:rsid w:val="004765F4"/>
    <w:rsid w:val="004C1BD0"/>
    <w:rsid w:val="004C1D4F"/>
    <w:rsid w:val="004D0147"/>
    <w:rsid w:val="00537AA2"/>
    <w:rsid w:val="00540463"/>
    <w:rsid w:val="005B1009"/>
    <w:rsid w:val="005D3E53"/>
    <w:rsid w:val="005D5D93"/>
    <w:rsid w:val="006034F9"/>
    <w:rsid w:val="006042B5"/>
    <w:rsid w:val="006364F2"/>
    <w:rsid w:val="0065559C"/>
    <w:rsid w:val="0066608C"/>
    <w:rsid w:val="00666C7D"/>
    <w:rsid w:val="00676BAF"/>
    <w:rsid w:val="00677FE4"/>
    <w:rsid w:val="006C5860"/>
    <w:rsid w:val="006D1118"/>
    <w:rsid w:val="006D4FE0"/>
    <w:rsid w:val="006F63B9"/>
    <w:rsid w:val="007058ED"/>
    <w:rsid w:val="00724726"/>
    <w:rsid w:val="00746C94"/>
    <w:rsid w:val="00785F8A"/>
    <w:rsid w:val="0079398F"/>
    <w:rsid w:val="007E191D"/>
    <w:rsid w:val="00805350"/>
    <w:rsid w:val="008329E4"/>
    <w:rsid w:val="00863D33"/>
    <w:rsid w:val="00867CAF"/>
    <w:rsid w:val="00902777"/>
    <w:rsid w:val="009050B1"/>
    <w:rsid w:val="009915F3"/>
    <w:rsid w:val="009A77EF"/>
    <w:rsid w:val="009F4279"/>
    <w:rsid w:val="009F5951"/>
    <w:rsid w:val="00A0486D"/>
    <w:rsid w:val="00A30D12"/>
    <w:rsid w:val="00A375EA"/>
    <w:rsid w:val="00A61CA3"/>
    <w:rsid w:val="00A901E8"/>
    <w:rsid w:val="00AB34DF"/>
    <w:rsid w:val="00AC16AC"/>
    <w:rsid w:val="00AD1772"/>
    <w:rsid w:val="00AE35FF"/>
    <w:rsid w:val="00AE37BC"/>
    <w:rsid w:val="00B728F9"/>
    <w:rsid w:val="00B83A86"/>
    <w:rsid w:val="00B86520"/>
    <w:rsid w:val="00B86DAD"/>
    <w:rsid w:val="00B92DDE"/>
    <w:rsid w:val="00BA2EEC"/>
    <w:rsid w:val="00BA5D8B"/>
    <w:rsid w:val="00BC6903"/>
    <w:rsid w:val="00BE455B"/>
    <w:rsid w:val="00BF47E0"/>
    <w:rsid w:val="00C067AA"/>
    <w:rsid w:val="00C168FC"/>
    <w:rsid w:val="00C26BB0"/>
    <w:rsid w:val="00C76098"/>
    <w:rsid w:val="00C81A0D"/>
    <w:rsid w:val="00C8261A"/>
    <w:rsid w:val="00C867F4"/>
    <w:rsid w:val="00CA240C"/>
    <w:rsid w:val="00CA5982"/>
    <w:rsid w:val="00CA64FC"/>
    <w:rsid w:val="00CC23E4"/>
    <w:rsid w:val="00D40A87"/>
    <w:rsid w:val="00D7063B"/>
    <w:rsid w:val="00D82CBB"/>
    <w:rsid w:val="00D95309"/>
    <w:rsid w:val="00DA0DDE"/>
    <w:rsid w:val="00DB5B28"/>
    <w:rsid w:val="00DE6F0A"/>
    <w:rsid w:val="00E313D7"/>
    <w:rsid w:val="00E40471"/>
    <w:rsid w:val="00E50331"/>
    <w:rsid w:val="00E956D3"/>
    <w:rsid w:val="00E9672A"/>
    <w:rsid w:val="00EB279A"/>
    <w:rsid w:val="00EC5EF1"/>
    <w:rsid w:val="00EC690E"/>
    <w:rsid w:val="00EC7F15"/>
    <w:rsid w:val="00EE0DA7"/>
    <w:rsid w:val="00F210F3"/>
    <w:rsid w:val="00F25239"/>
    <w:rsid w:val="00F3089A"/>
    <w:rsid w:val="00F774DD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CB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D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2DDE"/>
    <w:pPr>
      <w:keepNext/>
      <w:keepLines/>
      <w:widowControl w:val="0"/>
      <w:spacing w:line="360" w:lineRule="auto"/>
      <w:outlineLvl w:val="0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DD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92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DDE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B92DDE"/>
  </w:style>
  <w:style w:type="paragraph" w:customStyle="1" w:styleId="Default">
    <w:name w:val="Default"/>
    <w:rsid w:val="00B92DD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A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F1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F1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1.jpeg"/><Relationship Id="rId8" Type="http://schemas.openxmlformats.org/officeDocument/2006/relationships/hyperlink" Target="http://oceanwayaudio.com/" TargetMode="Externa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2037</Characters>
  <Application>Microsoft Macintosh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Brad Gibson</cp:lastModifiedBy>
  <cp:revision>12</cp:revision>
  <cp:lastPrinted>2016-08-15T19:42:00Z</cp:lastPrinted>
  <dcterms:created xsi:type="dcterms:W3CDTF">2017-06-03T16:05:00Z</dcterms:created>
  <dcterms:modified xsi:type="dcterms:W3CDTF">2017-06-12T15:13:00Z</dcterms:modified>
  <cp:category/>
</cp:coreProperties>
</file>