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BE96" w14:textId="26E614FF" w:rsidR="0011604D" w:rsidRPr="0022406A" w:rsidRDefault="002F7D86" w:rsidP="0022406A">
      <w:pPr>
        <w:spacing w:line="360" w:lineRule="auto"/>
        <w:rPr>
          <w:rFonts w:ascii="Arial" w:hAnsi="Arial" w:cs="Arial"/>
          <w:bCs/>
          <w:color w:val="000000"/>
        </w:rPr>
      </w:pPr>
      <w:r w:rsidRPr="0022406A">
        <w:rPr>
          <w:rFonts w:ascii="Arial" w:hAnsi="Arial" w:cs="Arial"/>
          <w:bCs/>
          <w:noProof/>
          <w:color w:val="000000"/>
        </w:rPr>
        <w:drawing>
          <wp:inline distT="0" distB="0" distL="0" distR="0" wp14:anchorId="032B806E" wp14:editId="36EAB8CE">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5498D0F0" w14:textId="77777777" w:rsidR="000D13AA" w:rsidRDefault="000D13AA" w:rsidP="0022406A">
      <w:pPr>
        <w:spacing w:line="360" w:lineRule="auto"/>
        <w:jc w:val="right"/>
        <w:rPr>
          <w:rFonts w:ascii="Arial" w:hAnsi="Arial" w:cs="Arial"/>
          <w:b/>
          <w:bCs/>
        </w:rPr>
      </w:pPr>
    </w:p>
    <w:p w14:paraId="389264F9" w14:textId="45792BF9" w:rsidR="00474AA9" w:rsidRPr="0022406A" w:rsidRDefault="00474AA9" w:rsidP="0022406A">
      <w:pPr>
        <w:spacing w:line="360" w:lineRule="auto"/>
        <w:jc w:val="right"/>
        <w:rPr>
          <w:rFonts w:ascii="Arial" w:hAnsi="Arial" w:cs="Arial"/>
          <w:b/>
          <w:bCs/>
        </w:rPr>
      </w:pPr>
      <w:r w:rsidRPr="0022406A">
        <w:rPr>
          <w:rFonts w:ascii="Arial" w:hAnsi="Arial" w:cs="Arial"/>
          <w:b/>
          <w:bCs/>
        </w:rPr>
        <w:t>PRESS RELEASE</w:t>
      </w:r>
    </w:p>
    <w:p w14:paraId="63386E2F" w14:textId="77777777" w:rsidR="00474AA9" w:rsidRPr="0022406A" w:rsidRDefault="00474AA9" w:rsidP="0022406A">
      <w:pPr>
        <w:spacing w:line="360" w:lineRule="auto"/>
        <w:jc w:val="right"/>
        <w:rPr>
          <w:rFonts w:ascii="Arial" w:hAnsi="Arial" w:cs="Arial"/>
          <w:bCs/>
        </w:rPr>
      </w:pPr>
      <w:r w:rsidRPr="0022406A">
        <w:rPr>
          <w:rFonts w:ascii="Arial" w:hAnsi="Arial" w:cs="Arial"/>
          <w:bCs/>
        </w:rPr>
        <w:t>Contact: Clyne Media, Inc.</w:t>
      </w:r>
    </w:p>
    <w:p w14:paraId="06E7F717" w14:textId="77777777" w:rsidR="00474AA9" w:rsidRPr="0022406A" w:rsidRDefault="00474AA9" w:rsidP="0022406A">
      <w:pPr>
        <w:spacing w:line="360" w:lineRule="auto"/>
        <w:jc w:val="right"/>
        <w:rPr>
          <w:rFonts w:ascii="Arial" w:hAnsi="Arial" w:cs="Arial"/>
          <w:bCs/>
        </w:rPr>
      </w:pPr>
      <w:r w:rsidRPr="0022406A">
        <w:rPr>
          <w:rFonts w:ascii="Arial" w:hAnsi="Arial" w:cs="Arial"/>
          <w:bCs/>
        </w:rPr>
        <w:t>Tel: (615) 662-1616</w:t>
      </w:r>
    </w:p>
    <w:p w14:paraId="0BFEE40E" w14:textId="1F05A1DA" w:rsidR="00474AA9" w:rsidRPr="0022406A" w:rsidRDefault="00474AA9" w:rsidP="0022406A">
      <w:pPr>
        <w:spacing w:line="360" w:lineRule="auto"/>
        <w:jc w:val="right"/>
        <w:rPr>
          <w:rFonts w:ascii="Arial" w:hAnsi="Arial" w:cs="Arial"/>
          <w:bCs/>
        </w:rPr>
      </w:pPr>
    </w:p>
    <w:p w14:paraId="4C7FB77D" w14:textId="77777777" w:rsidR="00474AA9" w:rsidRPr="0022406A" w:rsidRDefault="00474AA9" w:rsidP="0022406A">
      <w:pPr>
        <w:spacing w:line="360" w:lineRule="auto"/>
        <w:rPr>
          <w:rFonts w:ascii="Arial" w:hAnsi="Arial" w:cs="Arial"/>
          <w:bCs/>
        </w:rPr>
        <w:sectPr w:rsidR="00474AA9" w:rsidRPr="0022406A" w:rsidSect="00474AA9">
          <w:footerReference w:type="default" r:id="rId10"/>
          <w:pgSz w:w="12240" w:h="15840"/>
          <w:pgMar w:top="1440" w:right="1080" w:bottom="1440" w:left="1080" w:header="720" w:footer="720" w:gutter="0"/>
          <w:cols w:num="2" w:space="720"/>
          <w:docGrid w:linePitch="360"/>
        </w:sectPr>
      </w:pPr>
    </w:p>
    <w:p w14:paraId="5AAF1E69" w14:textId="77777777" w:rsidR="00474AA9" w:rsidRPr="0022406A" w:rsidRDefault="00EC7C62" w:rsidP="0022406A">
      <w:pPr>
        <w:spacing w:line="360" w:lineRule="auto"/>
        <w:rPr>
          <w:rFonts w:ascii="Arial" w:eastAsia="Times New Roman" w:hAnsi="Arial" w:cs="Arial"/>
          <w:color w:val="000000"/>
          <w:lang w:bidi="he-IL"/>
        </w:rPr>
      </w:pPr>
      <w:r w:rsidRPr="0022406A">
        <w:rPr>
          <w:rFonts w:ascii="Arial" w:eastAsia="Times New Roman" w:hAnsi="Arial" w:cs="Arial"/>
          <w:color w:val="000000"/>
          <w:lang w:bidi="he-IL"/>
        </w:rPr>
        <w:t> </w:t>
      </w:r>
    </w:p>
    <w:p w14:paraId="0B2E807C" w14:textId="77777777" w:rsidR="00474AA9" w:rsidRPr="0022406A" w:rsidRDefault="00474AA9" w:rsidP="0022406A">
      <w:pPr>
        <w:spacing w:line="360" w:lineRule="auto"/>
        <w:rPr>
          <w:rFonts w:ascii="Arial" w:hAnsi="Arial" w:cs="Arial"/>
          <w:bCs/>
        </w:rPr>
      </w:pPr>
    </w:p>
    <w:p w14:paraId="1203BC76" w14:textId="77777777" w:rsidR="00474AA9" w:rsidRPr="0022406A" w:rsidRDefault="00474AA9" w:rsidP="0022406A">
      <w:pPr>
        <w:spacing w:line="360" w:lineRule="auto"/>
        <w:jc w:val="center"/>
        <w:rPr>
          <w:rFonts w:ascii="Arial" w:hAnsi="Arial" w:cs="Arial"/>
          <w:b/>
        </w:rPr>
      </w:pPr>
      <w:r w:rsidRPr="0022406A">
        <w:rPr>
          <w:rFonts w:ascii="Arial" w:hAnsi="Arial" w:cs="Arial"/>
          <w:b/>
        </w:rPr>
        <w:t>FOR IMMEDIATE RELEASE</w:t>
      </w:r>
    </w:p>
    <w:p w14:paraId="3461C32D" w14:textId="77777777" w:rsidR="00DD3255" w:rsidRPr="0022406A" w:rsidRDefault="00DD3255" w:rsidP="0022406A">
      <w:pPr>
        <w:spacing w:line="360" w:lineRule="auto"/>
        <w:jc w:val="center"/>
        <w:rPr>
          <w:rFonts w:ascii="Helvetica" w:eastAsia="Times New Roman" w:hAnsi="Helvetica"/>
          <w:color w:val="000000"/>
          <w:sz w:val="18"/>
          <w:szCs w:val="18"/>
          <w:lang w:bidi="he-IL"/>
        </w:rPr>
      </w:pPr>
    </w:p>
    <w:p w14:paraId="258953B1" w14:textId="76B29DB9" w:rsidR="004F44DB" w:rsidRPr="0022406A" w:rsidRDefault="000D13AA" w:rsidP="0022406A">
      <w:pPr>
        <w:spacing w:line="360" w:lineRule="auto"/>
        <w:jc w:val="center"/>
        <w:rPr>
          <w:rFonts w:ascii="Arial" w:hAnsi="Arial" w:cs="Arial"/>
          <w:b/>
          <w:bCs/>
          <w:sz w:val="28"/>
          <w:szCs w:val="28"/>
        </w:rPr>
      </w:pPr>
      <w:r w:rsidRPr="000D13AA">
        <w:rPr>
          <w:rFonts w:ascii="Arial" w:hAnsi="Arial" w:cs="Arial"/>
          <w:b/>
          <w:bCs/>
          <w:sz w:val="28"/>
          <w:szCs w:val="28"/>
        </w:rPr>
        <w:t>Waves Shows Its Complete Range of Syste</w:t>
      </w:r>
      <w:r>
        <w:rPr>
          <w:rFonts w:ascii="Arial" w:hAnsi="Arial" w:cs="Arial"/>
          <w:b/>
          <w:bCs/>
          <w:sz w:val="28"/>
          <w:szCs w:val="28"/>
        </w:rPr>
        <w:t xml:space="preserve">m </w:t>
      </w:r>
      <w:r w:rsidRPr="000D13AA">
        <w:rPr>
          <w:rFonts w:ascii="Arial" w:hAnsi="Arial" w:cs="Arial"/>
          <w:b/>
          <w:bCs/>
          <w:sz w:val="28"/>
          <w:szCs w:val="28"/>
        </w:rPr>
        <w:t>Integration Solutions at InfoComm</w:t>
      </w:r>
    </w:p>
    <w:p w14:paraId="13B17BB1" w14:textId="581EA25A" w:rsidR="00CA3620" w:rsidRPr="0022406A" w:rsidRDefault="00CA3620" w:rsidP="0022406A">
      <w:pPr>
        <w:spacing w:line="360" w:lineRule="auto"/>
        <w:rPr>
          <w:rFonts w:ascii="Arial" w:hAnsi="Arial" w:cs="Arial"/>
          <w:b/>
          <w:bCs/>
        </w:rPr>
      </w:pPr>
    </w:p>
    <w:p w14:paraId="71F3E4E2" w14:textId="1BDB49DC" w:rsidR="000D13AA" w:rsidRPr="000D13AA" w:rsidRDefault="00FD65F1" w:rsidP="000D13AA">
      <w:pPr>
        <w:spacing w:line="360" w:lineRule="auto"/>
        <w:rPr>
          <w:rFonts w:ascii="Arial" w:hAnsi="Arial" w:cs="Arial"/>
          <w:bCs/>
        </w:rPr>
      </w:pPr>
      <w:r w:rsidRPr="0022406A">
        <w:rPr>
          <w:rFonts w:ascii="Arial" w:hAnsi="Arial" w:cs="Arial"/>
          <w:bCs/>
          <w:i/>
        </w:rPr>
        <w:t>Knoxville, TN</w:t>
      </w:r>
      <w:r w:rsidR="00F03861" w:rsidRPr="0022406A">
        <w:rPr>
          <w:rFonts w:ascii="Arial" w:hAnsi="Arial" w:cs="Arial"/>
          <w:bCs/>
          <w:i/>
        </w:rPr>
        <w:t xml:space="preserve">, </w:t>
      </w:r>
      <w:r w:rsidRPr="0022406A">
        <w:rPr>
          <w:rFonts w:ascii="Arial" w:hAnsi="Arial" w:cs="Arial"/>
          <w:bCs/>
          <w:i/>
        </w:rPr>
        <w:t>May</w:t>
      </w:r>
      <w:r w:rsidR="00F03861" w:rsidRPr="0022406A">
        <w:rPr>
          <w:rFonts w:ascii="Arial" w:hAnsi="Arial" w:cs="Arial"/>
          <w:bCs/>
          <w:i/>
        </w:rPr>
        <w:t xml:space="preserve"> </w:t>
      </w:r>
      <w:r w:rsidR="00F40FF9">
        <w:rPr>
          <w:rFonts w:ascii="Arial" w:hAnsi="Arial" w:cs="Arial"/>
          <w:bCs/>
          <w:i/>
        </w:rPr>
        <w:t>31</w:t>
      </w:r>
      <w:r w:rsidR="00F03861" w:rsidRPr="0022406A">
        <w:rPr>
          <w:rFonts w:ascii="Arial" w:hAnsi="Arial" w:cs="Arial"/>
          <w:bCs/>
          <w:i/>
        </w:rPr>
        <w:t>, 2022</w:t>
      </w:r>
      <w:r w:rsidR="00474AA9" w:rsidRPr="0022406A">
        <w:rPr>
          <w:rFonts w:ascii="Arial" w:hAnsi="Arial" w:cs="Arial"/>
          <w:bCs/>
        </w:rPr>
        <w:t xml:space="preserve"> </w:t>
      </w:r>
      <w:r w:rsidR="006038D2" w:rsidRPr="0022406A">
        <w:rPr>
          <w:rFonts w:ascii="Arial" w:hAnsi="Arial" w:cs="Arial"/>
          <w:bCs/>
        </w:rPr>
        <w:t>–</w:t>
      </w:r>
      <w:r w:rsidRPr="0022406A">
        <w:rPr>
          <w:rFonts w:ascii="Arial" w:hAnsi="Arial" w:cs="Arial"/>
          <w:bCs/>
        </w:rPr>
        <w:t xml:space="preserve"> </w:t>
      </w:r>
      <w:hyperlink r:id="rId11" w:history="1">
        <w:r w:rsidRPr="0022406A">
          <w:rPr>
            <w:rStyle w:val="Hyperlink"/>
            <w:rFonts w:ascii="Arial" w:hAnsi="Arial" w:cs="Arial"/>
            <w:bCs/>
          </w:rPr>
          <w:t>Waves Audio</w:t>
        </w:r>
      </w:hyperlink>
      <w:r w:rsidRPr="0022406A">
        <w:rPr>
          <w:rFonts w:ascii="Arial" w:hAnsi="Arial" w:cs="Arial"/>
          <w:bCs/>
        </w:rPr>
        <w:t xml:space="preserve">, </w:t>
      </w:r>
      <w:r w:rsidR="000D13AA" w:rsidRPr="000D13AA">
        <w:rPr>
          <w:rFonts w:ascii="Arial" w:hAnsi="Arial" w:cs="Arial"/>
          <w:bCs/>
        </w:rPr>
        <w:t>the world’s leading developer of professional audio signal processing technologies and plugins, will be showing its complete range of System Integration Solutions</w:t>
      </w:r>
      <w:r w:rsidR="00885B39">
        <w:rPr>
          <w:rFonts w:ascii="Arial" w:hAnsi="Arial" w:cs="Arial"/>
          <w:bCs/>
        </w:rPr>
        <w:t xml:space="preserve"> from its line of </w:t>
      </w:r>
      <w:hyperlink r:id="rId12" w:history="1">
        <w:r w:rsidR="00885B39" w:rsidRPr="000D13AA">
          <w:rPr>
            <w:rStyle w:val="Hyperlink"/>
            <w:rFonts w:ascii="Arial" w:hAnsi="Arial" w:cs="Arial"/>
            <w:bCs/>
          </w:rPr>
          <w:t>Commercial Audio</w:t>
        </w:r>
      </w:hyperlink>
      <w:r w:rsidR="000D13AA" w:rsidRPr="000D13AA">
        <w:rPr>
          <w:rFonts w:ascii="Arial" w:hAnsi="Arial" w:cs="Arial"/>
          <w:bCs/>
        </w:rPr>
        <w:t xml:space="preserve"> </w:t>
      </w:r>
      <w:r w:rsidR="00885B39">
        <w:rPr>
          <w:rFonts w:ascii="Arial" w:hAnsi="Arial" w:cs="Arial"/>
          <w:bCs/>
        </w:rPr>
        <w:t xml:space="preserve">products </w:t>
      </w:r>
      <w:r w:rsidR="000D13AA" w:rsidRPr="000D13AA">
        <w:rPr>
          <w:rFonts w:ascii="Arial" w:hAnsi="Arial" w:cs="Arial"/>
          <w:bCs/>
        </w:rPr>
        <w:t>at InfoComm 2022</w:t>
      </w:r>
      <w:r w:rsidR="00885B39">
        <w:rPr>
          <w:rFonts w:ascii="Arial" w:hAnsi="Arial" w:cs="Arial"/>
          <w:bCs/>
        </w:rPr>
        <w:t xml:space="preserve"> (booth </w:t>
      </w:r>
      <w:r w:rsidR="003F448A">
        <w:rPr>
          <w:rFonts w:ascii="Arial" w:hAnsi="Arial" w:cs="Arial"/>
          <w:bCs/>
        </w:rPr>
        <w:t>W</w:t>
      </w:r>
      <w:r w:rsidR="00885B39">
        <w:rPr>
          <w:rFonts w:ascii="Arial" w:hAnsi="Arial" w:cs="Arial"/>
          <w:bCs/>
        </w:rPr>
        <w:t>1912)</w:t>
      </w:r>
      <w:r w:rsidR="000D13AA" w:rsidRPr="000D13AA">
        <w:rPr>
          <w:rFonts w:ascii="Arial" w:hAnsi="Arial" w:cs="Arial"/>
          <w:bCs/>
        </w:rPr>
        <w:t>.</w:t>
      </w:r>
      <w:r w:rsidR="00C66C09">
        <w:rPr>
          <w:rFonts w:ascii="Arial" w:hAnsi="Arial" w:cs="Arial"/>
          <w:bCs/>
        </w:rPr>
        <w:t xml:space="preserve"> </w:t>
      </w:r>
      <w:r w:rsidR="00C66C09" w:rsidRPr="00C66C09">
        <w:rPr>
          <w:rFonts w:ascii="Arial" w:hAnsi="Arial" w:cs="Arial"/>
          <w:bCs/>
        </w:rPr>
        <w:t xml:space="preserve">Highlights include </w:t>
      </w:r>
      <w:r w:rsidR="000D13AA" w:rsidRPr="00C66C09">
        <w:rPr>
          <w:rFonts w:ascii="Arial" w:hAnsi="Arial" w:cs="Arial"/>
          <w:bCs/>
        </w:rPr>
        <w:t>the</w:t>
      </w:r>
      <w:r w:rsidR="001A5B94">
        <w:rPr>
          <w:rFonts w:ascii="Arial" w:hAnsi="Arial" w:cs="Arial"/>
          <w:bCs/>
        </w:rPr>
        <w:t xml:space="preserve"> new</w:t>
      </w:r>
      <w:r w:rsidR="000D13AA" w:rsidRPr="00C66C09">
        <w:rPr>
          <w:rFonts w:ascii="Arial" w:hAnsi="Arial" w:cs="Arial"/>
          <w:bCs/>
        </w:rPr>
        <w:t xml:space="preserve"> </w:t>
      </w:r>
      <w:r w:rsidR="000D13AA" w:rsidRPr="00BF63C9">
        <w:rPr>
          <w:rFonts w:ascii="Arial" w:hAnsi="Arial" w:cs="Arial"/>
          <w:bCs/>
        </w:rPr>
        <w:t>Waves Cloud MX Mixer</w:t>
      </w:r>
      <w:r w:rsidR="00C66C09" w:rsidRPr="00C66C09">
        <w:rPr>
          <w:rFonts w:ascii="Arial" w:hAnsi="Arial" w:cs="Arial"/>
          <w:bCs/>
        </w:rPr>
        <w:t>;</w:t>
      </w:r>
      <w:r w:rsidR="000D13AA" w:rsidRPr="00C66C09">
        <w:rPr>
          <w:rFonts w:ascii="Arial" w:hAnsi="Arial" w:cs="Arial"/>
          <w:bCs/>
        </w:rPr>
        <w:t xml:space="preserve"> the </w:t>
      </w:r>
      <w:r w:rsidR="000D13AA" w:rsidRPr="00BF63C9">
        <w:rPr>
          <w:rFonts w:ascii="Arial" w:hAnsi="Arial" w:cs="Arial"/>
          <w:bCs/>
        </w:rPr>
        <w:t>CA3000-MX</w:t>
      </w:r>
      <w:r w:rsidR="000D13AA" w:rsidRPr="00C66C09">
        <w:rPr>
          <w:rFonts w:ascii="Arial" w:hAnsi="Arial" w:cs="Arial"/>
          <w:bCs/>
        </w:rPr>
        <w:t xml:space="preserve">, </w:t>
      </w:r>
      <w:r w:rsidR="000D13AA" w:rsidRPr="00BF63C9">
        <w:rPr>
          <w:rFonts w:ascii="Arial" w:hAnsi="Arial" w:cs="Arial"/>
          <w:bCs/>
        </w:rPr>
        <w:t>CA2000</w:t>
      </w:r>
      <w:r w:rsidR="000D13AA" w:rsidRPr="00C66C09">
        <w:rPr>
          <w:rFonts w:ascii="Arial" w:hAnsi="Arial" w:cs="Arial"/>
          <w:bCs/>
        </w:rPr>
        <w:t xml:space="preserve"> and </w:t>
      </w:r>
      <w:r w:rsidR="000D13AA" w:rsidRPr="00BF63C9">
        <w:rPr>
          <w:rFonts w:ascii="Arial" w:hAnsi="Arial" w:cs="Arial"/>
          <w:bCs/>
        </w:rPr>
        <w:t>CA3000 Commercial Audio Mixer &amp; DSP Engines</w:t>
      </w:r>
      <w:r w:rsidR="00C66C09" w:rsidRPr="00C66C09">
        <w:rPr>
          <w:rFonts w:ascii="Arial" w:hAnsi="Arial" w:cs="Arial"/>
          <w:bCs/>
        </w:rPr>
        <w:t>;</w:t>
      </w:r>
      <w:r w:rsidR="000D13AA" w:rsidRPr="00C66C09">
        <w:rPr>
          <w:rFonts w:ascii="Arial" w:hAnsi="Arial" w:cs="Arial"/>
          <w:bCs/>
        </w:rPr>
        <w:t xml:space="preserve"> Waves </w:t>
      </w:r>
      <w:r w:rsidR="000D13AA" w:rsidRPr="00BF63C9">
        <w:rPr>
          <w:rFonts w:ascii="Arial" w:hAnsi="Arial" w:cs="Arial"/>
          <w:bCs/>
        </w:rPr>
        <w:t>eMotion LV1</w:t>
      </w:r>
      <w:r w:rsidR="00C66C09" w:rsidRPr="00BF63C9">
        <w:rPr>
          <w:rFonts w:ascii="Arial" w:hAnsi="Arial" w:cs="Arial"/>
          <w:bCs/>
        </w:rPr>
        <w:t xml:space="preserve">; </w:t>
      </w:r>
      <w:r w:rsidR="000D13AA" w:rsidRPr="00C66C09">
        <w:rPr>
          <w:rFonts w:ascii="Arial" w:hAnsi="Arial" w:cs="Arial"/>
          <w:bCs/>
        </w:rPr>
        <w:t xml:space="preserve">Waves </w:t>
      </w:r>
      <w:r w:rsidR="000D13AA" w:rsidRPr="00BF63C9">
        <w:rPr>
          <w:rFonts w:ascii="Arial" w:hAnsi="Arial" w:cs="Arial"/>
          <w:bCs/>
        </w:rPr>
        <w:t xml:space="preserve">Proton Duo </w:t>
      </w:r>
      <w:r w:rsidR="000D13AA" w:rsidRPr="00C66C09">
        <w:rPr>
          <w:rFonts w:ascii="Arial" w:hAnsi="Arial" w:cs="Arial"/>
          <w:bCs/>
        </w:rPr>
        <w:t>with</w:t>
      </w:r>
      <w:r w:rsidR="000D13AA" w:rsidRPr="00BF63C9">
        <w:rPr>
          <w:rFonts w:ascii="Arial" w:hAnsi="Arial" w:cs="Arial"/>
          <w:bCs/>
        </w:rPr>
        <w:t xml:space="preserve"> SuperRack</w:t>
      </w:r>
      <w:r w:rsidR="00C66C09" w:rsidRPr="00C66C09">
        <w:rPr>
          <w:rFonts w:ascii="Arial" w:hAnsi="Arial" w:cs="Arial"/>
          <w:bCs/>
        </w:rPr>
        <w:t>;</w:t>
      </w:r>
      <w:r w:rsidR="000D13AA" w:rsidRPr="00C66C09">
        <w:rPr>
          <w:rFonts w:ascii="Arial" w:hAnsi="Arial" w:cs="Arial"/>
          <w:bCs/>
        </w:rPr>
        <w:t xml:space="preserve"> </w:t>
      </w:r>
      <w:r w:rsidR="000D13AA" w:rsidRPr="00BF63C9">
        <w:rPr>
          <w:rFonts w:ascii="Arial" w:hAnsi="Arial" w:cs="Arial"/>
          <w:bCs/>
        </w:rPr>
        <w:t>My FOH</w:t>
      </w:r>
      <w:r w:rsidR="000D13AA" w:rsidRPr="00C66C09">
        <w:rPr>
          <w:rFonts w:ascii="Arial" w:hAnsi="Arial" w:cs="Arial"/>
          <w:bCs/>
        </w:rPr>
        <w:t xml:space="preserve"> App</w:t>
      </w:r>
      <w:r w:rsidR="00C66C09" w:rsidRPr="00C66C09">
        <w:rPr>
          <w:rFonts w:ascii="Arial" w:hAnsi="Arial" w:cs="Arial"/>
          <w:bCs/>
        </w:rPr>
        <w:t>;</w:t>
      </w:r>
      <w:r w:rsidR="000D13AA" w:rsidRPr="00885B39">
        <w:rPr>
          <w:rFonts w:ascii="Arial" w:hAnsi="Arial" w:cs="Arial"/>
          <w:bCs/>
        </w:rPr>
        <w:t xml:space="preserve"> and more. </w:t>
      </w:r>
    </w:p>
    <w:p w14:paraId="34A0B095" w14:textId="77777777" w:rsidR="000D13AA" w:rsidRPr="000D13AA" w:rsidRDefault="000D13AA" w:rsidP="000D13AA">
      <w:pPr>
        <w:spacing w:line="360" w:lineRule="auto"/>
        <w:rPr>
          <w:rFonts w:ascii="Arial" w:hAnsi="Arial" w:cs="Arial"/>
          <w:b/>
          <w:bCs/>
        </w:rPr>
      </w:pPr>
    </w:p>
    <w:p w14:paraId="79E07A0A" w14:textId="77777777" w:rsidR="001A5B94" w:rsidRDefault="000D13AA" w:rsidP="000D13AA">
      <w:pPr>
        <w:spacing w:line="360" w:lineRule="auto"/>
        <w:rPr>
          <w:rFonts w:ascii="Arial" w:hAnsi="Arial" w:cs="Arial"/>
          <w:bCs/>
        </w:rPr>
      </w:pPr>
      <w:r w:rsidRPr="00C66C09">
        <w:rPr>
          <w:rFonts w:ascii="Arial" w:hAnsi="Arial" w:cs="Arial"/>
          <w:bCs/>
        </w:rPr>
        <w:t>The</w:t>
      </w:r>
      <w:r w:rsidR="001A5B94">
        <w:rPr>
          <w:rFonts w:ascii="Arial" w:hAnsi="Arial" w:cs="Arial"/>
          <w:bCs/>
        </w:rPr>
        <w:t xml:space="preserve"> new</w:t>
      </w:r>
      <w:r w:rsidRPr="00C66C09">
        <w:rPr>
          <w:rFonts w:ascii="Arial" w:hAnsi="Arial" w:cs="Arial"/>
          <w:bCs/>
        </w:rPr>
        <w:t xml:space="preserve"> Waves</w:t>
      </w:r>
      <w:r w:rsidRPr="00885B39">
        <w:rPr>
          <w:rFonts w:ascii="Arial" w:hAnsi="Arial" w:cs="Arial"/>
          <w:bCs/>
        </w:rPr>
        <w:t xml:space="preserve"> </w:t>
      </w:r>
      <w:hyperlink r:id="rId13" w:history="1">
        <w:r w:rsidRPr="00F11BE4">
          <w:rPr>
            <w:rStyle w:val="Hyperlink"/>
            <w:rFonts w:ascii="Arial" w:hAnsi="Arial" w:cs="Arial"/>
            <w:b/>
          </w:rPr>
          <w:t>Cloud MX Audio Mixer</w:t>
        </w:r>
      </w:hyperlink>
      <w:r w:rsidRPr="00F11BE4">
        <w:rPr>
          <w:rFonts w:ascii="Arial" w:hAnsi="Arial" w:cs="Arial"/>
          <w:b/>
        </w:rPr>
        <w:t xml:space="preserve"> </w:t>
      </w:r>
      <w:r w:rsidRPr="00C66C09">
        <w:rPr>
          <w:rFonts w:ascii="Arial" w:hAnsi="Arial" w:cs="Arial"/>
          <w:bCs/>
        </w:rPr>
        <w:t xml:space="preserve">is a 100% cloud-based audio mixer with superior sound quality for cloud broadcast environments. </w:t>
      </w:r>
      <w:r w:rsidRPr="00BF63C9">
        <w:rPr>
          <w:rFonts w:ascii="Arial" w:hAnsi="Arial" w:cs="Arial"/>
          <w:bCs/>
        </w:rPr>
        <w:t>Cloud MX Audio Mixer</w:t>
      </w:r>
      <w:r w:rsidRPr="00C66C09">
        <w:rPr>
          <w:rFonts w:ascii="Arial" w:hAnsi="Arial" w:cs="Arial"/>
          <w:bCs/>
        </w:rPr>
        <w:t xml:space="preserve"> delivers pristine audio, high-precision mix control and creative processing capabilities with full Waves </w:t>
      </w:r>
      <w:r w:rsidR="00813D33">
        <w:rPr>
          <w:rFonts w:ascii="Arial" w:hAnsi="Arial" w:cs="Arial"/>
          <w:bCs/>
        </w:rPr>
        <w:t xml:space="preserve">cloud-licensed </w:t>
      </w:r>
      <w:r w:rsidRPr="00C66C09">
        <w:rPr>
          <w:rFonts w:ascii="Arial" w:hAnsi="Arial" w:cs="Arial"/>
          <w:bCs/>
        </w:rPr>
        <w:t>plugin integration – all in a scalable, remotely operated, broadcast-ready cloud workflow</w:t>
      </w:r>
      <w:r w:rsidR="00C66C09" w:rsidRPr="00C66C09">
        <w:rPr>
          <w:rFonts w:ascii="Arial" w:hAnsi="Arial" w:cs="Arial"/>
          <w:bCs/>
        </w:rPr>
        <w:t xml:space="preserve"> running on a </w:t>
      </w:r>
      <w:r w:rsidRPr="00C66C09">
        <w:rPr>
          <w:rFonts w:ascii="Arial" w:hAnsi="Arial" w:cs="Arial"/>
          <w:bCs/>
        </w:rPr>
        <w:t xml:space="preserve">32-bit-float mixing engine. Waves’ </w:t>
      </w:r>
      <w:r w:rsidRPr="00BF63C9">
        <w:rPr>
          <w:rFonts w:ascii="Arial" w:hAnsi="Arial" w:cs="Arial"/>
          <w:bCs/>
        </w:rPr>
        <w:t>Cloud MX Audio Mixer</w:t>
      </w:r>
      <w:r w:rsidRPr="00C66C09">
        <w:rPr>
          <w:rFonts w:ascii="Arial" w:hAnsi="Arial" w:cs="Arial"/>
          <w:bCs/>
        </w:rPr>
        <w:t xml:space="preserve"> is </w:t>
      </w:r>
      <w:r w:rsidR="00C66C09" w:rsidRPr="00C66C09">
        <w:rPr>
          <w:rFonts w:ascii="Arial" w:hAnsi="Arial" w:cs="Arial"/>
          <w:bCs/>
        </w:rPr>
        <w:t>compatible with NDI® (Network Device Interface)</w:t>
      </w:r>
      <w:r w:rsidRPr="00C66C09">
        <w:rPr>
          <w:rFonts w:ascii="Arial" w:hAnsi="Arial" w:cs="Arial"/>
          <w:bCs/>
        </w:rPr>
        <w:t xml:space="preserve">, fitting easily into NDI-based environments, with easy patching and routing of NDI audio streams. It is also easily deployed on </w:t>
      </w:r>
      <w:r w:rsidR="00C66C09" w:rsidRPr="00C66C09">
        <w:rPr>
          <w:rFonts w:ascii="Arial" w:hAnsi="Arial" w:cs="Arial"/>
          <w:bCs/>
        </w:rPr>
        <w:t>Amazon Web Services (</w:t>
      </w:r>
      <w:r w:rsidRPr="00C66C09">
        <w:rPr>
          <w:rFonts w:ascii="Arial" w:hAnsi="Arial" w:cs="Arial"/>
          <w:bCs/>
        </w:rPr>
        <w:t>AWS</w:t>
      </w:r>
      <w:r w:rsidR="00C66C09" w:rsidRPr="00C66C09">
        <w:rPr>
          <w:rFonts w:ascii="Arial" w:hAnsi="Arial" w:cs="Arial"/>
          <w:bCs/>
        </w:rPr>
        <w:t>)</w:t>
      </w:r>
      <w:r w:rsidRPr="00C66C09">
        <w:rPr>
          <w:rFonts w:ascii="Arial" w:hAnsi="Arial" w:cs="Arial"/>
          <w:bCs/>
        </w:rPr>
        <w:t xml:space="preserve">, making integration with cloud production systems a breeze. </w:t>
      </w:r>
    </w:p>
    <w:p w14:paraId="0868E763" w14:textId="77777777" w:rsidR="001A5B94" w:rsidRDefault="001A5B94" w:rsidP="000D13AA">
      <w:pPr>
        <w:spacing w:line="360" w:lineRule="auto"/>
        <w:rPr>
          <w:rFonts w:ascii="Arial" w:hAnsi="Arial" w:cs="Arial"/>
          <w:bCs/>
        </w:rPr>
      </w:pPr>
    </w:p>
    <w:p w14:paraId="018C1E0F" w14:textId="77777777" w:rsidR="0081753B" w:rsidRDefault="000D13AA" w:rsidP="0081753B">
      <w:pPr>
        <w:spacing w:line="360" w:lineRule="auto"/>
        <w:rPr>
          <w:rFonts w:ascii="Arial" w:hAnsi="Arial" w:cs="Arial"/>
          <w:bCs/>
        </w:rPr>
      </w:pPr>
      <w:r w:rsidRPr="00BF63C9">
        <w:rPr>
          <w:rFonts w:ascii="Arial" w:hAnsi="Arial" w:cs="Arial"/>
          <w:bCs/>
        </w:rPr>
        <w:t>Cloud MX Audio Mixer</w:t>
      </w:r>
      <w:r w:rsidRPr="00C66C09">
        <w:rPr>
          <w:rFonts w:ascii="Arial" w:hAnsi="Arial" w:cs="Arial"/>
          <w:bCs/>
        </w:rPr>
        <w:t xml:space="preserve"> makes it easy to sc</w:t>
      </w:r>
      <w:r w:rsidRPr="00885B39">
        <w:rPr>
          <w:rFonts w:ascii="Arial" w:hAnsi="Arial" w:cs="Arial"/>
          <w:bCs/>
        </w:rPr>
        <w:t xml:space="preserve">ale productions with any number of audio mixers, without the operational costs involved in shipping, maintaining, or scheduling </w:t>
      </w:r>
      <w:bookmarkStart w:id="0" w:name="_Int_ezWE50mZ"/>
      <w:r w:rsidRPr="00885B39">
        <w:rPr>
          <w:rFonts w:ascii="Arial" w:hAnsi="Arial" w:cs="Arial"/>
          <w:bCs/>
        </w:rPr>
        <w:t>on-premise</w:t>
      </w:r>
      <w:bookmarkEnd w:id="0"/>
      <w:r w:rsidRPr="00885B39">
        <w:rPr>
          <w:rFonts w:ascii="Arial" w:hAnsi="Arial" w:cs="Arial"/>
          <w:bCs/>
        </w:rPr>
        <w:t xml:space="preserve"> gear and personnel.</w:t>
      </w:r>
      <w:r w:rsidR="00C66C09" w:rsidRPr="00C66C09">
        <w:rPr>
          <w:rFonts w:ascii="Arial" w:hAnsi="Arial" w:cs="Arial"/>
          <w:bCs/>
        </w:rPr>
        <w:t xml:space="preserve"> </w:t>
      </w:r>
    </w:p>
    <w:p w14:paraId="678FE8F7" w14:textId="6FED66C2" w:rsidR="000D13AA" w:rsidRPr="000D13AA" w:rsidRDefault="000D13AA" w:rsidP="0081753B">
      <w:pPr>
        <w:spacing w:line="360" w:lineRule="auto"/>
        <w:rPr>
          <w:rFonts w:ascii="Arial" w:hAnsi="Arial" w:cs="Arial"/>
          <w:bCs/>
        </w:rPr>
      </w:pPr>
      <w:r w:rsidRPr="00C66C09">
        <w:rPr>
          <w:rFonts w:ascii="Arial" w:hAnsi="Arial" w:cs="Arial"/>
          <w:bCs/>
        </w:rPr>
        <w:lastRenderedPageBreak/>
        <w:t xml:space="preserve">All Waves </w:t>
      </w:r>
      <w:r w:rsidR="00C66C09" w:rsidRPr="004D26E5">
        <w:rPr>
          <w:rFonts w:ascii="Arial" w:hAnsi="Arial" w:cs="Arial"/>
        </w:rPr>
        <w:t>Cloud MX Audio Mixer</w:t>
      </w:r>
      <w:r w:rsidRPr="00C66C09">
        <w:rPr>
          <w:rFonts w:ascii="Arial" w:hAnsi="Arial" w:cs="Arial"/>
          <w:bCs/>
        </w:rPr>
        <w:t xml:space="preserve"> </w:t>
      </w:r>
      <w:r w:rsidRPr="00885B39">
        <w:rPr>
          <w:rFonts w:ascii="Arial" w:hAnsi="Arial" w:cs="Arial"/>
          <w:bCs/>
        </w:rPr>
        <w:t xml:space="preserve">packages come with the powerful cloud-licensed Waves eMo plugins (eMo D5 Dynamics, eMo F2 Filter, and eMo Q4 Equalizer), which form the mixer’s channel strip for a fast, efficient workflow. </w:t>
      </w:r>
      <w:r w:rsidR="00C66C09" w:rsidRPr="00C66C09">
        <w:rPr>
          <w:rFonts w:ascii="Arial" w:hAnsi="Arial" w:cs="Arial"/>
          <w:bCs/>
        </w:rPr>
        <w:t>A</w:t>
      </w:r>
      <w:r w:rsidRPr="00C66C09">
        <w:rPr>
          <w:rFonts w:ascii="Arial" w:hAnsi="Arial" w:cs="Arial"/>
          <w:bCs/>
        </w:rPr>
        <w:t xml:space="preserve">udio capabilities </w:t>
      </w:r>
      <w:r w:rsidR="00C66C09" w:rsidRPr="00C66C09">
        <w:rPr>
          <w:rFonts w:ascii="Arial" w:hAnsi="Arial" w:cs="Arial"/>
          <w:bCs/>
        </w:rPr>
        <w:t xml:space="preserve">can be expanded </w:t>
      </w:r>
      <w:r w:rsidRPr="00C66C09">
        <w:rPr>
          <w:rFonts w:ascii="Arial" w:hAnsi="Arial" w:cs="Arial"/>
          <w:bCs/>
        </w:rPr>
        <w:t>even further by upgrading to</w:t>
      </w:r>
      <w:r w:rsidR="00C66C09" w:rsidRPr="00C66C09">
        <w:rPr>
          <w:rFonts w:ascii="Arial" w:hAnsi="Arial" w:cs="Arial"/>
          <w:bCs/>
        </w:rPr>
        <w:t xml:space="preserve"> either</w:t>
      </w:r>
      <w:hyperlink r:id="rId14">
        <w:r w:rsidRPr="00BF63C9">
          <w:rPr>
            <w:rStyle w:val="Hyperlink"/>
            <w:rFonts w:ascii="Arial" w:hAnsi="Arial" w:cs="Arial"/>
            <w:bCs/>
          </w:rPr>
          <w:t xml:space="preserve"> Cloud MX Audio Mixer Plus</w:t>
        </w:r>
      </w:hyperlink>
      <w:r w:rsidRPr="00C66C09">
        <w:rPr>
          <w:rFonts w:ascii="Arial" w:hAnsi="Arial" w:cs="Arial"/>
          <w:bCs/>
        </w:rPr>
        <w:t>, with 11 extra</w:t>
      </w:r>
      <w:r w:rsidRPr="00885B39">
        <w:rPr>
          <w:rFonts w:ascii="Arial" w:hAnsi="Arial" w:cs="Arial"/>
          <w:bCs/>
          <w:rtl/>
          <w:lang w:bidi="he-IL"/>
        </w:rPr>
        <w:t xml:space="preserve"> </w:t>
      </w:r>
      <w:r w:rsidRPr="00885B39">
        <w:rPr>
          <w:rFonts w:ascii="Arial" w:hAnsi="Arial" w:cs="Arial"/>
          <w:bCs/>
        </w:rPr>
        <w:t xml:space="preserve">cloud-licensed plugins such as the Primary Source Expander for automatic mic bleed elimination, the legendary Renaissance Vox </w:t>
      </w:r>
      <w:r w:rsidRPr="00C66C09">
        <w:rPr>
          <w:rFonts w:ascii="Arial" w:hAnsi="Arial" w:cs="Arial"/>
          <w:bCs/>
        </w:rPr>
        <w:t>vocal compressor, the surgical F6 Floating-Band Dynamic EQ, MaxxBass, the L2 UltraMaximizer and more; or to</w:t>
      </w:r>
      <w:r w:rsidRPr="00BF63C9">
        <w:rPr>
          <w:rFonts w:ascii="Arial" w:hAnsi="Arial" w:cs="Arial"/>
          <w:bCs/>
        </w:rPr>
        <w:t xml:space="preserve"> </w:t>
      </w:r>
      <w:hyperlink r:id="rId15" w:history="1">
        <w:r w:rsidRPr="00BF63C9">
          <w:rPr>
            <w:rStyle w:val="Hyperlink"/>
            <w:rFonts w:ascii="Arial" w:hAnsi="Arial" w:cs="Arial"/>
            <w:bCs/>
          </w:rPr>
          <w:t>Cloud MX Audio Mixer Premium</w:t>
        </w:r>
      </w:hyperlink>
      <w:r w:rsidR="00C66C09" w:rsidRPr="00C66C09">
        <w:rPr>
          <w:rFonts w:ascii="Arial" w:hAnsi="Arial" w:cs="Arial"/>
          <w:bCs/>
        </w:rPr>
        <w:t xml:space="preserve">, </w:t>
      </w:r>
      <w:r w:rsidRPr="00C66C09">
        <w:rPr>
          <w:rFonts w:ascii="Arial" w:hAnsi="Arial" w:cs="Arial"/>
          <w:bCs/>
        </w:rPr>
        <w:t>which adds over</w:t>
      </w:r>
      <w:r w:rsidRPr="000D13AA">
        <w:rPr>
          <w:rFonts w:ascii="Arial" w:hAnsi="Arial" w:cs="Arial"/>
          <w:bCs/>
        </w:rPr>
        <w:t xml:space="preserve"> 150 cloud-licensed plugins covering every audio need, including the </w:t>
      </w:r>
      <w:hyperlink r:id="rId16" w:history="1">
        <w:r w:rsidRPr="000D13AA">
          <w:rPr>
            <w:rStyle w:val="Hyperlink"/>
            <w:rFonts w:ascii="Arial" w:hAnsi="Arial" w:cs="Arial"/>
            <w:bCs/>
          </w:rPr>
          <w:t>Dugan Speech</w:t>
        </w:r>
      </w:hyperlink>
      <w:r w:rsidRPr="000D13AA">
        <w:rPr>
          <w:rFonts w:ascii="Arial" w:hAnsi="Arial" w:cs="Arial"/>
          <w:bCs/>
        </w:rPr>
        <w:t xml:space="preserve"> plugin for real-time automatic mixing of multiple mics.</w:t>
      </w:r>
    </w:p>
    <w:p w14:paraId="16E92C3E" w14:textId="77777777" w:rsidR="000D13AA" w:rsidRPr="000D13AA" w:rsidRDefault="000D13AA" w:rsidP="000D13AA">
      <w:pPr>
        <w:spacing w:line="360" w:lineRule="auto"/>
        <w:rPr>
          <w:rFonts w:ascii="Arial" w:hAnsi="Arial" w:cs="Arial"/>
          <w:bCs/>
        </w:rPr>
      </w:pPr>
    </w:p>
    <w:p w14:paraId="6EC796F4" w14:textId="1867DF5C" w:rsidR="001A5B94" w:rsidRDefault="000D13AA" w:rsidP="000D13AA">
      <w:pPr>
        <w:spacing w:line="360" w:lineRule="auto"/>
        <w:rPr>
          <w:rFonts w:ascii="Arial" w:hAnsi="Arial" w:cs="Arial"/>
          <w:bCs/>
        </w:rPr>
      </w:pPr>
      <w:bookmarkStart w:id="1" w:name="_Hlk103099945"/>
      <w:r w:rsidRPr="00AA1E56">
        <w:rPr>
          <w:rFonts w:ascii="Arial" w:hAnsi="Arial" w:cs="Arial"/>
          <w:bCs/>
        </w:rPr>
        <w:t>Waves</w:t>
      </w:r>
      <w:r w:rsidR="00AA1E56">
        <w:rPr>
          <w:rFonts w:ascii="Arial" w:hAnsi="Arial" w:cs="Arial"/>
          <w:bCs/>
        </w:rPr>
        <w:t>’</w:t>
      </w:r>
      <w:r w:rsidRPr="00BF63C9">
        <w:rPr>
          <w:rFonts w:ascii="Arial" w:hAnsi="Arial" w:cs="Arial"/>
          <w:bCs/>
        </w:rPr>
        <w:t xml:space="preserve"> </w:t>
      </w:r>
      <w:r w:rsidR="00516A59" w:rsidRPr="00355EF5">
        <w:rPr>
          <w:rFonts w:ascii="Arial" w:hAnsi="Arial" w:cs="Arial"/>
          <w:b/>
        </w:rPr>
        <w:t>CA3000-MX</w:t>
      </w:r>
      <w:r w:rsidR="00F11BE4" w:rsidRPr="00355EF5">
        <w:rPr>
          <w:rFonts w:ascii="Arial" w:hAnsi="Arial" w:cs="Arial"/>
          <w:b/>
        </w:rPr>
        <w:t xml:space="preserve"> Commercial Audio Mixer</w:t>
      </w:r>
      <w:r w:rsidRPr="00AA1E56">
        <w:rPr>
          <w:rFonts w:ascii="Arial" w:hAnsi="Arial" w:cs="Arial"/>
          <w:bCs/>
        </w:rPr>
        <w:t xml:space="preserve"> is a new install-ready audio mixer and processing engine that delivers stellar sound quality for a wide range </w:t>
      </w:r>
      <w:r w:rsidRPr="00885B39">
        <w:rPr>
          <w:rFonts w:ascii="Arial" w:hAnsi="Arial" w:cs="Arial"/>
          <w:bCs/>
        </w:rPr>
        <w:t xml:space="preserve">of single-room and </w:t>
      </w:r>
      <w:r w:rsidRPr="00AA1E56">
        <w:rPr>
          <w:rFonts w:ascii="Arial" w:hAnsi="Arial" w:cs="Arial"/>
          <w:bCs/>
        </w:rPr>
        <w:t xml:space="preserve">multi-zone AV installations. The CA3000-MX offers powerful mixing and built-in processing capabilities </w:t>
      </w:r>
      <w:r w:rsidR="005A7589">
        <w:rPr>
          <w:rFonts w:ascii="Arial" w:hAnsi="Arial" w:cs="Arial"/>
          <w:bCs/>
        </w:rPr>
        <w:t xml:space="preserve">with the </w:t>
      </w:r>
      <w:r w:rsidRPr="00AA1E56">
        <w:rPr>
          <w:rFonts w:ascii="Arial" w:hAnsi="Arial" w:cs="Arial"/>
          <w:bCs/>
        </w:rPr>
        <w:t xml:space="preserve">option to expand processing, by adding </w:t>
      </w:r>
      <w:hyperlink r:id="rId17" w:history="1">
        <w:r w:rsidR="00AA1E56" w:rsidRPr="00AB47CC">
          <w:rPr>
            <w:rStyle w:val="Hyperlink"/>
            <w:rFonts w:ascii="Arial" w:hAnsi="Arial" w:cs="Arial"/>
            <w:bCs/>
          </w:rPr>
          <w:t>plugins</w:t>
        </w:r>
      </w:hyperlink>
      <w:r w:rsidR="00AA1E56" w:rsidRPr="00AA1E56">
        <w:rPr>
          <w:rFonts w:ascii="Arial" w:hAnsi="Arial" w:cs="Arial"/>
          <w:bCs/>
        </w:rPr>
        <w:t xml:space="preserve"> </w:t>
      </w:r>
      <w:r w:rsidRPr="00AA1E56">
        <w:rPr>
          <w:rFonts w:ascii="Arial" w:hAnsi="Arial" w:cs="Arial"/>
          <w:bCs/>
        </w:rPr>
        <w:t>from Waves’ massive catalog</w:t>
      </w:r>
      <w:r w:rsidR="00AA1E56">
        <w:rPr>
          <w:rFonts w:ascii="Arial" w:hAnsi="Arial" w:cs="Arial"/>
          <w:bCs/>
        </w:rPr>
        <w:t xml:space="preserve"> (</w:t>
      </w:r>
      <w:r w:rsidR="00AA1E56" w:rsidRPr="00AA1E56">
        <w:rPr>
          <w:rFonts w:ascii="Arial" w:hAnsi="Arial" w:cs="Arial"/>
          <w:bCs/>
        </w:rPr>
        <w:t>to customize processing to specific needs</w:t>
      </w:r>
      <w:r w:rsidR="00AA1E56">
        <w:rPr>
          <w:rFonts w:ascii="Arial" w:hAnsi="Arial" w:cs="Arial"/>
          <w:bCs/>
        </w:rPr>
        <w:t>)</w:t>
      </w:r>
      <w:r w:rsidRPr="00AA1E56">
        <w:rPr>
          <w:rFonts w:ascii="Arial" w:hAnsi="Arial" w:cs="Arial"/>
          <w:bCs/>
        </w:rPr>
        <w:t xml:space="preserve">. </w:t>
      </w:r>
    </w:p>
    <w:p w14:paraId="16C79D38" w14:textId="77777777" w:rsidR="001A5B94" w:rsidRDefault="001A5B94" w:rsidP="000D13AA">
      <w:pPr>
        <w:spacing w:line="360" w:lineRule="auto"/>
        <w:rPr>
          <w:rFonts w:ascii="Arial" w:hAnsi="Arial" w:cs="Arial"/>
          <w:bCs/>
        </w:rPr>
      </w:pPr>
    </w:p>
    <w:p w14:paraId="7B35C3AD" w14:textId="77777777" w:rsidR="001A5B94" w:rsidRDefault="00AA1E56" w:rsidP="000D13AA">
      <w:pPr>
        <w:spacing w:line="360" w:lineRule="auto"/>
        <w:rPr>
          <w:rFonts w:ascii="Arial" w:hAnsi="Arial" w:cs="Arial"/>
          <w:bCs/>
        </w:rPr>
      </w:pPr>
      <w:r>
        <w:rPr>
          <w:rFonts w:ascii="Arial" w:hAnsi="Arial" w:cs="Arial"/>
          <w:bCs/>
        </w:rPr>
        <w:t>T</w:t>
      </w:r>
      <w:bookmarkEnd w:id="1"/>
      <w:r w:rsidR="000D13AA" w:rsidRPr="00AA1E56">
        <w:rPr>
          <w:rFonts w:ascii="Arial" w:hAnsi="Arial" w:cs="Arial"/>
          <w:bCs/>
        </w:rPr>
        <w:t>he</w:t>
      </w:r>
      <w:r w:rsidR="000D13AA" w:rsidRPr="00BF63C9">
        <w:rPr>
          <w:rFonts w:ascii="Arial" w:hAnsi="Arial" w:cs="Arial"/>
          <w:bCs/>
        </w:rPr>
        <w:t xml:space="preserve"> CA3000-MX </w:t>
      </w:r>
      <w:r w:rsidR="000D13AA" w:rsidRPr="00AA1E56">
        <w:rPr>
          <w:rFonts w:ascii="Arial" w:hAnsi="Arial" w:cs="Arial"/>
          <w:bCs/>
        </w:rPr>
        <w:t xml:space="preserve">is ideal for </w:t>
      </w:r>
      <w:r w:rsidR="005A7589">
        <w:rPr>
          <w:rFonts w:ascii="Arial" w:hAnsi="Arial" w:cs="Arial"/>
          <w:bCs/>
        </w:rPr>
        <w:t>a wide</w:t>
      </w:r>
      <w:r w:rsidR="00A37A46">
        <w:rPr>
          <w:rFonts w:ascii="Arial" w:hAnsi="Arial" w:cs="Arial"/>
          <w:bCs/>
        </w:rPr>
        <w:t xml:space="preserve"> </w:t>
      </w:r>
      <w:r w:rsidR="005A7589">
        <w:rPr>
          <w:rFonts w:ascii="Arial" w:hAnsi="Arial" w:cs="Arial"/>
          <w:bCs/>
        </w:rPr>
        <w:t>range of applications</w:t>
      </w:r>
      <w:r w:rsidR="00A37A46">
        <w:rPr>
          <w:rFonts w:ascii="Arial" w:hAnsi="Arial" w:cs="Arial"/>
          <w:bCs/>
        </w:rPr>
        <w:t>,</w:t>
      </w:r>
      <w:r w:rsidR="005A7589">
        <w:rPr>
          <w:rFonts w:ascii="Arial" w:hAnsi="Arial" w:cs="Arial"/>
          <w:bCs/>
        </w:rPr>
        <w:t xml:space="preserve"> including </w:t>
      </w:r>
      <w:r w:rsidR="000D13AA" w:rsidRPr="00AA1E56">
        <w:rPr>
          <w:rFonts w:ascii="Arial" w:hAnsi="Arial" w:cs="Arial"/>
          <w:bCs/>
        </w:rPr>
        <w:t xml:space="preserve">corporate, commercial, government, educational or house-of-worship installation. Housed in a compact half-width 2U rack-mount chassis, CA3000-MX couples a powerful digital audio processing engine with an install-ready version of the industry-proven Waves </w:t>
      </w:r>
      <w:hyperlink r:id="rId18" w:history="1">
        <w:r w:rsidR="000D13AA" w:rsidRPr="00F11BE4">
          <w:rPr>
            <w:rStyle w:val="Hyperlink"/>
            <w:rFonts w:ascii="Arial" w:hAnsi="Arial" w:cs="Arial"/>
            <w:bCs/>
          </w:rPr>
          <w:t xml:space="preserve">eMotion LV1 </w:t>
        </w:r>
        <w:r w:rsidR="00F11BE4" w:rsidRPr="00F11BE4">
          <w:rPr>
            <w:rStyle w:val="Hyperlink"/>
            <w:rFonts w:ascii="Arial" w:hAnsi="Arial" w:cs="Arial"/>
            <w:bCs/>
          </w:rPr>
          <w:t>Live M</w:t>
        </w:r>
        <w:r w:rsidR="000D13AA" w:rsidRPr="00F11BE4">
          <w:rPr>
            <w:rStyle w:val="Hyperlink"/>
            <w:rFonts w:ascii="Arial" w:hAnsi="Arial" w:cs="Arial"/>
            <w:bCs/>
          </w:rPr>
          <w:t>ixer</w:t>
        </w:r>
      </w:hyperlink>
      <w:r w:rsidR="000D13AA" w:rsidRPr="00AA1E56">
        <w:rPr>
          <w:rFonts w:ascii="Arial" w:hAnsi="Arial" w:cs="Arial"/>
          <w:bCs/>
        </w:rPr>
        <w:t xml:space="preserve">, supporting up to 32 stereo inputs, 24 stereo aux mix outputs plus L/R/C/M outs, and a 12x8 stereo matrix. Integration and setup of the system is simple: </w:t>
      </w:r>
      <w:r w:rsidR="000D13AA" w:rsidRPr="00BF63C9">
        <w:rPr>
          <w:rFonts w:ascii="Arial" w:hAnsi="Arial" w:cs="Arial"/>
          <w:bCs/>
        </w:rPr>
        <w:t>CA3000-MX</w:t>
      </w:r>
      <w:r w:rsidR="000D13AA" w:rsidRPr="00AA1E56">
        <w:rPr>
          <w:rFonts w:ascii="Arial" w:hAnsi="Arial" w:cs="Arial"/>
          <w:bCs/>
        </w:rPr>
        <w:t xml:space="preserve"> integrates easily with standard ASIO audio device drivers, or with Dante® Virtual Soundcard (DVS) audio networking.</w:t>
      </w:r>
    </w:p>
    <w:p w14:paraId="2BA7C2BA" w14:textId="77777777" w:rsidR="001A5B94" w:rsidRDefault="001A5B94" w:rsidP="000D13AA">
      <w:pPr>
        <w:spacing w:line="360" w:lineRule="auto"/>
        <w:rPr>
          <w:rFonts w:ascii="Arial" w:hAnsi="Arial" w:cs="Arial"/>
          <w:bCs/>
        </w:rPr>
      </w:pPr>
    </w:p>
    <w:p w14:paraId="1077533A" w14:textId="5F2DC930" w:rsidR="000D13AA" w:rsidRPr="00AA1E56" w:rsidRDefault="005A7589" w:rsidP="000D13AA">
      <w:pPr>
        <w:spacing w:line="360" w:lineRule="auto"/>
        <w:rPr>
          <w:rFonts w:ascii="Arial" w:hAnsi="Arial" w:cs="Arial"/>
          <w:bCs/>
        </w:rPr>
      </w:pPr>
      <w:r>
        <w:rPr>
          <w:rFonts w:ascii="Arial" w:hAnsi="Arial" w:cs="Arial"/>
          <w:bCs/>
        </w:rPr>
        <w:t>Waves p</w:t>
      </w:r>
      <w:r w:rsidR="00AA1E56">
        <w:rPr>
          <w:rFonts w:ascii="Arial" w:hAnsi="Arial" w:cs="Arial"/>
          <w:bCs/>
        </w:rPr>
        <w:t xml:space="preserve">lugins can be added to address </w:t>
      </w:r>
      <w:r w:rsidR="00AA1E56" w:rsidRPr="00AA1E56">
        <w:rPr>
          <w:rFonts w:ascii="Arial" w:hAnsi="Arial" w:cs="Arial"/>
          <w:bCs/>
        </w:rPr>
        <w:t>feedback suppression, dynamics control, source leveling, noise reduction, acoustic response, broadcast streaming optimization, and more</w:t>
      </w:r>
      <w:r w:rsidR="00AA1E56">
        <w:rPr>
          <w:rFonts w:ascii="Arial" w:hAnsi="Arial" w:cs="Arial"/>
          <w:bCs/>
        </w:rPr>
        <w:t xml:space="preserve">. </w:t>
      </w:r>
      <w:r w:rsidR="000D13AA" w:rsidRPr="00AA1E56">
        <w:rPr>
          <w:rFonts w:ascii="Arial" w:hAnsi="Arial" w:cs="Arial"/>
          <w:bCs/>
        </w:rPr>
        <w:t xml:space="preserve">Installations that require automatic mixing of multiple live microphones (such as corporate and government discussion panels), can also add the </w:t>
      </w:r>
      <w:r w:rsidR="000D13AA" w:rsidRPr="00BF63C9">
        <w:rPr>
          <w:rFonts w:ascii="Arial" w:hAnsi="Arial" w:cs="Arial"/>
          <w:bCs/>
        </w:rPr>
        <w:t xml:space="preserve">Waves </w:t>
      </w:r>
      <w:hyperlink r:id="rId19" w:history="1">
        <w:r w:rsidR="000D13AA" w:rsidRPr="00BF63C9">
          <w:rPr>
            <w:rStyle w:val="Hyperlink"/>
            <w:rFonts w:ascii="Arial" w:hAnsi="Arial" w:cs="Arial"/>
            <w:bCs/>
          </w:rPr>
          <w:t>Dugan Speech</w:t>
        </w:r>
      </w:hyperlink>
      <w:r w:rsidR="000D13AA" w:rsidRPr="00AA1E56">
        <w:rPr>
          <w:rFonts w:ascii="Arial" w:hAnsi="Arial" w:cs="Arial"/>
          <w:bCs/>
        </w:rPr>
        <w:t xml:space="preserve"> plugin as an optional purchase. Powered by Dan Dugan's patented voice-activated process, Dugan Speech controls the gains of multiple microphones automatically and in real time, dramatically reducing noise, feedback and comb filtering from adjacent microphones. This capability offers integrators a </w:t>
      </w:r>
      <w:r w:rsidR="000D13AA" w:rsidRPr="00AA1E56">
        <w:rPr>
          <w:rFonts w:ascii="Arial" w:hAnsi="Arial" w:cs="Arial"/>
          <w:bCs/>
        </w:rPr>
        <w:lastRenderedPageBreak/>
        <w:t>superior solution for discussion panels, faith-based services and events, conferences, and any other event involving several microphones and multiple participants. End</w:t>
      </w:r>
      <w:r w:rsidR="00AA1E56">
        <w:rPr>
          <w:rFonts w:ascii="Arial" w:hAnsi="Arial" w:cs="Arial"/>
          <w:bCs/>
        </w:rPr>
        <w:t xml:space="preserve"> </w:t>
      </w:r>
      <w:r w:rsidR="000D13AA" w:rsidRPr="00AA1E56">
        <w:rPr>
          <w:rFonts w:ascii="Arial" w:hAnsi="Arial" w:cs="Arial"/>
          <w:bCs/>
        </w:rPr>
        <w:t xml:space="preserve">users can easily control preconfigured, fully customized audio settings, using the Waves </w:t>
      </w:r>
      <w:hyperlink r:id="rId20" w:history="1">
        <w:r w:rsidR="000D13AA" w:rsidRPr="00BF63C9">
          <w:rPr>
            <w:rStyle w:val="Hyperlink"/>
            <w:rFonts w:ascii="Arial" w:hAnsi="Arial" w:cs="Arial"/>
            <w:bCs/>
          </w:rPr>
          <w:t>mRecall</w:t>
        </w:r>
      </w:hyperlink>
      <w:r w:rsidR="000D13AA" w:rsidRPr="00AA1E56">
        <w:rPr>
          <w:rFonts w:ascii="Arial" w:hAnsi="Arial" w:cs="Arial"/>
          <w:bCs/>
        </w:rPr>
        <w:t xml:space="preserve"> audio scene recall app.  </w:t>
      </w:r>
    </w:p>
    <w:p w14:paraId="4CC08507" w14:textId="77777777" w:rsidR="000D13AA" w:rsidRPr="00AA1E56" w:rsidRDefault="000D13AA" w:rsidP="000D13AA">
      <w:pPr>
        <w:spacing w:line="360" w:lineRule="auto"/>
        <w:rPr>
          <w:rFonts w:ascii="Arial" w:hAnsi="Arial" w:cs="Arial"/>
          <w:bCs/>
        </w:rPr>
      </w:pPr>
    </w:p>
    <w:p w14:paraId="10BC36C9" w14:textId="695256DF" w:rsidR="000D13AA" w:rsidRPr="00AA1E56" w:rsidRDefault="000D13AA" w:rsidP="000D13AA">
      <w:pPr>
        <w:spacing w:line="360" w:lineRule="auto"/>
        <w:rPr>
          <w:rFonts w:ascii="Arial" w:hAnsi="Arial" w:cs="Arial"/>
          <w:bCs/>
        </w:rPr>
      </w:pPr>
      <w:r w:rsidRPr="00AA1E56">
        <w:rPr>
          <w:rFonts w:ascii="Arial" w:hAnsi="Arial" w:cs="Arial"/>
          <w:bCs/>
        </w:rPr>
        <w:t xml:space="preserve">Also being shown are new updated versions of the Waves </w:t>
      </w:r>
      <w:hyperlink r:id="rId21" w:history="1">
        <w:r w:rsidRPr="00F11BE4">
          <w:rPr>
            <w:rStyle w:val="Hyperlink"/>
            <w:rFonts w:ascii="Arial" w:hAnsi="Arial" w:cs="Arial"/>
            <w:b/>
          </w:rPr>
          <w:t>CA1000</w:t>
        </w:r>
      </w:hyperlink>
      <w:r w:rsidRPr="00F11BE4">
        <w:rPr>
          <w:rFonts w:ascii="Arial" w:hAnsi="Arial" w:cs="Arial"/>
          <w:b/>
        </w:rPr>
        <w:t xml:space="preserve"> </w:t>
      </w:r>
      <w:r w:rsidRPr="00AA1E56">
        <w:rPr>
          <w:rFonts w:ascii="Arial" w:hAnsi="Arial" w:cs="Arial"/>
          <w:bCs/>
        </w:rPr>
        <w:t xml:space="preserve">and </w:t>
      </w:r>
      <w:hyperlink r:id="rId22" w:history="1">
        <w:r w:rsidRPr="00F11BE4">
          <w:rPr>
            <w:rStyle w:val="Hyperlink"/>
            <w:rFonts w:ascii="Arial" w:hAnsi="Arial" w:cs="Arial"/>
            <w:b/>
          </w:rPr>
          <w:t>CA2000</w:t>
        </w:r>
      </w:hyperlink>
      <w:r w:rsidRPr="00F11BE4">
        <w:rPr>
          <w:rFonts w:ascii="Arial" w:hAnsi="Arial" w:cs="Arial"/>
          <w:b/>
        </w:rPr>
        <w:t xml:space="preserve"> </w:t>
      </w:r>
      <w:r w:rsidRPr="00AA1E56">
        <w:rPr>
          <w:rFonts w:ascii="Arial" w:hAnsi="Arial" w:cs="Arial"/>
          <w:bCs/>
        </w:rPr>
        <w:t xml:space="preserve">Commercial Audio DSP Engines, now featuring more integration options: in addition to Dante compatibility, these units are now also ASIO-compatible. Furthermore, </w:t>
      </w:r>
      <w:r w:rsidR="00AA1E56">
        <w:rPr>
          <w:rFonts w:ascii="Arial" w:hAnsi="Arial" w:cs="Arial"/>
          <w:bCs/>
        </w:rPr>
        <w:t>users</w:t>
      </w:r>
      <w:r w:rsidR="00AA1E56" w:rsidRPr="00AA1E56">
        <w:rPr>
          <w:rFonts w:ascii="Arial" w:hAnsi="Arial" w:cs="Arial"/>
          <w:bCs/>
        </w:rPr>
        <w:t xml:space="preserve"> </w:t>
      </w:r>
      <w:r w:rsidRPr="00AA1E56">
        <w:rPr>
          <w:rFonts w:ascii="Arial" w:hAnsi="Arial" w:cs="Arial"/>
          <w:bCs/>
        </w:rPr>
        <w:t xml:space="preserve">can now control customized CA1000 and CA2000 settings remotely with the Waves </w:t>
      </w:r>
      <w:hyperlink r:id="rId23" w:history="1">
        <w:r w:rsidRPr="00AA1E56">
          <w:rPr>
            <w:rStyle w:val="Hyperlink"/>
            <w:rFonts w:ascii="Arial" w:hAnsi="Arial" w:cs="Arial"/>
            <w:bCs/>
          </w:rPr>
          <w:t>mRecall Audio Scene &amp; Snapshot App</w:t>
        </w:r>
      </w:hyperlink>
      <w:r w:rsidRPr="00AA1E56">
        <w:rPr>
          <w:rFonts w:ascii="Arial" w:hAnsi="Arial" w:cs="Arial"/>
          <w:bCs/>
          <w:u w:val="single"/>
        </w:rPr>
        <w:t>.</w:t>
      </w:r>
      <w:r w:rsidRPr="00AA1E56">
        <w:rPr>
          <w:rFonts w:ascii="Arial" w:hAnsi="Arial" w:cs="Arial"/>
          <w:bCs/>
        </w:rPr>
        <w:t xml:space="preserve"> </w:t>
      </w:r>
    </w:p>
    <w:p w14:paraId="386A13B2" w14:textId="77777777" w:rsidR="000D13AA" w:rsidRPr="00AA1E56" w:rsidRDefault="000D13AA" w:rsidP="000D13AA">
      <w:pPr>
        <w:spacing w:line="360" w:lineRule="auto"/>
        <w:rPr>
          <w:rFonts w:ascii="Arial" w:hAnsi="Arial" w:cs="Arial"/>
          <w:bCs/>
        </w:rPr>
      </w:pPr>
    </w:p>
    <w:p w14:paraId="58825EE4" w14:textId="6B020539" w:rsidR="000D13AA" w:rsidRPr="00AA1E56" w:rsidRDefault="000D13AA" w:rsidP="000D13AA">
      <w:pPr>
        <w:spacing w:line="360" w:lineRule="auto"/>
        <w:rPr>
          <w:rFonts w:ascii="Arial" w:hAnsi="Arial" w:cs="Arial"/>
          <w:bCs/>
        </w:rPr>
      </w:pPr>
      <w:r w:rsidRPr="00AA1E56">
        <w:rPr>
          <w:rFonts w:ascii="Arial" w:hAnsi="Arial" w:cs="Arial"/>
          <w:bCs/>
        </w:rPr>
        <w:t xml:space="preserve">The new Waves </w:t>
      </w:r>
      <w:r w:rsidRPr="00F11BE4">
        <w:rPr>
          <w:rFonts w:ascii="Arial" w:hAnsi="Arial" w:cs="Arial"/>
          <w:b/>
        </w:rPr>
        <w:t>MyFOH</w:t>
      </w:r>
      <w:r w:rsidRPr="00AA1E56">
        <w:rPr>
          <w:rFonts w:ascii="Arial" w:hAnsi="Arial" w:cs="Arial"/>
          <w:bCs/>
          <w:u w:val="single"/>
        </w:rPr>
        <w:t xml:space="preserve"> </w:t>
      </w:r>
      <w:r w:rsidRPr="00AA1E56">
        <w:rPr>
          <w:rFonts w:ascii="Arial" w:hAnsi="Arial" w:cs="Arial"/>
          <w:bCs/>
        </w:rPr>
        <w:t xml:space="preserve">tablet app has been the </w:t>
      </w:r>
      <w:r w:rsidR="00AA1E56">
        <w:rPr>
          <w:rFonts w:ascii="Arial" w:hAnsi="Arial" w:cs="Arial"/>
          <w:bCs/>
        </w:rPr>
        <w:t>number-one</w:t>
      </w:r>
      <w:r w:rsidRPr="00AA1E56">
        <w:rPr>
          <w:rFonts w:ascii="Arial" w:hAnsi="Arial" w:cs="Arial"/>
          <w:bCs/>
        </w:rPr>
        <w:t xml:space="preserve"> most-requested feature by live sound engineers using the Waves eMotion LV1 live mixer. MyFOH allows front-of-house engineers to control the LV1 over WiFi, from any iPad or Android tablet, and shape the live mix from anywhere in the venue. With </w:t>
      </w:r>
      <w:r w:rsidRPr="00BF63C9">
        <w:rPr>
          <w:rFonts w:ascii="Arial" w:hAnsi="Arial" w:cs="Arial"/>
          <w:bCs/>
        </w:rPr>
        <w:t>MyFOH</w:t>
      </w:r>
      <w:r w:rsidRPr="00AA1E56">
        <w:rPr>
          <w:rFonts w:ascii="Arial" w:hAnsi="Arial" w:cs="Arial"/>
          <w:bCs/>
        </w:rPr>
        <w:t xml:space="preserve">, engineers can </w:t>
      </w:r>
      <w:r w:rsidR="005F6E9C">
        <w:rPr>
          <w:rFonts w:ascii="Arial" w:hAnsi="Arial" w:cs="Arial"/>
          <w:bCs/>
        </w:rPr>
        <w:t xml:space="preserve">walk the venue and </w:t>
      </w:r>
      <w:r w:rsidRPr="00AA1E56">
        <w:rPr>
          <w:rFonts w:ascii="Arial" w:hAnsi="Arial" w:cs="Arial"/>
          <w:bCs/>
        </w:rPr>
        <w:t xml:space="preserve">evaluate their mix from the vantage point of the audience and adjust levels, panning and much more, for individual channels as well as groups, auxes, FX groups, DCAs and matrixes. </w:t>
      </w:r>
      <w:r w:rsidRPr="00BF63C9">
        <w:rPr>
          <w:rFonts w:ascii="Arial" w:hAnsi="Arial" w:cs="Arial"/>
          <w:bCs/>
        </w:rPr>
        <w:t>MyFOH</w:t>
      </w:r>
      <w:r w:rsidRPr="00AA1E56">
        <w:rPr>
          <w:rFonts w:ascii="Arial" w:hAnsi="Arial" w:cs="Arial"/>
          <w:bCs/>
        </w:rPr>
        <w:t xml:space="preserve"> also allows </w:t>
      </w:r>
      <w:r w:rsidR="004D26E5">
        <w:rPr>
          <w:rFonts w:ascii="Arial" w:hAnsi="Arial" w:cs="Arial"/>
          <w:bCs/>
        </w:rPr>
        <w:t xml:space="preserve">the user </w:t>
      </w:r>
      <w:r w:rsidRPr="00AA1E56">
        <w:rPr>
          <w:rFonts w:ascii="Arial" w:hAnsi="Arial" w:cs="Arial"/>
          <w:bCs/>
        </w:rPr>
        <w:t>to correct levels for front fills and delays, which are almost impossible to judge confidently from the static FOH position.</w:t>
      </w:r>
      <w:r w:rsidRPr="00BF63C9">
        <w:rPr>
          <w:rFonts w:ascii="Arial" w:hAnsi="Arial" w:cs="Arial"/>
          <w:bCs/>
        </w:rPr>
        <w:t xml:space="preserve"> </w:t>
      </w:r>
      <w:r w:rsidR="00AA1E56">
        <w:rPr>
          <w:rFonts w:ascii="Arial" w:hAnsi="Arial" w:cs="Arial"/>
          <w:bCs/>
        </w:rPr>
        <w:t>Users</w:t>
      </w:r>
      <w:r w:rsidRPr="00AA1E56">
        <w:rPr>
          <w:rFonts w:ascii="Arial" w:hAnsi="Arial" w:cs="Arial"/>
          <w:bCs/>
        </w:rPr>
        <w:t xml:space="preserve"> handling both FOH and monitor duties at the same show can also use </w:t>
      </w:r>
      <w:r w:rsidRPr="00BF63C9">
        <w:rPr>
          <w:rFonts w:ascii="Arial" w:hAnsi="Arial" w:cs="Arial"/>
          <w:bCs/>
        </w:rPr>
        <w:t>MyFOH</w:t>
      </w:r>
      <w:r w:rsidRPr="00AA1E56">
        <w:rPr>
          <w:rFonts w:ascii="Arial" w:hAnsi="Arial" w:cs="Arial"/>
          <w:bCs/>
        </w:rPr>
        <w:t xml:space="preserve"> next to the musicians on stage (rather than attempting effective communication from across the venue), creating a more personal, nuanced and professional experience for all involved.</w:t>
      </w:r>
      <w:r w:rsidR="00AA1E56">
        <w:rPr>
          <w:rFonts w:ascii="Arial" w:hAnsi="Arial" w:cs="Arial"/>
          <w:bCs/>
        </w:rPr>
        <w:t xml:space="preserve"> </w:t>
      </w:r>
      <w:r w:rsidRPr="00AA1E56">
        <w:rPr>
          <w:rFonts w:ascii="Arial" w:hAnsi="Arial" w:cs="Arial"/>
          <w:bCs/>
        </w:rPr>
        <w:t>To learn more</w:t>
      </w:r>
      <w:r w:rsidR="00AA1E56">
        <w:rPr>
          <w:rFonts w:ascii="Arial" w:hAnsi="Arial" w:cs="Arial"/>
          <w:bCs/>
        </w:rPr>
        <w:t>, click</w:t>
      </w:r>
      <w:r w:rsidRPr="00AA1E56">
        <w:rPr>
          <w:rFonts w:ascii="Arial" w:hAnsi="Arial" w:cs="Arial"/>
          <w:bCs/>
        </w:rPr>
        <w:t xml:space="preserve"> </w:t>
      </w:r>
      <w:hyperlink r:id="rId24" w:anchor="myfoh-remote-control-app-emotion-lv1" w:history="1">
        <w:r w:rsidRPr="00AA1E56">
          <w:rPr>
            <w:rStyle w:val="Hyperlink"/>
            <w:rFonts w:ascii="Arial" w:hAnsi="Arial" w:cs="Arial"/>
            <w:bCs/>
          </w:rPr>
          <w:t>here</w:t>
        </w:r>
      </w:hyperlink>
      <w:r w:rsidR="00AA1E56">
        <w:rPr>
          <w:rFonts w:ascii="Arial" w:hAnsi="Arial" w:cs="Arial"/>
          <w:bCs/>
        </w:rPr>
        <w:t xml:space="preserve">. </w:t>
      </w:r>
    </w:p>
    <w:p w14:paraId="57B11B7B" w14:textId="77777777" w:rsidR="000D13AA" w:rsidRPr="00BF63C9" w:rsidRDefault="000D13AA" w:rsidP="000D13AA">
      <w:pPr>
        <w:spacing w:line="360" w:lineRule="auto"/>
        <w:rPr>
          <w:rFonts w:ascii="Arial" w:hAnsi="Arial" w:cs="Arial"/>
          <w:bCs/>
        </w:rPr>
      </w:pPr>
    </w:p>
    <w:p w14:paraId="58FA8F0F" w14:textId="61ADFF28" w:rsidR="000D13AA" w:rsidRPr="000D13AA" w:rsidRDefault="000D13AA" w:rsidP="000D13AA">
      <w:pPr>
        <w:spacing w:line="360" w:lineRule="auto"/>
        <w:rPr>
          <w:rFonts w:ascii="Arial" w:hAnsi="Arial" w:cs="Arial"/>
          <w:bCs/>
        </w:rPr>
      </w:pPr>
      <w:r w:rsidRPr="00BF63C9">
        <w:rPr>
          <w:rFonts w:ascii="Arial" w:hAnsi="Arial" w:cs="Arial"/>
          <w:bCs/>
        </w:rPr>
        <w:t xml:space="preserve">The Waves </w:t>
      </w:r>
      <w:r w:rsidRPr="00F11BE4">
        <w:rPr>
          <w:rFonts w:ascii="Arial" w:hAnsi="Arial" w:cs="Arial"/>
          <w:b/>
        </w:rPr>
        <w:t>Proton Duo</w:t>
      </w:r>
      <w:r w:rsidRPr="00BF63C9">
        <w:rPr>
          <w:rFonts w:ascii="Arial" w:hAnsi="Arial" w:cs="Arial"/>
          <w:bCs/>
        </w:rPr>
        <w:t xml:space="preserve"> with </w:t>
      </w:r>
      <w:hyperlink r:id="rId25" w:anchor="introducing-superrack-advanced-plugin-rack" w:history="1">
        <w:r w:rsidRPr="00F11BE4">
          <w:rPr>
            <w:rStyle w:val="Hyperlink"/>
            <w:rFonts w:ascii="Arial" w:hAnsi="Arial" w:cs="Arial"/>
            <w:b/>
          </w:rPr>
          <w:t>SuperRack</w:t>
        </w:r>
      </w:hyperlink>
      <w:r w:rsidRPr="00BF63C9">
        <w:rPr>
          <w:rFonts w:ascii="Arial" w:hAnsi="Arial" w:cs="Arial"/>
          <w:bCs/>
        </w:rPr>
        <w:t xml:space="preserve"> </w:t>
      </w:r>
      <w:r w:rsidRPr="00AA1E56">
        <w:rPr>
          <w:rFonts w:ascii="Arial" w:hAnsi="Arial" w:cs="Arial"/>
          <w:bCs/>
        </w:rPr>
        <w:t>combines a Waves</w:t>
      </w:r>
      <w:r w:rsidR="00AA1E56">
        <w:rPr>
          <w:rFonts w:ascii="Arial" w:hAnsi="Arial" w:cs="Arial"/>
          <w:bCs/>
        </w:rPr>
        <w:t xml:space="preserve"> </w:t>
      </w:r>
      <w:r w:rsidRPr="00AA1E56">
        <w:rPr>
          <w:rFonts w:ascii="Arial" w:hAnsi="Arial" w:cs="Arial"/>
          <w:bCs/>
        </w:rPr>
        <w:t>Proton SoundGrid®</w:t>
      </w:r>
      <w:r w:rsidRPr="00885B39">
        <w:rPr>
          <w:rFonts w:ascii="Arial" w:hAnsi="Arial" w:cs="Arial"/>
          <w:bCs/>
        </w:rPr>
        <w:t xml:space="preserve"> server</w:t>
      </w:r>
      <w:r w:rsidRPr="00AA1E56">
        <w:rPr>
          <w:rFonts w:ascii="Arial" w:hAnsi="Arial" w:cs="Arial"/>
          <w:bCs/>
        </w:rPr>
        <w:t>, an</w:t>
      </w:r>
      <w:r w:rsidR="00AA1E56">
        <w:rPr>
          <w:rFonts w:ascii="Arial" w:hAnsi="Arial" w:cs="Arial"/>
          <w:bCs/>
        </w:rPr>
        <w:t xml:space="preserve"> </w:t>
      </w:r>
      <w:r w:rsidRPr="00AA1E56">
        <w:rPr>
          <w:rFonts w:ascii="Arial" w:hAnsi="Arial" w:cs="Arial"/>
          <w:bCs/>
        </w:rPr>
        <w:t>Axis Proton audio-optimized computer, and a built-in network switch – all in one compact device.</w:t>
      </w:r>
      <w:r w:rsidR="00AA1E56">
        <w:rPr>
          <w:rFonts w:ascii="Arial" w:hAnsi="Arial" w:cs="Arial"/>
          <w:bCs/>
        </w:rPr>
        <w:t xml:space="preserve"> </w:t>
      </w:r>
      <w:r w:rsidRPr="00AA1E56">
        <w:rPr>
          <w:rFonts w:ascii="Arial" w:hAnsi="Arial" w:cs="Arial"/>
          <w:bCs/>
        </w:rPr>
        <w:t xml:space="preserve">For the first time ever, </w:t>
      </w:r>
      <w:r w:rsidR="00AA1E56">
        <w:rPr>
          <w:rFonts w:ascii="Arial" w:hAnsi="Arial" w:cs="Arial"/>
          <w:bCs/>
        </w:rPr>
        <w:t>users</w:t>
      </w:r>
      <w:r w:rsidR="00AA1E56" w:rsidRPr="00AA1E56">
        <w:rPr>
          <w:rFonts w:ascii="Arial" w:hAnsi="Arial" w:cs="Arial"/>
          <w:bCs/>
        </w:rPr>
        <w:t xml:space="preserve"> </w:t>
      </w:r>
      <w:r w:rsidRPr="00AA1E56">
        <w:rPr>
          <w:rFonts w:ascii="Arial" w:hAnsi="Arial" w:cs="Arial"/>
          <w:bCs/>
        </w:rPr>
        <w:t>can add more plugin processing power via a Waves SoundGrid® server,</w:t>
      </w:r>
      <w:r w:rsidR="00AA1E56">
        <w:rPr>
          <w:rFonts w:ascii="Arial" w:hAnsi="Arial" w:cs="Arial"/>
          <w:bCs/>
        </w:rPr>
        <w:t xml:space="preserve"> </w:t>
      </w:r>
      <w:r w:rsidRPr="00AA1E56">
        <w:rPr>
          <w:rFonts w:ascii="Arial" w:hAnsi="Arial" w:cs="Arial"/>
          <w:bCs/>
          <w:i/>
          <w:iCs/>
        </w:rPr>
        <w:t>and</w:t>
      </w:r>
      <w:r w:rsidR="00AA1E56">
        <w:rPr>
          <w:rFonts w:ascii="Arial" w:hAnsi="Arial" w:cs="Arial"/>
          <w:bCs/>
        </w:rPr>
        <w:t xml:space="preserve"> </w:t>
      </w:r>
      <w:r w:rsidRPr="00AA1E56">
        <w:rPr>
          <w:rFonts w:ascii="Arial" w:hAnsi="Arial" w:cs="Arial"/>
          <w:bCs/>
        </w:rPr>
        <w:t>run Waves applications on a customized computer designed for outstanding audio performance – all using one slim elegant unit, instead of two separate devices.</w:t>
      </w:r>
      <w:r w:rsidR="00AA1E56">
        <w:rPr>
          <w:rFonts w:ascii="Arial" w:hAnsi="Arial" w:cs="Arial"/>
          <w:bCs/>
        </w:rPr>
        <w:t xml:space="preserve"> </w:t>
      </w:r>
      <w:r w:rsidRPr="00AA1E56">
        <w:rPr>
          <w:rFonts w:ascii="Arial" w:hAnsi="Arial" w:cs="Arial"/>
          <w:bCs/>
        </w:rPr>
        <w:t xml:space="preserve">In addition to boosting DSP power, the </w:t>
      </w:r>
      <w:r w:rsidRPr="00BF63C9">
        <w:rPr>
          <w:rFonts w:ascii="Arial" w:hAnsi="Arial" w:cs="Arial"/>
          <w:bCs/>
        </w:rPr>
        <w:t>Proton Duo</w:t>
      </w:r>
      <w:r w:rsidRPr="00AA1E56">
        <w:rPr>
          <w:rFonts w:ascii="Arial" w:hAnsi="Arial" w:cs="Arial"/>
          <w:bCs/>
        </w:rPr>
        <w:t xml:space="preserve"> is optimized through meticulous selection of components to run the Waves</w:t>
      </w:r>
      <w:r w:rsidR="00AA1E56">
        <w:rPr>
          <w:rFonts w:ascii="Arial" w:hAnsi="Arial" w:cs="Arial"/>
          <w:bCs/>
        </w:rPr>
        <w:t xml:space="preserve"> </w:t>
      </w:r>
      <w:r w:rsidRPr="00AA1E56">
        <w:rPr>
          <w:rFonts w:ascii="Arial" w:hAnsi="Arial" w:cs="Arial"/>
          <w:bCs/>
        </w:rPr>
        <w:t>eMotion LV1</w:t>
      </w:r>
      <w:r w:rsidR="00AA1E56">
        <w:rPr>
          <w:rFonts w:ascii="Arial" w:hAnsi="Arial" w:cs="Arial"/>
          <w:bCs/>
        </w:rPr>
        <w:t xml:space="preserve"> </w:t>
      </w:r>
      <w:r w:rsidRPr="00AA1E56">
        <w:rPr>
          <w:rFonts w:ascii="Arial" w:hAnsi="Arial" w:cs="Arial"/>
          <w:bCs/>
        </w:rPr>
        <w:t>live mixer, the</w:t>
      </w:r>
      <w:r w:rsidR="00AA1E56">
        <w:rPr>
          <w:rFonts w:ascii="Arial" w:hAnsi="Arial" w:cs="Arial"/>
          <w:bCs/>
        </w:rPr>
        <w:t xml:space="preserve"> </w:t>
      </w:r>
      <w:r w:rsidRPr="00AA1E56">
        <w:rPr>
          <w:rFonts w:ascii="Arial" w:hAnsi="Arial" w:cs="Arial"/>
          <w:bCs/>
        </w:rPr>
        <w:t>Waves SuperRack</w:t>
      </w:r>
      <w:r w:rsidR="00AA1E56">
        <w:rPr>
          <w:rFonts w:ascii="Arial" w:hAnsi="Arial" w:cs="Arial"/>
          <w:bCs/>
        </w:rPr>
        <w:t xml:space="preserve"> </w:t>
      </w:r>
      <w:r w:rsidRPr="00AA1E56">
        <w:rPr>
          <w:rFonts w:ascii="Arial" w:hAnsi="Arial" w:cs="Arial"/>
          <w:bCs/>
        </w:rPr>
        <w:t>live plugin host, and the SoundGrid® Studio application, on systems of up to 32 channels.</w:t>
      </w:r>
      <w:r w:rsidR="00AA1E56">
        <w:rPr>
          <w:rFonts w:ascii="Arial" w:hAnsi="Arial" w:cs="Arial"/>
          <w:bCs/>
        </w:rPr>
        <w:t xml:space="preserve"> </w:t>
      </w:r>
      <w:r w:rsidRPr="00AA1E56">
        <w:rPr>
          <w:rFonts w:ascii="Arial" w:hAnsi="Arial" w:cs="Arial"/>
          <w:bCs/>
        </w:rPr>
        <w:t xml:space="preserve">With server, computer and switch all rolled into one, the Proton Duo is the most compact and </w:t>
      </w:r>
      <w:r w:rsidRPr="00AA1E56">
        <w:rPr>
          <w:rFonts w:ascii="Arial" w:hAnsi="Arial" w:cs="Arial"/>
          <w:bCs/>
        </w:rPr>
        <w:lastRenderedPageBreak/>
        <w:t xml:space="preserve">portable Waves processing unit yet. </w:t>
      </w:r>
      <w:r w:rsidR="00AA1E56">
        <w:rPr>
          <w:rFonts w:ascii="Arial" w:hAnsi="Arial" w:cs="Arial"/>
          <w:bCs/>
        </w:rPr>
        <w:t>Users can e</w:t>
      </w:r>
      <w:r w:rsidRPr="00AA1E56">
        <w:rPr>
          <w:rFonts w:ascii="Arial" w:hAnsi="Arial" w:cs="Arial"/>
          <w:bCs/>
        </w:rPr>
        <w:t xml:space="preserve">asily mount </w:t>
      </w:r>
      <w:r w:rsidR="00AA1E56">
        <w:rPr>
          <w:rFonts w:ascii="Arial" w:hAnsi="Arial" w:cs="Arial"/>
          <w:bCs/>
        </w:rPr>
        <w:t xml:space="preserve">Proton Duo </w:t>
      </w:r>
      <w:r w:rsidRPr="00AA1E56">
        <w:rPr>
          <w:rFonts w:ascii="Arial" w:hAnsi="Arial" w:cs="Arial"/>
          <w:bCs/>
        </w:rPr>
        <w:t>using</w:t>
      </w:r>
      <w:r w:rsidR="00AA1E56">
        <w:rPr>
          <w:rFonts w:ascii="Arial" w:hAnsi="Arial" w:cs="Arial"/>
          <w:bCs/>
        </w:rPr>
        <w:t xml:space="preserve"> </w:t>
      </w:r>
      <w:r w:rsidRPr="00AA1E56">
        <w:rPr>
          <w:rFonts w:ascii="Arial" w:hAnsi="Arial" w:cs="Arial"/>
          <w:bCs/>
        </w:rPr>
        <w:t>rack ears</w:t>
      </w:r>
      <w:r w:rsidR="00AA1E56">
        <w:rPr>
          <w:rFonts w:ascii="Arial" w:hAnsi="Arial" w:cs="Arial"/>
          <w:bCs/>
        </w:rPr>
        <w:t xml:space="preserve"> </w:t>
      </w:r>
      <w:r w:rsidRPr="00AA1E56">
        <w:rPr>
          <w:rFonts w:ascii="Arial" w:hAnsi="Arial" w:cs="Arial"/>
          <w:bCs/>
        </w:rPr>
        <w:t>or placed side-by-side with an additional half-rack 1U device within a</w:t>
      </w:r>
      <w:r w:rsidR="00AA1E56">
        <w:rPr>
          <w:rFonts w:ascii="Arial" w:hAnsi="Arial" w:cs="Arial"/>
          <w:bCs/>
        </w:rPr>
        <w:t xml:space="preserve"> </w:t>
      </w:r>
      <w:r w:rsidRPr="00AA1E56">
        <w:rPr>
          <w:rFonts w:ascii="Arial" w:hAnsi="Arial" w:cs="Arial"/>
          <w:bCs/>
        </w:rPr>
        <w:t>rack</w:t>
      </w:r>
      <w:r w:rsidR="00AA1E56">
        <w:rPr>
          <w:rFonts w:ascii="Arial" w:hAnsi="Arial" w:cs="Arial"/>
          <w:bCs/>
        </w:rPr>
        <w:t>-</w:t>
      </w:r>
      <w:r w:rsidRPr="00AA1E56">
        <w:rPr>
          <w:rFonts w:ascii="Arial" w:hAnsi="Arial" w:cs="Arial"/>
          <w:bCs/>
        </w:rPr>
        <w:t xml:space="preserve">mounting system. Preconfigured, wired, and ready to go straight out of the box, </w:t>
      </w:r>
      <w:r w:rsidRPr="00BF63C9">
        <w:rPr>
          <w:rFonts w:ascii="Arial" w:hAnsi="Arial" w:cs="Arial"/>
          <w:bCs/>
        </w:rPr>
        <w:t>Proton Duo</w:t>
      </w:r>
      <w:r w:rsidRPr="00AA1E56">
        <w:rPr>
          <w:rFonts w:ascii="Arial" w:hAnsi="Arial" w:cs="Arial"/>
          <w:bCs/>
        </w:rPr>
        <w:t xml:space="preserve"> is designed for quick setup: </w:t>
      </w:r>
      <w:r w:rsidR="00AA1E56">
        <w:rPr>
          <w:rFonts w:ascii="Arial" w:hAnsi="Arial" w:cs="Arial"/>
          <w:bCs/>
        </w:rPr>
        <w:t>users can j</w:t>
      </w:r>
      <w:r w:rsidRPr="00AA1E56">
        <w:rPr>
          <w:rFonts w:ascii="Arial" w:hAnsi="Arial" w:cs="Arial"/>
          <w:bCs/>
        </w:rPr>
        <w:t xml:space="preserve">ust plug it into </w:t>
      </w:r>
      <w:r w:rsidR="00AA1E56">
        <w:rPr>
          <w:rFonts w:ascii="Arial" w:hAnsi="Arial" w:cs="Arial"/>
          <w:bCs/>
        </w:rPr>
        <w:t>their</w:t>
      </w:r>
      <w:r w:rsidR="00AA1E56" w:rsidRPr="00AA1E56">
        <w:rPr>
          <w:rFonts w:ascii="Arial" w:hAnsi="Arial" w:cs="Arial"/>
          <w:bCs/>
        </w:rPr>
        <w:t xml:space="preserve"> </w:t>
      </w:r>
      <w:r w:rsidRPr="00AA1E56">
        <w:rPr>
          <w:rFonts w:ascii="Arial" w:hAnsi="Arial" w:cs="Arial"/>
          <w:bCs/>
        </w:rPr>
        <w:t>I/O, anytime, anywhere</w:t>
      </w:r>
      <w:r w:rsidR="00AA1E56">
        <w:rPr>
          <w:rFonts w:ascii="Arial" w:hAnsi="Arial" w:cs="Arial"/>
          <w:bCs/>
        </w:rPr>
        <w:t>,</w:t>
      </w:r>
      <w:r w:rsidRPr="00AA1E56">
        <w:rPr>
          <w:rFonts w:ascii="Arial" w:hAnsi="Arial" w:cs="Arial"/>
          <w:bCs/>
        </w:rPr>
        <w:t xml:space="preserve"> and you’re ready to mi</w:t>
      </w:r>
      <w:r w:rsidRPr="000D13AA">
        <w:rPr>
          <w:rFonts w:ascii="Arial" w:hAnsi="Arial" w:cs="Arial"/>
          <w:bCs/>
        </w:rPr>
        <w:t xml:space="preserve">x. Learn more </w:t>
      </w:r>
      <w:hyperlink r:id="rId26" w:history="1">
        <w:r w:rsidRPr="000D13AA">
          <w:rPr>
            <w:rStyle w:val="Hyperlink"/>
            <w:rFonts w:ascii="Arial" w:hAnsi="Arial" w:cs="Arial"/>
            <w:bCs/>
          </w:rPr>
          <w:t>here</w:t>
        </w:r>
      </w:hyperlink>
      <w:r w:rsidR="00AA1E56">
        <w:rPr>
          <w:rFonts w:ascii="Arial" w:hAnsi="Arial" w:cs="Arial"/>
          <w:bCs/>
        </w:rPr>
        <w:t xml:space="preserve">. </w:t>
      </w:r>
    </w:p>
    <w:p w14:paraId="38BF2BBA" w14:textId="77777777" w:rsidR="000D13AA" w:rsidRPr="000D13AA" w:rsidRDefault="000D13AA" w:rsidP="000D13AA">
      <w:pPr>
        <w:spacing w:line="360" w:lineRule="auto"/>
        <w:rPr>
          <w:rFonts w:ascii="Arial" w:hAnsi="Arial" w:cs="Arial"/>
          <w:bCs/>
        </w:rPr>
      </w:pPr>
    </w:p>
    <w:p w14:paraId="06109B27" w14:textId="141EBA5F" w:rsidR="00B26A74" w:rsidRPr="00B26A74" w:rsidRDefault="00B33F5B" w:rsidP="000D13AA">
      <w:pPr>
        <w:spacing w:line="360" w:lineRule="auto"/>
        <w:rPr>
          <w:rFonts w:ascii="Arial" w:hAnsi="Arial" w:cs="Arial"/>
          <w:bCs/>
        </w:rPr>
      </w:pPr>
      <w:hyperlink r:id="rId27" w:history="1">
        <w:r w:rsidR="000D13AA" w:rsidRPr="000D13AA">
          <w:rPr>
            <w:rStyle w:val="Hyperlink"/>
            <w:rFonts w:ascii="Arial" w:hAnsi="Arial" w:cs="Arial"/>
            <w:bCs/>
          </w:rPr>
          <w:t>Waves Commercial Audio</w:t>
        </w:r>
      </w:hyperlink>
      <w:r w:rsidR="000D13AA" w:rsidRPr="000D13AA">
        <w:rPr>
          <w:rFonts w:ascii="Arial" w:hAnsi="Arial" w:cs="Arial"/>
          <w:bCs/>
        </w:rPr>
        <w:t xml:space="preserve"> products offer dramatically improved audio playback and intelligibility with professional curated solutions, ready to go in any Dante or ASIO-based installation.</w:t>
      </w:r>
    </w:p>
    <w:p w14:paraId="5BBCC7C8" w14:textId="77777777" w:rsidR="00E2141A" w:rsidRPr="0022406A" w:rsidRDefault="00E2141A" w:rsidP="0022406A">
      <w:pPr>
        <w:spacing w:line="360" w:lineRule="auto"/>
        <w:rPr>
          <w:rFonts w:ascii="Arial" w:eastAsia="Times New Roman" w:hAnsi="Arial" w:cs="Arial"/>
          <w:color w:val="000000"/>
          <w:lang w:bidi="he-IL"/>
        </w:rPr>
      </w:pPr>
    </w:p>
    <w:p w14:paraId="74493997" w14:textId="3760B042" w:rsidR="00474AA9" w:rsidRPr="0022406A" w:rsidRDefault="00474AA9" w:rsidP="0022406A">
      <w:pPr>
        <w:spacing w:line="360" w:lineRule="auto"/>
        <w:jc w:val="right"/>
        <w:rPr>
          <w:rFonts w:ascii="Arial" w:hAnsi="Arial" w:cs="Arial"/>
          <w:bCs/>
          <w:i/>
          <w:sz w:val="20"/>
          <w:szCs w:val="20"/>
        </w:rPr>
      </w:pPr>
      <w:r w:rsidRPr="0022406A">
        <w:rPr>
          <w:rFonts w:ascii="Arial" w:hAnsi="Arial" w:cs="Arial"/>
          <w:bCs/>
          <w:i/>
          <w:sz w:val="20"/>
          <w:szCs w:val="20"/>
        </w:rPr>
        <w:t xml:space="preserve">…ends </w:t>
      </w:r>
      <w:r w:rsidR="00703A9A">
        <w:rPr>
          <w:rFonts w:ascii="Arial" w:hAnsi="Arial" w:cs="Arial"/>
          <w:bCs/>
          <w:i/>
          <w:sz w:val="20"/>
          <w:szCs w:val="20"/>
        </w:rPr>
        <w:t>1005</w:t>
      </w:r>
      <w:r w:rsidRPr="0022406A">
        <w:rPr>
          <w:rFonts w:ascii="Arial" w:hAnsi="Arial" w:cs="Arial"/>
          <w:bCs/>
          <w:i/>
          <w:sz w:val="20"/>
          <w:szCs w:val="20"/>
        </w:rPr>
        <w:t xml:space="preserve"> words</w:t>
      </w:r>
    </w:p>
    <w:p w14:paraId="38335250" w14:textId="77777777" w:rsidR="00474AA9" w:rsidRPr="0022406A" w:rsidRDefault="00474AA9" w:rsidP="0022406A">
      <w:pPr>
        <w:spacing w:line="360" w:lineRule="auto"/>
        <w:rPr>
          <w:rFonts w:ascii="Arial" w:hAnsi="Arial" w:cs="Arial"/>
          <w:bCs/>
        </w:rPr>
      </w:pPr>
    </w:p>
    <w:p w14:paraId="297CBD90" w14:textId="77777777" w:rsidR="00703A9A" w:rsidRPr="00DF6312" w:rsidRDefault="00703A9A" w:rsidP="00703A9A">
      <w:pPr>
        <w:spacing w:line="360" w:lineRule="auto"/>
        <w:rPr>
          <w:rFonts w:ascii="Arial" w:hAnsi="Arial" w:cs="Arial"/>
          <w:bCs/>
          <w:color w:val="000000"/>
        </w:rPr>
      </w:pPr>
      <w:r w:rsidRPr="00DF6312">
        <w:rPr>
          <w:rFonts w:ascii="Arial" w:hAnsi="Arial" w:cs="Arial"/>
          <w:bCs/>
          <w:color w:val="000000"/>
        </w:rPr>
        <w:t xml:space="preserve">Photo file 1: </w:t>
      </w:r>
      <w:r w:rsidRPr="00ED3557">
        <w:rPr>
          <w:rFonts w:ascii="Arial" w:hAnsi="Arial" w:cs="Arial"/>
          <w:bCs/>
          <w:color w:val="000000"/>
        </w:rPr>
        <w:t>CloudMX_AudioMixer</w:t>
      </w:r>
      <w:r w:rsidRPr="00DF6312">
        <w:rPr>
          <w:rFonts w:ascii="Arial" w:hAnsi="Arial" w:cs="Arial"/>
          <w:bCs/>
          <w:color w:val="000000"/>
        </w:rPr>
        <w:t>.JPG</w:t>
      </w:r>
    </w:p>
    <w:p w14:paraId="3181102F" w14:textId="77777777" w:rsidR="00703A9A" w:rsidRPr="00DF6312" w:rsidRDefault="00703A9A" w:rsidP="00703A9A">
      <w:pPr>
        <w:spacing w:line="360" w:lineRule="auto"/>
        <w:rPr>
          <w:rFonts w:ascii="Arial" w:hAnsi="Arial" w:cs="Arial"/>
          <w:bCs/>
          <w:color w:val="000000"/>
        </w:rPr>
      </w:pPr>
      <w:r w:rsidRPr="00DF6312">
        <w:rPr>
          <w:rFonts w:ascii="Arial" w:hAnsi="Arial" w:cs="Arial"/>
          <w:bCs/>
          <w:color w:val="000000"/>
        </w:rPr>
        <w:t xml:space="preserve">Photo caption 1: </w:t>
      </w:r>
      <w:r>
        <w:rPr>
          <w:rFonts w:ascii="Arial" w:hAnsi="Arial" w:cs="Arial"/>
          <w:bCs/>
          <w:color w:val="000000"/>
        </w:rPr>
        <w:t xml:space="preserve">Waves </w:t>
      </w:r>
      <w:r w:rsidRPr="00ED3557">
        <w:rPr>
          <w:rFonts w:ascii="Arial" w:hAnsi="Arial" w:cs="Arial"/>
        </w:rPr>
        <w:t>Cloud MX Audio Mixer</w:t>
      </w:r>
    </w:p>
    <w:p w14:paraId="762561A4" w14:textId="77777777" w:rsidR="00474AA9" w:rsidRPr="0022406A" w:rsidRDefault="00474AA9" w:rsidP="0022406A">
      <w:pPr>
        <w:spacing w:line="360" w:lineRule="auto"/>
        <w:rPr>
          <w:rFonts w:ascii="Arial" w:hAnsi="Arial" w:cs="Arial"/>
          <w:bCs/>
        </w:rPr>
      </w:pPr>
    </w:p>
    <w:p w14:paraId="131FD9B3" w14:textId="77777777" w:rsidR="00474AA9" w:rsidRPr="0022406A" w:rsidRDefault="00474AA9" w:rsidP="0022406A">
      <w:pPr>
        <w:spacing w:line="360" w:lineRule="auto"/>
        <w:rPr>
          <w:rFonts w:ascii="Arial" w:hAnsi="Arial" w:cs="Arial"/>
          <w:bCs/>
        </w:rPr>
      </w:pPr>
      <w:r w:rsidRPr="0022406A">
        <w:rPr>
          <w:rFonts w:ascii="Arial" w:hAnsi="Arial" w:cs="Arial"/>
          <w:bCs/>
          <w:u w:val="single"/>
        </w:rPr>
        <w:t>About Waves Audio Ltd.:</w:t>
      </w:r>
    </w:p>
    <w:p w14:paraId="4FD54B27" w14:textId="77777777" w:rsidR="00E1688F" w:rsidRPr="0022406A" w:rsidRDefault="00E1688F" w:rsidP="0022406A">
      <w:pPr>
        <w:spacing w:line="360" w:lineRule="auto"/>
        <w:rPr>
          <w:rFonts w:ascii="Arial" w:hAnsi="Arial" w:cs="Arial"/>
          <w:bCs/>
        </w:rPr>
      </w:pPr>
      <w:r w:rsidRPr="0022406A">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22406A">
        <w:rPr>
          <w:rFonts w:ascii="Arial" w:hAnsi="Arial" w:cs="Arial"/>
          <w:bCs/>
          <w:vertAlign w:val="superscript"/>
        </w:rPr>
        <w:t>®</w:t>
      </w:r>
      <w:r w:rsidRPr="0022406A">
        <w:rPr>
          <w:rFonts w:ascii="Arial" w:hAnsi="Arial" w:cs="Arial"/>
          <w:bCs/>
        </w:rPr>
        <w:t xml:space="preserve"> Award in 2011, and its early flagship plugin, the Q10 equalizer, was selected as an inductee into the TECnology Hall of Fame. </w:t>
      </w:r>
    </w:p>
    <w:p w14:paraId="44B10949" w14:textId="77777777" w:rsidR="00E1688F" w:rsidRPr="0022406A" w:rsidRDefault="00E1688F" w:rsidP="0022406A">
      <w:pPr>
        <w:spacing w:line="360" w:lineRule="auto"/>
        <w:rPr>
          <w:rFonts w:ascii="Arial" w:hAnsi="Arial" w:cs="Arial"/>
          <w:bCs/>
        </w:rPr>
      </w:pPr>
    </w:p>
    <w:p w14:paraId="56BE017F" w14:textId="77777777" w:rsidR="00E1688F" w:rsidRPr="0022406A" w:rsidRDefault="00E1688F" w:rsidP="0022406A">
      <w:pPr>
        <w:spacing w:line="360" w:lineRule="auto"/>
        <w:rPr>
          <w:rFonts w:ascii="Arial" w:hAnsi="Arial" w:cs="Arial"/>
          <w:bCs/>
        </w:rPr>
      </w:pPr>
      <w:r w:rsidRPr="0022406A">
        <w:rPr>
          <w:rFonts w:ascii="Arial" w:hAnsi="Arial" w:cs="Arial"/>
          <w:bCs/>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eMotion LV1 mixer) for professional audio markets. The company’s WavesLive division is a leader in the live </w:t>
      </w:r>
      <w:r w:rsidRPr="0022406A">
        <w:rPr>
          <w:rFonts w:ascii="Arial" w:hAnsi="Arial" w:cs="Arial"/>
          <w:bCs/>
        </w:rPr>
        <w:lastRenderedPageBreak/>
        <w:t>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46EC1AA3" w14:textId="77777777" w:rsidR="00474AA9" w:rsidRPr="0022406A" w:rsidRDefault="00474AA9" w:rsidP="0022406A">
      <w:pPr>
        <w:spacing w:line="360" w:lineRule="auto"/>
        <w:rPr>
          <w:rFonts w:ascii="Arial" w:hAnsi="Arial" w:cs="Arial"/>
          <w:bCs/>
        </w:rPr>
      </w:pPr>
    </w:p>
    <w:p w14:paraId="6AC6AB6A" w14:textId="77777777" w:rsidR="00474AA9" w:rsidRPr="0022406A" w:rsidRDefault="00474AA9" w:rsidP="0022406A">
      <w:pPr>
        <w:spacing w:line="360" w:lineRule="auto"/>
        <w:rPr>
          <w:rFonts w:ascii="Arial" w:hAnsi="Arial" w:cs="Arial"/>
          <w:bCs/>
          <w:i/>
        </w:rPr>
      </w:pPr>
      <w:r w:rsidRPr="0022406A">
        <w:rPr>
          <w:rFonts w:ascii="Arial" w:hAnsi="Arial" w:cs="Arial"/>
          <w:bCs/>
          <w:i/>
        </w:rPr>
        <w:t>North America Offices:</w:t>
      </w:r>
    </w:p>
    <w:p w14:paraId="62AAF74B"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Waves, Inc., 2800 Merchants Drive, Knoxville, TN 37912; </w:t>
      </w:r>
    </w:p>
    <w:p w14:paraId="53DDE6C4"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Tel: 865-909-9200, Fax: 865-909-9245, Email: </w:t>
      </w:r>
      <w:hyperlink r:id="rId28" w:history="1">
        <w:r w:rsidRPr="0022406A">
          <w:rPr>
            <w:rStyle w:val="Hyperlink"/>
            <w:rFonts w:ascii="Arial" w:hAnsi="Arial" w:cs="Arial"/>
            <w:bCs/>
          </w:rPr>
          <w:t>info@waves.com</w:t>
        </w:r>
      </w:hyperlink>
      <w:r w:rsidRPr="0022406A">
        <w:rPr>
          <w:rFonts w:ascii="Arial" w:hAnsi="Arial" w:cs="Arial"/>
          <w:bCs/>
        </w:rPr>
        <w:t xml:space="preserve">,  </w:t>
      </w:r>
    </w:p>
    <w:p w14:paraId="02EAC3F9"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29" w:history="1">
        <w:r w:rsidRPr="0022406A">
          <w:rPr>
            <w:rStyle w:val="Hyperlink"/>
            <w:rFonts w:ascii="Arial" w:hAnsi="Arial" w:cs="Arial"/>
            <w:bCs/>
          </w:rPr>
          <w:t>http://www.waves.com</w:t>
        </w:r>
      </w:hyperlink>
      <w:r w:rsidRPr="0022406A">
        <w:rPr>
          <w:rFonts w:ascii="Arial" w:hAnsi="Arial" w:cs="Arial"/>
          <w:bCs/>
        </w:rPr>
        <w:t xml:space="preserve">  </w:t>
      </w:r>
    </w:p>
    <w:p w14:paraId="036CE7F9" w14:textId="77777777" w:rsidR="00474AA9" w:rsidRPr="0022406A" w:rsidRDefault="00474AA9" w:rsidP="0022406A">
      <w:pPr>
        <w:spacing w:line="360" w:lineRule="auto"/>
        <w:rPr>
          <w:rFonts w:ascii="Arial" w:hAnsi="Arial" w:cs="Arial"/>
          <w:bCs/>
        </w:rPr>
      </w:pPr>
    </w:p>
    <w:p w14:paraId="040BFE00" w14:textId="77777777" w:rsidR="00474AA9" w:rsidRPr="0022406A" w:rsidRDefault="00474AA9" w:rsidP="0022406A">
      <w:pPr>
        <w:spacing w:line="360" w:lineRule="auto"/>
        <w:rPr>
          <w:rFonts w:ascii="Arial" w:hAnsi="Arial" w:cs="Arial"/>
          <w:bCs/>
          <w:i/>
        </w:rPr>
      </w:pPr>
      <w:r w:rsidRPr="0022406A">
        <w:rPr>
          <w:rFonts w:ascii="Arial" w:hAnsi="Arial" w:cs="Arial"/>
          <w:bCs/>
          <w:i/>
        </w:rPr>
        <w:t>Corporate Headquarters Israel:</w:t>
      </w:r>
    </w:p>
    <w:p w14:paraId="5B1BF57E"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Waves Ltd., Azrieli Center, The Triangle Tower, 32nd Floor, Tel Aviv 67023, Israel; </w:t>
      </w:r>
    </w:p>
    <w:p w14:paraId="5AA5D9DC"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Tel: 972-3-608-4000, Fax: 972-3-608-4056, Email: </w:t>
      </w:r>
      <w:hyperlink r:id="rId30" w:history="1">
        <w:r w:rsidRPr="0022406A">
          <w:rPr>
            <w:rStyle w:val="Hyperlink"/>
            <w:rFonts w:ascii="Arial" w:hAnsi="Arial" w:cs="Arial"/>
            <w:bCs/>
          </w:rPr>
          <w:t>info@waves.com</w:t>
        </w:r>
      </w:hyperlink>
      <w:r w:rsidRPr="0022406A">
        <w:rPr>
          <w:rFonts w:ascii="Arial" w:hAnsi="Arial" w:cs="Arial"/>
          <w:bCs/>
        </w:rPr>
        <w:t xml:space="preserve">, </w:t>
      </w:r>
    </w:p>
    <w:p w14:paraId="27A3C63C"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31" w:history="1">
        <w:r w:rsidRPr="0022406A">
          <w:rPr>
            <w:rStyle w:val="Hyperlink"/>
            <w:rFonts w:ascii="Arial" w:hAnsi="Arial" w:cs="Arial"/>
            <w:bCs/>
          </w:rPr>
          <w:t>http://www.waves.com</w:t>
        </w:r>
      </w:hyperlink>
      <w:r w:rsidRPr="0022406A">
        <w:rPr>
          <w:rFonts w:ascii="Arial" w:hAnsi="Arial" w:cs="Arial"/>
          <w:bCs/>
        </w:rPr>
        <w:t xml:space="preserve">  </w:t>
      </w:r>
    </w:p>
    <w:p w14:paraId="50F8A232" w14:textId="77777777" w:rsidR="00474AA9" w:rsidRPr="0022406A" w:rsidRDefault="00474AA9" w:rsidP="0022406A">
      <w:pPr>
        <w:spacing w:line="360" w:lineRule="auto"/>
        <w:rPr>
          <w:rFonts w:ascii="Arial" w:hAnsi="Arial" w:cs="Arial"/>
          <w:bCs/>
        </w:rPr>
      </w:pPr>
    </w:p>
    <w:p w14:paraId="6D732D0E" w14:textId="77777777" w:rsidR="00474AA9" w:rsidRPr="0022406A" w:rsidRDefault="00474AA9" w:rsidP="0022406A">
      <w:pPr>
        <w:spacing w:line="360" w:lineRule="auto"/>
        <w:rPr>
          <w:rFonts w:ascii="Arial" w:hAnsi="Arial" w:cs="Arial"/>
          <w:bCs/>
          <w:i/>
        </w:rPr>
      </w:pPr>
      <w:r w:rsidRPr="0022406A">
        <w:rPr>
          <w:rFonts w:ascii="Arial" w:hAnsi="Arial" w:cs="Arial"/>
          <w:bCs/>
          <w:i/>
        </w:rPr>
        <w:t>Waves Public Relations:</w:t>
      </w:r>
    </w:p>
    <w:p w14:paraId="76946A91" w14:textId="77777777" w:rsidR="00474AA9" w:rsidRPr="0022406A" w:rsidRDefault="00474AA9" w:rsidP="0022406A">
      <w:pPr>
        <w:spacing w:line="360" w:lineRule="auto"/>
        <w:rPr>
          <w:rFonts w:ascii="Arial" w:hAnsi="Arial" w:cs="Arial"/>
          <w:bCs/>
        </w:rPr>
      </w:pPr>
      <w:r w:rsidRPr="0022406A">
        <w:rPr>
          <w:rFonts w:ascii="Arial" w:hAnsi="Arial" w:cs="Arial"/>
          <w:bCs/>
        </w:rPr>
        <w:t>Clyne Media, Inc., 169-B Belle Forest Circle, Nashville, TN 37221;</w:t>
      </w:r>
    </w:p>
    <w:p w14:paraId="36C93FE0" w14:textId="5FEDEE31" w:rsidR="00474AA9" w:rsidRPr="0022406A" w:rsidRDefault="00474AA9" w:rsidP="0022406A">
      <w:pPr>
        <w:spacing w:line="360" w:lineRule="auto"/>
        <w:rPr>
          <w:rFonts w:ascii="Arial" w:hAnsi="Arial" w:cs="Arial"/>
          <w:bCs/>
        </w:rPr>
      </w:pPr>
      <w:r w:rsidRPr="0022406A">
        <w:rPr>
          <w:rFonts w:ascii="Arial" w:hAnsi="Arial" w:cs="Arial"/>
          <w:bCs/>
        </w:rPr>
        <w:t xml:space="preserve">Tel: 615-662-1616, Email: </w:t>
      </w:r>
      <w:hyperlink r:id="rId32" w:history="1">
        <w:r w:rsidRPr="0022406A">
          <w:rPr>
            <w:rStyle w:val="Hyperlink"/>
            <w:rFonts w:ascii="Arial" w:hAnsi="Arial" w:cs="Arial"/>
            <w:bCs/>
          </w:rPr>
          <w:t>robert@clynemedia.com</w:t>
        </w:r>
      </w:hyperlink>
      <w:r w:rsidRPr="0022406A">
        <w:rPr>
          <w:rFonts w:ascii="Arial" w:hAnsi="Arial" w:cs="Arial"/>
          <w:bCs/>
        </w:rPr>
        <w:t xml:space="preserve">, </w:t>
      </w:r>
    </w:p>
    <w:p w14:paraId="61A4504F"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33" w:history="1">
        <w:r w:rsidRPr="0022406A">
          <w:rPr>
            <w:rStyle w:val="Hyperlink"/>
            <w:rFonts w:ascii="Arial" w:hAnsi="Arial" w:cs="Arial"/>
            <w:bCs/>
          </w:rPr>
          <w:t>http://www.clynemedia.com</w:t>
        </w:r>
      </w:hyperlink>
      <w:r w:rsidRPr="0022406A">
        <w:rPr>
          <w:rFonts w:ascii="Arial" w:hAnsi="Arial" w:cs="Arial"/>
          <w:bCs/>
        </w:rPr>
        <w:t xml:space="preserve">  </w:t>
      </w:r>
    </w:p>
    <w:p w14:paraId="77A9E207" w14:textId="77777777" w:rsidR="00474AA9" w:rsidRPr="0022406A" w:rsidRDefault="00474AA9" w:rsidP="0022406A">
      <w:pPr>
        <w:spacing w:line="360" w:lineRule="auto"/>
        <w:rPr>
          <w:rFonts w:ascii="Arial" w:hAnsi="Arial" w:cs="Arial"/>
          <w:bCs/>
        </w:rPr>
      </w:pPr>
    </w:p>
    <w:p w14:paraId="4B5125FF" w14:textId="77777777" w:rsidR="00195F90" w:rsidRPr="0022406A" w:rsidRDefault="00195F90" w:rsidP="0022406A">
      <w:pPr>
        <w:spacing w:line="360" w:lineRule="auto"/>
        <w:rPr>
          <w:rFonts w:ascii="Arial" w:hAnsi="Arial" w:cs="Arial"/>
          <w:bCs/>
        </w:rPr>
      </w:pPr>
    </w:p>
    <w:p w14:paraId="1B6E19F5" w14:textId="77777777" w:rsidR="0022406A" w:rsidRPr="0022406A" w:rsidRDefault="0022406A">
      <w:pPr>
        <w:spacing w:line="360" w:lineRule="auto"/>
        <w:rPr>
          <w:rFonts w:ascii="Arial" w:hAnsi="Arial" w:cs="Arial"/>
          <w:bCs/>
        </w:rPr>
      </w:pPr>
    </w:p>
    <w:sectPr w:rsidR="0022406A" w:rsidRPr="0022406A"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92E9" w14:textId="77777777" w:rsidR="00B33F5B" w:rsidRDefault="00B33F5B">
      <w:r>
        <w:separator/>
      </w:r>
    </w:p>
  </w:endnote>
  <w:endnote w:type="continuationSeparator" w:id="0">
    <w:p w14:paraId="00E9DD5F" w14:textId="77777777" w:rsidR="00B33F5B" w:rsidRDefault="00B3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7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B52E" w14:textId="77777777" w:rsidR="00F7097B" w:rsidRDefault="002F7D86">
    <w:pPr>
      <w:spacing w:line="360" w:lineRule="auto"/>
    </w:pPr>
    <w:r>
      <w:rPr>
        <w:noProof/>
      </w:rPr>
      <mc:AlternateContent>
        <mc:Choice Requires="wps">
          <w:drawing>
            <wp:anchor distT="0" distB="0" distL="0" distR="0" simplePos="0" relativeHeight="251657728" behindDoc="0" locked="0" layoutInCell="1" allowOverlap="1" wp14:anchorId="2DDAC99F" wp14:editId="3D75B167">
              <wp:simplePos x="0" y="0"/>
              <wp:positionH relativeFrom="margin">
                <wp:align>center</wp:align>
              </wp:positionH>
              <wp:positionV relativeFrom="paragraph">
                <wp:posOffset>635</wp:posOffset>
              </wp:positionV>
              <wp:extent cx="18288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AC99F"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" stroked="f">
              <v:fill opacity="0"/>
              <v:textbox inset="0,0,0,0">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2DFE" w14:textId="77777777" w:rsidR="00B33F5B" w:rsidRDefault="00B33F5B">
      <w:r>
        <w:separator/>
      </w:r>
    </w:p>
  </w:footnote>
  <w:footnote w:type="continuationSeparator" w:id="0">
    <w:p w14:paraId="6D7E1899" w14:textId="77777777" w:rsidR="00B33F5B" w:rsidRDefault="00B3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9E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D5321"/>
    <w:multiLevelType w:val="hybridMultilevel"/>
    <w:tmpl w:val="C96A8154"/>
    <w:lvl w:ilvl="0" w:tplc="D5F6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2315FD"/>
    <w:multiLevelType w:val="hybridMultilevel"/>
    <w:tmpl w:val="FFFFFFFF"/>
    <w:lvl w:ilvl="0" w:tplc="A1B409C0">
      <w:start w:val="1"/>
      <w:numFmt w:val="bullet"/>
      <w:lvlText w:val="·"/>
      <w:lvlJc w:val="left"/>
      <w:pPr>
        <w:ind w:left="720" w:hanging="360"/>
      </w:pPr>
      <w:rPr>
        <w:rFonts w:ascii="Symbol" w:hAnsi="Symbol" w:hint="default"/>
      </w:rPr>
    </w:lvl>
    <w:lvl w:ilvl="1" w:tplc="5AA84AEE">
      <w:start w:val="1"/>
      <w:numFmt w:val="bullet"/>
      <w:lvlText w:val="o"/>
      <w:lvlJc w:val="left"/>
      <w:pPr>
        <w:ind w:left="1440" w:hanging="360"/>
      </w:pPr>
      <w:rPr>
        <w:rFonts w:ascii="Courier New" w:hAnsi="Courier New" w:hint="default"/>
      </w:rPr>
    </w:lvl>
    <w:lvl w:ilvl="2" w:tplc="E452B5AC">
      <w:start w:val="1"/>
      <w:numFmt w:val="bullet"/>
      <w:lvlText w:val=""/>
      <w:lvlJc w:val="left"/>
      <w:pPr>
        <w:ind w:left="2160" w:hanging="360"/>
      </w:pPr>
      <w:rPr>
        <w:rFonts w:ascii="Wingdings" w:hAnsi="Wingdings" w:hint="default"/>
      </w:rPr>
    </w:lvl>
    <w:lvl w:ilvl="3" w:tplc="14D8FC6E">
      <w:start w:val="1"/>
      <w:numFmt w:val="bullet"/>
      <w:lvlText w:val=""/>
      <w:lvlJc w:val="left"/>
      <w:pPr>
        <w:ind w:left="2880" w:hanging="360"/>
      </w:pPr>
      <w:rPr>
        <w:rFonts w:ascii="Symbol" w:hAnsi="Symbol" w:hint="default"/>
      </w:rPr>
    </w:lvl>
    <w:lvl w:ilvl="4" w:tplc="BDBECECE">
      <w:start w:val="1"/>
      <w:numFmt w:val="bullet"/>
      <w:lvlText w:val="o"/>
      <w:lvlJc w:val="left"/>
      <w:pPr>
        <w:ind w:left="3600" w:hanging="360"/>
      </w:pPr>
      <w:rPr>
        <w:rFonts w:ascii="Courier New" w:hAnsi="Courier New" w:hint="default"/>
      </w:rPr>
    </w:lvl>
    <w:lvl w:ilvl="5" w:tplc="4AFABD86">
      <w:start w:val="1"/>
      <w:numFmt w:val="bullet"/>
      <w:lvlText w:val=""/>
      <w:lvlJc w:val="left"/>
      <w:pPr>
        <w:ind w:left="4320" w:hanging="360"/>
      </w:pPr>
      <w:rPr>
        <w:rFonts w:ascii="Wingdings" w:hAnsi="Wingdings" w:hint="default"/>
      </w:rPr>
    </w:lvl>
    <w:lvl w:ilvl="6" w:tplc="55E8F5B8">
      <w:start w:val="1"/>
      <w:numFmt w:val="bullet"/>
      <w:lvlText w:val=""/>
      <w:lvlJc w:val="left"/>
      <w:pPr>
        <w:ind w:left="5040" w:hanging="360"/>
      </w:pPr>
      <w:rPr>
        <w:rFonts w:ascii="Symbol" w:hAnsi="Symbol" w:hint="default"/>
      </w:rPr>
    </w:lvl>
    <w:lvl w:ilvl="7" w:tplc="481492B2">
      <w:start w:val="1"/>
      <w:numFmt w:val="bullet"/>
      <w:lvlText w:val="o"/>
      <w:lvlJc w:val="left"/>
      <w:pPr>
        <w:ind w:left="5760" w:hanging="360"/>
      </w:pPr>
      <w:rPr>
        <w:rFonts w:ascii="Courier New" w:hAnsi="Courier New" w:hint="default"/>
      </w:rPr>
    </w:lvl>
    <w:lvl w:ilvl="8" w:tplc="40AC8F88">
      <w:start w:val="1"/>
      <w:numFmt w:val="bullet"/>
      <w:lvlText w:val=""/>
      <w:lvlJc w:val="left"/>
      <w:pPr>
        <w:ind w:left="6480" w:hanging="360"/>
      </w:pPr>
      <w:rPr>
        <w:rFonts w:ascii="Wingdings" w:hAnsi="Wingdings" w:hint="default"/>
      </w:rPr>
    </w:lvl>
  </w:abstractNum>
  <w:abstractNum w:abstractNumId="17" w15:restartNumberingAfterBreak="0">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E70BC"/>
    <w:multiLevelType w:val="multilevel"/>
    <w:tmpl w:val="3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8287925">
    <w:abstractNumId w:val="0"/>
  </w:num>
  <w:num w:numId="2" w16cid:durableId="514730803">
    <w:abstractNumId w:val="13"/>
  </w:num>
  <w:num w:numId="3" w16cid:durableId="1665887676">
    <w:abstractNumId w:val="11"/>
  </w:num>
  <w:num w:numId="4" w16cid:durableId="677004675">
    <w:abstractNumId w:val="1"/>
  </w:num>
  <w:num w:numId="5" w16cid:durableId="1671055837">
    <w:abstractNumId w:val="7"/>
  </w:num>
  <w:num w:numId="6" w16cid:durableId="1946841962">
    <w:abstractNumId w:val="17"/>
  </w:num>
  <w:num w:numId="7" w16cid:durableId="606086530">
    <w:abstractNumId w:val="3"/>
  </w:num>
  <w:num w:numId="8" w16cid:durableId="1549030693">
    <w:abstractNumId w:val="2"/>
  </w:num>
  <w:num w:numId="9" w16cid:durableId="787891058">
    <w:abstractNumId w:val="10"/>
  </w:num>
  <w:num w:numId="10" w16cid:durableId="1760060904">
    <w:abstractNumId w:val="8"/>
  </w:num>
  <w:num w:numId="11" w16cid:durableId="1642029808">
    <w:abstractNumId w:val="20"/>
  </w:num>
  <w:num w:numId="12" w16cid:durableId="1902786759">
    <w:abstractNumId w:val="14"/>
  </w:num>
  <w:num w:numId="13" w16cid:durableId="658075319">
    <w:abstractNumId w:val="15"/>
  </w:num>
  <w:num w:numId="14" w16cid:durableId="749959267">
    <w:abstractNumId w:val="6"/>
  </w:num>
  <w:num w:numId="15" w16cid:durableId="1499882150">
    <w:abstractNumId w:val="5"/>
  </w:num>
  <w:num w:numId="16" w16cid:durableId="1229196217">
    <w:abstractNumId w:val="12"/>
  </w:num>
  <w:num w:numId="17" w16cid:durableId="575868590">
    <w:abstractNumId w:val="19"/>
  </w:num>
  <w:num w:numId="18" w16cid:durableId="382481876">
    <w:abstractNumId w:val="9"/>
  </w:num>
  <w:num w:numId="19" w16cid:durableId="367681387">
    <w:abstractNumId w:val="18"/>
  </w:num>
  <w:num w:numId="20" w16cid:durableId="22092825">
    <w:abstractNumId w:val="4"/>
  </w:num>
  <w:num w:numId="21" w16cid:durableId="19536355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3"/>
    <w:rsid w:val="00010C26"/>
    <w:rsid w:val="00010EC8"/>
    <w:rsid w:val="00017603"/>
    <w:rsid w:val="00022A74"/>
    <w:rsid w:val="00036514"/>
    <w:rsid w:val="00036D2A"/>
    <w:rsid w:val="00037040"/>
    <w:rsid w:val="00041E8F"/>
    <w:rsid w:val="00046FCE"/>
    <w:rsid w:val="00050E5A"/>
    <w:rsid w:val="00051BED"/>
    <w:rsid w:val="000549C7"/>
    <w:rsid w:val="00072C3F"/>
    <w:rsid w:val="00076707"/>
    <w:rsid w:val="00094616"/>
    <w:rsid w:val="000951D4"/>
    <w:rsid w:val="000B4392"/>
    <w:rsid w:val="000D13AA"/>
    <w:rsid w:val="000E04F7"/>
    <w:rsid w:val="000E357C"/>
    <w:rsid w:val="000E428A"/>
    <w:rsid w:val="000E717A"/>
    <w:rsid w:val="000F0C9E"/>
    <w:rsid w:val="000F2EE0"/>
    <w:rsid w:val="000F6F38"/>
    <w:rsid w:val="00113A5E"/>
    <w:rsid w:val="0011604D"/>
    <w:rsid w:val="00123C75"/>
    <w:rsid w:val="001269AE"/>
    <w:rsid w:val="00126A7D"/>
    <w:rsid w:val="00133C16"/>
    <w:rsid w:val="00144DB0"/>
    <w:rsid w:val="0015316F"/>
    <w:rsid w:val="00155956"/>
    <w:rsid w:val="00157CED"/>
    <w:rsid w:val="00160290"/>
    <w:rsid w:val="00163DD5"/>
    <w:rsid w:val="001803B2"/>
    <w:rsid w:val="00180736"/>
    <w:rsid w:val="001835E7"/>
    <w:rsid w:val="001957FC"/>
    <w:rsid w:val="00195F90"/>
    <w:rsid w:val="001A21F3"/>
    <w:rsid w:val="001A481D"/>
    <w:rsid w:val="001A5B94"/>
    <w:rsid w:val="001B4872"/>
    <w:rsid w:val="001B4C22"/>
    <w:rsid w:val="001C0F9B"/>
    <w:rsid w:val="001C4498"/>
    <w:rsid w:val="001C71FC"/>
    <w:rsid w:val="001D133F"/>
    <w:rsid w:val="001D1658"/>
    <w:rsid w:val="001E456D"/>
    <w:rsid w:val="001E702F"/>
    <w:rsid w:val="001F2207"/>
    <w:rsid w:val="001F2D7A"/>
    <w:rsid w:val="002070E4"/>
    <w:rsid w:val="00217C49"/>
    <w:rsid w:val="00222A73"/>
    <w:rsid w:val="0022406A"/>
    <w:rsid w:val="002329EF"/>
    <w:rsid w:val="00233CC4"/>
    <w:rsid w:val="0024091E"/>
    <w:rsid w:val="0024428E"/>
    <w:rsid w:val="002454D2"/>
    <w:rsid w:val="00246915"/>
    <w:rsid w:val="00246C4F"/>
    <w:rsid w:val="00247FE0"/>
    <w:rsid w:val="00265F52"/>
    <w:rsid w:val="002676B1"/>
    <w:rsid w:val="00280ABE"/>
    <w:rsid w:val="00285E66"/>
    <w:rsid w:val="0029160A"/>
    <w:rsid w:val="00294372"/>
    <w:rsid w:val="00296DEB"/>
    <w:rsid w:val="00297178"/>
    <w:rsid w:val="002A0484"/>
    <w:rsid w:val="002A0ADC"/>
    <w:rsid w:val="002A2195"/>
    <w:rsid w:val="002A3D80"/>
    <w:rsid w:val="002A4356"/>
    <w:rsid w:val="002A7060"/>
    <w:rsid w:val="002B0ED7"/>
    <w:rsid w:val="002B3B20"/>
    <w:rsid w:val="002C7EC6"/>
    <w:rsid w:val="002D1230"/>
    <w:rsid w:val="002E3F2D"/>
    <w:rsid w:val="002F1FC3"/>
    <w:rsid w:val="002F63BF"/>
    <w:rsid w:val="002F7D86"/>
    <w:rsid w:val="00303A18"/>
    <w:rsid w:val="00310839"/>
    <w:rsid w:val="003168C4"/>
    <w:rsid w:val="00322524"/>
    <w:rsid w:val="003438CF"/>
    <w:rsid w:val="00351EBB"/>
    <w:rsid w:val="00353C39"/>
    <w:rsid w:val="00355EF5"/>
    <w:rsid w:val="003628A6"/>
    <w:rsid w:val="00370E5A"/>
    <w:rsid w:val="00376174"/>
    <w:rsid w:val="0038181C"/>
    <w:rsid w:val="00387D20"/>
    <w:rsid w:val="00391438"/>
    <w:rsid w:val="00394223"/>
    <w:rsid w:val="003C75D1"/>
    <w:rsid w:val="003D65F0"/>
    <w:rsid w:val="003E5769"/>
    <w:rsid w:val="003E5EBE"/>
    <w:rsid w:val="003F448A"/>
    <w:rsid w:val="00401A11"/>
    <w:rsid w:val="00405E97"/>
    <w:rsid w:val="004138CF"/>
    <w:rsid w:val="004312F9"/>
    <w:rsid w:val="00436BF4"/>
    <w:rsid w:val="00441B67"/>
    <w:rsid w:val="00444509"/>
    <w:rsid w:val="0045483F"/>
    <w:rsid w:val="00461037"/>
    <w:rsid w:val="00462BA0"/>
    <w:rsid w:val="00474AA9"/>
    <w:rsid w:val="00475985"/>
    <w:rsid w:val="00495AF1"/>
    <w:rsid w:val="004A04A4"/>
    <w:rsid w:val="004A2365"/>
    <w:rsid w:val="004A2519"/>
    <w:rsid w:val="004A498B"/>
    <w:rsid w:val="004A4EF7"/>
    <w:rsid w:val="004A723B"/>
    <w:rsid w:val="004B24DA"/>
    <w:rsid w:val="004B2D76"/>
    <w:rsid w:val="004C0B29"/>
    <w:rsid w:val="004C2313"/>
    <w:rsid w:val="004C5545"/>
    <w:rsid w:val="004D00FD"/>
    <w:rsid w:val="004D26E5"/>
    <w:rsid w:val="004E5B94"/>
    <w:rsid w:val="004F1632"/>
    <w:rsid w:val="004F269B"/>
    <w:rsid w:val="004F44DB"/>
    <w:rsid w:val="004F6E77"/>
    <w:rsid w:val="00504D55"/>
    <w:rsid w:val="00516A59"/>
    <w:rsid w:val="00524BE5"/>
    <w:rsid w:val="005300BF"/>
    <w:rsid w:val="005336E2"/>
    <w:rsid w:val="0055494D"/>
    <w:rsid w:val="00557773"/>
    <w:rsid w:val="00561D89"/>
    <w:rsid w:val="00562F37"/>
    <w:rsid w:val="00567124"/>
    <w:rsid w:val="0057265C"/>
    <w:rsid w:val="005850E9"/>
    <w:rsid w:val="00595C8A"/>
    <w:rsid w:val="0059671C"/>
    <w:rsid w:val="00597168"/>
    <w:rsid w:val="005A7589"/>
    <w:rsid w:val="005B3A9F"/>
    <w:rsid w:val="005C2876"/>
    <w:rsid w:val="005C7812"/>
    <w:rsid w:val="005D7958"/>
    <w:rsid w:val="005E1CC6"/>
    <w:rsid w:val="005E4C42"/>
    <w:rsid w:val="005F294D"/>
    <w:rsid w:val="005F4B03"/>
    <w:rsid w:val="005F511E"/>
    <w:rsid w:val="005F6E9C"/>
    <w:rsid w:val="00602D32"/>
    <w:rsid w:val="006038D2"/>
    <w:rsid w:val="00607D32"/>
    <w:rsid w:val="00610B41"/>
    <w:rsid w:val="00610DB0"/>
    <w:rsid w:val="006158AE"/>
    <w:rsid w:val="00616F7B"/>
    <w:rsid w:val="00621A79"/>
    <w:rsid w:val="00626803"/>
    <w:rsid w:val="006304AA"/>
    <w:rsid w:val="00634527"/>
    <w:rsid w:val="00634BDE"/>
    <w:rsid w:val="0063636D"/>
    <w:rsid w:val="006372BD"/>
    <w:rsid w:val="00640BC9"/>
    <w:rsid w:val="00640E4E"/>
    <w:rsid w:val="00642D8C"/>
    <w:rsid w:val="0064419A"/>
    <w:rsid w:val="0064645E"/>
    <w:rsid w:val="00647D9E"/>
    <w:rsid w:val="00651BF8"/>
    <w:rsid w:val="006522D2"/>
    <w:rsid w:val="00656D09"/>
    <w:rsid w:val="00664B85"/>
    <w:rsid w:val="00675BB5"/>
    <w:rsid w:val="0068067C"/>
    <w:rsid w:val="006824EC"/>
    <w:rsid w:val="00685617"/>
    <w:rsid w:val="0068590F"/>
    <w:rsid w:val="00685F0A"/>
    <w:rsid w:val="0069098B"/>
    <w:rsid w:val="0069610C"/>
    <w:rsid w:val="006A205F"/>
    <w:rsid w:val="006A4278"/>
    <w:rsid w:val="006A680E"/>
    <w:rsid w:val="006B298E"/>
    <w:rsid w:val="006C22A2"/>
    <w:rsid w:val="006C33E4"/>
    <w:rsid w:val="006C5663"/>
    <w:rsid w:val="006D5C16"/>
    <w:rsid w:val="006D7C48"/>
    <w:rsid w:val="006F08F8"/>
    <w:rsid w:val="006F29BB"/>
    <w:rsid w:val="00700D61"/>
    <w:rsid w:val="00703A9A"/>
    <w:rsid w:val="00706B03"/>
    <w:rsid w:val="007178DE"/>
    <w:rsid w:val="00723773"/>
    <w:rsid w:val="00723E81"/>
    <w:rsid w:val="0072409E"/>
    <w:rsid w:val="00733EC1"/>
    <w:rsid w:val="007365D1"/>
    <w:rsid w:val="007445C0"/>
    <w:rsid w:val="0074549F"/>
    <w:rsid w:val="00754AEF"/>
    <w:rsid w:val="00755AA2"/>
    <w:rsid w:val="007632E1"/>
    <w:rsid w:val="00763A30"/>
    <w:rsid w:val="007674FB"/>
    <w:rsid w:val="007705DE"/>
    <w:rsid w:val="007824E0"/>
    <w:rsid w:val="007868E9"/>
    <w:rsid w:val="007A5476"/>
    <w:rsid w:val="007D1511"/>
    <w:rsid w:val="007D207A"/>
    <w:rsid w:val="007D2BAD"/>
    <w:rsid w:val="007D343D"/>
    <w:rsid w:val="007D4BD7"/>
    <w:rsid w:val="007D62F8"/>
    <w:rsid w:val="007D64D9"/>
    <w:rsid w:val="007E5BF4"/>
    <w:rsid w:val="007E76C7"/>
    <w:rsid w:val="00801D2B"/>
    <w:rsid w:val="00804FBE"/>
    <w:rsid w:val="00805D2D"/>
    <w:rsid w:val="00805E42"/>
    <w:rsid w:val="0081085B"/>
    <w:rsid w:val="00813D33"/>
    <w:rsid w:val="00814A41"/>
    <w:rsid w:val="0081753B"/>
    <w:rsid w:val="008215A3"/>
    <w:rsid w:val="008233A2"/>
    <w:rsid w:val="008242F7"/>
    <w:rsid w:val="00831095"/>
    <w:rsid w:val="0083695A"/>
    <w:rsid w:val="0084113C"/>
    <w:rsid w:val="008529C9"/>
    <w:rsid w:val="00867356"/>
    <w:rsid w:val="0087194A"/>
    <w:rsid w:val="00872933"/>
    <w:rsid w:val="00873518"/>
    <w:rsid w:val="0087627D"/>
    <w:rsid w:val="00881051"/>
    <w:rsid w:val="00885B39"/>
    <w:rsid w:val="00893BCD"/>
    <w:rsid w:val="008A00CD"/>
    <w:rsid w:val="008A3D73"/>
    <w:rsid w:val="008A60D7"/>
    <w:rsid w:val="008A7DA6"/>
    <w:rsid w:val="008B4E29"/>
    <w:rsid w:val="008B5171"/>
    <w:rsid w:val="008C6F3B"/>
    <w:rsid w:val="008D50B0"/>
    <w:rsid w:val="008D7098"/>
    <w:rsid w:val="008E5A36"/>
    <w:rsid w:val="008E67BB"/>
    <w:rsid w:val="008E799F"/>
    <w:rsid w:val="008F0680"/>
    <w:rsid w:val="008F7633"/>
    <w:rsid w:val="009060DF"/>
    <w:rsid w:val="00907103"/>
    <w:rsid w:val="00910D86"/>
    <w:rsid w:val="00923348"/>
    <w:rsid w:val="009314B2"/>
    <w:rsid w:val="009314CE"/>
    <w:rsid w:val="00964D9B"/>
    <w:rsid w:val="00974A4F"/>
    <w:rsid w:val="00975554"/>
    <w:rsid w:val="0098425B"/>
    <w:rsid w:val="009865F3"/>
    <w:rsid w:val="009A13FA"/>
    <w:rsid w:val="009A33BB"/>
    <w:rsid w:val="009A6170"/>
    <w:rsid w:val="009B2810"/>
    <w:rsid w:val="009B555E"/>
    <w:rsid w:val="009C673D"/>
    <w:rsid w:val="009D4C90"/>
    <w:rsid w:val="009D672B"/>
    <w:rsid w:val="009D729B"/>
    <w:rsid w:val="009F0A2B"/>
    <w:rsid w:val="00A2336F"/>
    <w:rsid w:val="00A302C2"/>
    <w:rsid w:val="00A32810"/>
    <w:rsid w:val="00A33C01"/>
    <w:rsid w:val="00A36F24"/>
    <w:rsid w:val="00A37A46"/>
    <w:rsid w:val="00A4029B"/>
    <w:rsid w:val="00A41A11"/>
    <w:rsid w:val="00A5151C"/>
    <w:rsid w:val="00A51E82"/>
    <w:rsid w:val="00A53AE6"/>
    <w:rsid w:val="00A65930"/>
    <w:rsid w:val="00A80259"/>
    <w:rsid w:val="00A80507"/>
    <w:rsid w:val="00A81EEF"/>
    <w:rsid w:val="00A85A21"/>
    <w:rsid w:val="00AA1E56"/>
    <w:rsid w:val="00AC433B"/>
    <w:rsid w:val="00AD54C8"/>
    <w:rsid w:val="00AD5C41"/>
    <w:rsid w:val="00AE3A0A"/>
    <w:rsid w:val="00AF294B"/>
    <w:rsid w:val="00AF3A34"/>
    <w:rsid w:val="00B10595"/>
    <w:rsid w:val="00B12248"/>
    <w:rsid w:val="00B16487"/>
    <w:rsid w:val="00B22AB0"/>
    <w:rsid w:val="00B26A74"/>
    <w:rsid w:val="00B2775C"/>
    <w:rsid w:val="00B30598"/>
    <w:rsid w:val="00B33BBA"/>
    <w:rsid w:val="00B33F5B"/>
    <w:rsid w:val="00B34F83"/>
    <w:rsid w:val="00B35C16"/>
    <w:rsid w:val="00B37DB7"/>
    <w:rsid w:val="00B401EA"/>
    <w:rsid w:val="00B4216C"/>
    <w:rsid w:val="00B67599"/>
    <w:rsid w:val="00B71786"/>
    <w:rsid w:val="00B83917"/>
    <w:rsid w:val="00B83A58"/>
    <w:rsid w:val="00B83EA3"/>
    <w:rsid w:val="00B853A0"/>
    <w:rsid w:val="00BA1D2B"/>
    <w:rsid w:val="00BA3ADD"/>
    <w:rsid w:val="00BA4ACF"/>
    <w:rsid w:val="00BA76B6"/>
    <w:rsid w:val="00BB271F"/>
    <w:rsid w:val="00BB3685"/>
    <w:rsid w:val="00BB4EEE"/>
    <w:rsid w:val="00BC2592"/>
    <w:rsid w:val="00BC5FFE"/>
    <w:rsid w:val="00BC6082"/>
    <w:rsid w:val="00BD0837"/>
    <w:rsid w:val="00BD6962"/>
    <w:rsid w:val="00BF0636"/>
    <w:rsid w:val="00BF4253"/>
    <w:rsid w:val="00BF63C9"/>
    <w:rsid w:val="00C00FBC"/>
    <w:rsid w:val="00C03F4A"/>
    <w:rsid w:val="00C075DD"/>
    <w:rsid w:val="00C07AD3"/>
    <w:rsid w:val="00C104B1"/>
    <w:rsid w:val="00C15098"/>
    <w:rsid w:val="00C20A66"/>
    <w:rsid w:val="00C21764"/>
    <w:rsid w:val="00C353AA"/>
    <w:rsid w:val="00C54122"/>
    <w:rsid w:val="00C54F9A"/>
    <w:rsid w:val="00C56E32"/>
    <w:rsid w:val="00C61AF4"/>
    <w:rsid w:val="00C63F76"/>
    <w:rsid w:val="00C66C09"/>
    <w:rsid w:val="00C71C3A"/>
    <w:rsid w:val="00C71CB8"/>
    <w:rsid w:val="00C76605"/>
    <w:rsid w:val="00C770B7"/>
    <w:rsid w:val="00C95C7A"/>
    <w:rsid w:val="00C97C04"/>
    <w:rsid w:val="00CA3620"/>
    <w:rsid w:val="00CA39E7"/>
    <w:rsid w:val="00CA4140"/>
    <w:rsid w:val="00CA4507"/>
    <w:rsid w:val="00CB5BE5"/>
    <w:rsid w:val="00CC76DF"/>
    <w:rsid w:val="00CD546E"/>
    <w:rsid w:val="00CE18A0"/>
    <w:rsid w:val="00CE44C9"/>
    <w:rsid w:val="00D00F58"/>
    <w:rsid w:val="00D34972"/>
    <w:rsid w:val="00D350BF"/>
    <w:rsid w:val="00D3539B"/>
    <w:rsid w:val="00D3576E"/>
    <w:rsid w:val="00D400AC"/>
    <w:rsid w:val="00D40858"/>
    <w:rsid w:val="00D435BF"/>
    <w:rsid w:val="00D435D3"/>
    <w:rsid w:val="00D4511D"/>
    <w:rsid w:val="00D5691A"/>
    <w:rsid w:val="00D5706A"/>
    <w:rsid w:val="00D578CC"/>
    <w:rsid w:val="00D736C0"/>
    <w:rsid w:val="00D7525F"/>
    <w:rsid w:val="00D91B85"/>
    <w:rsid w:val="00D93355"/>
    <w:rsid w:val="00D945CA"/>
    <w:rsid w:val="00D94E6F"/>
    <w:rsid w:val="00DA0C59"/>
    <w:rsid w:val="00DA5841"/>
    <w:rsid w:val="00DA60CB"/>
    <w:rsid w:val="00DC0124"/>
    <w:rsid w:val="00DC0279"/>
    <w:rsid w:val="00DD3255"/>
    <w:rsid w:val="00DE5A15"/>
    <w:rsid w:val="00DE6F4D"/>
    <w:rsid w:val="00DF2117"/>
    <w:rsid w:val="00DF5F88"/>
    <w:rsid w:val="00E07B5F"/>
    <w:rsid w:val="00E14BB6"/>
    <w:rsid w:val="00E1688F"/>
    <w:rsid w:val="00E2141A"/>
    <w:rsid w:val="00E3664D"/>
    <w:rsid w:val="00E45728"/>
    <w:rsid w:val="00E45A4C"/>
    <w:rsid w:val="00E45B84"/>
    <w:rsid w:val="00E52674"/>
    <w:rsid w:val="00E60732"/>
    <w:rsid w:val="00E777F6"/>
    <w:rsid w:val="00E84480"/>
    <w:rsid w:val="00E87CAC"/>
    <w:rsid w:val="00E90A69"/>
    <w:rsid w:val="00EA0FD8"/>
    <w:rsid w:val="00EA1FEB"/>
    <w:rsid w:val="00EA3637"/>
    <w:rsid w:val="00EB752D"/>
    <w:rsid w:val="00EC6564"/>
    <w:rsid w:val="00EC7C62"/>
    <w:rsid w:val="00EE24B0"/>
    <w:rsid w:val="00EE2C33"/>
    <w:rsid w:val="00EF1DC5"/>
    <w:rsid w:val="00EF5AA8"/>
    <w:rsid w:val="00F03861"/>
    <w:rsid w:val="00F10071"/>
    <w:rsid w:val="00F11BE4"/>
    <w:rsid w:val="00F40FF9"/>
    <w:rsid w:val="00F41674"/>
    <w:rsid w:val="00F50594"/>
    <w:rsid w:val="00F5169B"/>
    <w:rsid w:val="00F53812"/>
    <w:rsid w:val="00F5663A"/>
    <w:rsid w:val="00F61C33"/>
    <w:rsid w:val="00F63A9F"/>
    <w:rsid w:val="00F66DA7"/>
    <w:rsid w:val="00F7097B"/>
    <w:rsid w:val="00F75A1E"/>
    <w:rsid w:val="00F836E1"/>
    <w:rsid w:val="00F90E48"/>
    <w:rsid w:val="00F9461A"/>
    <w:rsid w:val="00F96817"/>
    <w:rsid w:val="00F972C2"/>
    <w:rsid w:val="00FB50BF"/>
    <w:rsid w:val="00FB6553"/>
    <w:rsid w:val="00FC1180"/>
    <w:rsid w:val="00FC20DC"/>
    <w:rsid w:val="00FD0E76"/>
    <w:rsid w:val="00FD1120"/>
    <w:rsid w:val="00FD3A8B"/>
    <w:rsid w:val="00FD5545"/>
    <w:rsid w:val="00FD65F1"/>
    <w:rsid w:val="00FE19ED"/>
    <w:rsid w:val="00FE6D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33713"/>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36C0"/>
    <w:pPr>
      <w:spacing w:before="100" w:beforeAutospacing="1" w:after="100" w:afterAutospacing="1"/>
      <w:outlineLvl w:val="0"/>
    </w:pPr>
    <w:rPr>
      <w:rFonts w:ascii="Times New Roman" w:eastAsia="Times New Roman" w:hAnsi="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rPr>
      <w:rFonts w:ascii="Times New Roman" w:hAnsi="Times New Roman"/>
    </w:rPr>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lang w:bidi="he-IL"/>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rPr>
      <w:rFonts w:ascii="Times New Roman" w:eastAsia="Times New Roman" w:hAnsi="Times New Roman"/>
      <w:lang w:bidi="he-IL"/>
    </w:r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style>
  <w:style w:type="character" w:customStyle="1" w:styleId="apple-converted-space">
    <w:name w:val="apple-converted-space"/>
    <w:basedOn w:val="DefaultParagraphFont"/>
    <w:rsid w:val="00EF5AA8"/>
  </w:style>
  <w:style w:type="character" w:styleId="UnresolvedMention">
    <w:name w:val="Unresolved Mention"/>
    <w:basedOn w:val="DefaultParagraphFont"/>
    <w:uiPriority w:val="99"/>
    <w:semiHidden/>
    <w:unhideWhenUsed/>
    <w:rsid w:val="00FD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8068112">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004">
      <w:bodyDiv w:val="1"/>
      <w:marLeft w:val="0"/>
      <w:marRight w:val="0"/>
      <w:marTop w:val="0"/>
      <w:marBottom w:val="0"/>
      <w:divBdr>
        <w:top w:val="none" w:sz="0" w:space="0" w:color="auto"/>
        <w:left w:val="none" w:sz="0" w:space="0" w:color="auto"/>
        <w:bottom w:val="none" w:sz="0" w:space="0" w:color="auto"/>
        <w:right w:val="none" w:sz="0" w:space="0" w:color="auto"/>
      </w:divBdr>
      <w:divsChild>
        <w:div w:id="352152305">
          <w:marLeft w:val="0"/>
          <w:marRight w:val="0"/>
          <w:marTop w:val="0"/>
          <w:marBottom w:val="0"/>
          <w:divBdr>
            <w:top w:val="none" w:sz="0" w:space="0" w:color="auto"/>
            <w:left w:val="none" w:sz="0" w:space="0" w:color="auto"/>
            <w:bottom w:val="none" w:sz="0" w:space="0" w:color="auto"/>
            <w:right w:val="none" w:sz="0" w:space="0" w:color="auto"/>
          </w:divBdr>
          <w:divsChild>
            <w:div w:id="1717584961">
              <w:marLeft w:val="0"/>
              <w:marRight w:val="0"/>
              <w:marTop w:val="0"/>
              <w:marBottom w:val="0"/>
              <w:divBdr>
                <w:top w:val="none" w:sz="0" w:space="0" w:color="auto"/>
                <w:left w:val="none" w:sz="0" w:space="0" w:color="auto"/>
                <w:bottom w:val="none" w:sz="0" w:space="0" w:color="auto"/>
                <w:right w:val="none" w:sz="0" w:space="0" w:color="auto"/>
              </w:divBdr>
              <w:divsChild>
                <w:div w:id="80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78">
      <w:bodyDiv w:val="1"/>
      <w:marLeft w:val="0"/>
      <w:marRight w:val="0"/>
      <w:marTop w:val="0"/>
      <w:marBottom w:val="0"/>
      <w:divBdr>
        <w:top w:val="none" w:sz="0" w:space="0" w:color="auto"/>
        <w:left w:val="none" w:sz="0" w:space="0" w:color="auto"/>
        <w:bottom w:val="none" w:sz="0" w:space="0" w:color="auto"/>
        <w:right w:val="none" w:sz="0" w:space="0" w:color="auto"/>
      </w:divBdr>
    </w:div>
    <w:div w:id="1315182211">
      <w:bodyDiv w:val="1"/>
      <w:marLeft w:val="0"/>
      <w:marRight w:val="0"/>
      <w:marTop w:val="0"/>
      <w:marBottom w:val="0"/>
      <w:divBdr>
        <w:top w:val="none" w:sz="0" w:space="0" w:color="auto"/>
        <w:left w:val="none" w:sz="0" w:space="0" w:color="auto"/>
        <w:bottom w:val="none" w:sz="0" w:space="0" w:color="auto"/>
        <w:right w:val="none" w:sz="0" w:space="0" w:color="auto"/>
      </w:divBdr>
    </w:div>
    <w:div w:id="1337003724">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588879388">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33315809">
      <w:bodyDiv w:val="1"/>
      <w:marLeft w:val="0"/>
      <w:marRight w:val="0"/>
      <w:marTop w:val="0"/>
      <w:marBottom w:val="0"/>
      <w:divBdr>
        <w:top w:val="none" w:sz="0" w:space="0" w:color="auto"/>
        <w:left w:val="none" w:sz="0" w:space="0" w:color="auto"/>
        <w:bottom w:val="none" w:sz="0" w:space="0" w:color="auto"/>
        <w:right w:val="none" w:sz="0" w:space="0" w:color="auto"/>
      </w:divBdr>
      <w:divsChild>
        <w:div w:id="603346736">
          <w:marLeft w:val="0"/>
          <w:marRight w:val="0"/>
          <w:marTop w:val="0"/>
          <w:marBottom w:val="0"/>
          <w:divBdr>
            <w:top w:val="none" w:sz="0" w:space="0" w:color="auto"/>
            <w:left w:val="none" w:sz="0" w:space="0" w:color="auto"/>
            <w:bottom w:val="none" w:sz="0" w:space="0" w:color="auto"/>
            <w:right w:val="none" w:sz="0" w:space="0" w:color="auto"/>
          </w:divBdr>
          <w:divsChild>
            <w:div w:id="1757553157">
              <w:marLeft w:val="0"/>
              <w:marRight w:val="0"/>
              <w:marTop w:val="0"/>
              <w:marBottom w:val="0"/>
              <w:divBdr>
                <w:top w:val="none" w:sz="0" w:space="0" w:color="auto"/>
                <w:left w:val="none" w:sz="0" w:space="0" w:color="auto"/>
                <w:bottom w:val="none" w:sz="0" w:space="0" w:color="auto"/>
                <w:right w:val="none" w:sz="0" w:space="0" w:color="auto"/>
              </w:divBdr>
              <w:divsChild>
                <w:div w:id="1209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ves.com/mixers-racks/cloud-mx-audio-mixer" TargetMode="External"/><Relationship Id="rId18" Type="http://schemas.openxmlformats.org/officeDocument/2006/relationships/hyperlink" Target="https://www.waves.com/mixers-racks/emotion-lv1" TargetMode="External"/><Relationship Id="rId26" Type="http://schemas.openxmlformats.org/officeDocument/2006/relationships/hyperlink" Target="https://www.waves.com/hardware/proton-duo" TargetMode="External"/><Relationship Id="rId3" Type="http://schemas.openxmlformats.org/officeDocument/2006/relationships/numbering" Target="numbering.xml"/><Relationship Id="rId21" Type="http://schemas.openxmlformats.org/officeDocument/2006/relationships/hyperlink" Target="https://www.waves.com/hardware/ca1000-dsp-engin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aves.com/commercial-audio" TargetMode="External"/><Relationship Id="rId17" Type="http://schemas.openxmlformats.org/officeDocument/2006/relationships/hyperlink" Target="http://www.waves.com/plugins" TargetMode="External"/><Relationship Id="rId25" Type="http://schemas.openxmlformats.org/officeDocument/2006/relationships/hyperlink" Target="https://www.waves.com/mixers-racks/superrack" TargetMode="External"/><Relationship Id="rId33" Type="http://schemas.openxmlformats.org/officeDocument/2006/relationships/hyperlink" Target="http://www.clynemedia.com" TargetMode="External"/><Relationship Id="rId2" Type="http://schemas.openxmlformats.org/officeDocument/2006/relationships/customXml" Target="../customXml/item2.xml"/><Relationship Id="rId16" Type="http://schemas.openxmlformats.org/officeDocument/2006/relationships/hyperlink" Target="https://www.waves.com/plugins/dugan-speech" TargetMode="External"/><Relationship Id="rId20" Type="http://schemas.openxmlformats.org/officeDocument/2006/relationships/hyperlink" Target="https://www.waves.com/mixers-racks/mrecall" TargetMode="External"/><Relationship Id="rId29" Type="http://schemas.openxmlformats.org/officeDocument/2006/relationships/hyperlink" Target="http://www.wav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ves.com/" TargetMode="External"/><Relationship Id="rId24" Type="http://schemas.openxmlformats.org/officeDocument/2006/relationships/hyperlink" Target="https://www.waves.com/mixers-racks/myfoh" TargetMode="External"/><Relationship Id="rId32" Type="http://schemas.openxmlformats.org/officeDocument/2006/relationships/hyperlink" Target="mailto:robert@clynemedia.com" TargetMode="External"/><Relationship Id="rId5" Type="http://schemas.openxmlformats.org/officeDocument/2006/relationships/settings" Target="settings.xml"/><Relationship Id="rId15" Type="http://schemas.openxmlformats.org/officeDocument/2006/relationships/hyperlink" Target="https://www.waves.com/mixers-racks/cloud-mx-audio-mixer-premium" TargetMode="External"/><Relationship Id="rId23" Type="http://schemas.openxmlformats.org/officeDocument/2006/relationships/hyperlink" Target="https://www.waves.com/mixers-racks/mrecall" TargetMode="External"/><Relationship Id="rId28" Type="http://schemas.openxmlformats.org/officeDocument/2006/relationships/hyperlink" Target="mailto:info@waves.com" TargetMode="External"/><Relationship Id="rId10" Type="http://schemas.openxmlformats.org/officeDocument/2006/relationships/footer" Target="footer1.xml"/><Relationship Id="rId19" Type="http://schemas.openxmlformats.org/officeDocument/2006/relationships/hyperlink" Target="https://www.waves.com/plugins/dugan-speech" TargetMode="External"/><Relationship Id="rId31" Type="http://schemas.openxmlformats.org/officeDocument/2006/relationships/hyperlink" Target="http://www.wave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ves.com/mixers-racks/cloud-mx-audio-mixer-plus" TargetMode="External"/><Relationship Id="rId22" Type="http://schemas.openxmlformats.org/officeDocument/2006/relationships/hyperlink" Target="https://www.waves.com/hardware/ca2000-dsp-engine" TargetMode="External"/><Relationship Id="rId27" Type="http://schemas.openxmlformats.org/officeDocument/2006/relationships/hyperlink" Target="https://www.waves.com/commercial-audio" TargetMode="External"/><Relationship Id="rId30" Type="http://schemas.openxmlformats.org/officeDocument/2006/relationships/hyperlink" Target="mailto:info@waves.com"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FA125-2782-4606-9C72-46D559055AAA}">
  <ds:schemaRefs>
    <ds:schemaRef ds:uri="http://schemas.microsoft.com/sharepoint/v3/contenttype/forms"/>
  </ds:schemaRefs>
</ds:datastoreItem>
</file>

<file path=customXml/itemProps2.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Links>
    <vt:vector size="108" baseType="variant">
      <vt:variant>
        <vt:i4>3538996</vt:i4>
      </vt:variant>
      <vt:variant>
        <vt:i4>51</vt:i4>
      </vt:variant>
      <vt:variant>
        <vt:i4>0</vt:i4>
      </vt:variant>
      <vt:variant>
        <vt:i4>5</vt:i4>
      </vt:variant>
      <vt:variant>
        <vt:lpwstr>http://www.clynemedia.com/</vt:lpwstr>
      </vt:variant>
      <vt:variant>
        <vt:lpwstr/>
      </vt:variant>
      <vt:variant>
        <vt:i4>2359302</vt:i4>
      </vt:variant>
      <vt:variant>
        <vt:i4>48</vt:i4>
      </vt:variant>
      <vt:variant>
        <vt:i4>0</vt:i4>
      </vt:variant>
      <vt:variant>
        <vt:i4>5</vt:i4>
      </vt:variant>
      <vt:variant>
        <vt:lpwstr>mailto:robert@clynemedia.com</vt:lpwstr>
      </vt:variant>
      <vt:variant>
        <vt:lpwstr/>
      </vt:variant>
      <vt:variant>
        <vt:i4>5701653</vt:i4>
      </vt:variant>
      <vt:variant>
        <vt:i4>45</vt:i4>
      </vt:variant>
      <vt:variant>
        <vt:i4>0</vt:i4>
      </vt:variant>
      <vt:variant>
        <vt:i4>5</vt:i4>
      </vt:variant>
      <vt:variant>
        <vt:lpwstr>http://www.waves.com/</vt:lpwstr>
      </vt:variant>
      <vt:variant>
        <vt:lpwstr/>
      </vt:variant>
      <vt:variant>
        <vt:i4>6815834</vt:i4>
      </vt:variant>
      <vt:variant>
        <vt:i4>42</vt:i4>
      </vt:variant>
      <vt:variant>
        <vt:i4>0</vt:i4>
      </vt:variant>
      <vt:variant>
        <vt:i4>5</vt:i4>
      </vt:variant>
      <vt:variant>
        <vt:lpwstr>mailto:info@waves.com</vt:lpwstr>
      </vt:variant>
      <vt:variant>
        <vt:lpwstr/>
      </vt:variant>
      <vt:variant>
        <vt:i4>5701653</vt:i4>
      </vt:variant>
      <vt:variant>
        <vt:i4>39</vt:i4>
      </vt:variant>
      <vt:variant>
        <vt:i4>0</vt:i4>
      </vt:variant>
      <vt:variant>
        <vt:i4>5</vt:i4>
      </vt:variant>
      <vt:variant>
        <vt:lpwstr>http://www.waves.com/</vt:lpwstr>
      </vt:variant>
      <vt:variant>
        <vt:lpwstr/>
      </vt:variant>
      <vt:variant>
        <vt:i4>6815834</vt:i4>
      </vt:variant>
      <vt:variant>
        <vt:i4>36</vt:i4>
      </vt:variant>
      <vt:variant>
        <vt:i4>0</vt:i4>
      </vt:variant>
      <vt:variant>
        <vt:i4>5</vt:i4>
      </vt:variant>
      <vt:variant>
        <vt:lpwstr>mailto:info@waves.com</vt:lpwstr>
      </vt:variant>
      <vt:variant>
        <vt:lpwstr/>
      </vt:variant>
      <vt:variant>
        <vt:i4>3997796</vt:i4>
      </vt:variant>
      <vt:variant>
        <vt:i4>33</vt:i4>
      </vt:variant>
      <vt:variant>
        <vt:i4>0</vt:i4>
      </vt:variant>
      <vt:variant>
        <vt:i4>5</vt:i4>
      </vt:variant>
      <vt:variant>
        <vt:lpwstr>https://www.waves.com/commercial-audio</vt:lpwstr>
      </vt:variant>
      <vt:variant>
        <vt:lpwstr/>
      </vt:variant>
      <vt:variant>
        <vt:i4>262156</vt:i4>
      </vt:variant>
      <vt:variant>
        <vt:i4>30</vt:i4>
      </vt:variant>
      <vt:variant>
        <vt:i4>0</vt:i4>
      </vt:variant>
      <vt:variant>
        <vt:i4>5</vt:i4>
      </vt:variant>
      <vt:variant>
        <vt:lpwstr>https://www.waves.com/plugins/playlist-rider</vt:lpwstr>
      </vt:variant>
      <vt:variant>
        <vt:lpwstr/>
      </vt:variant>
      <vt:variant>
        <vt:i4>1966158</vt:i4>
      </vt:variant>
      <vt:variant>
        <vt:i4>27</vt:i4>
      </vt:variant>
      <vt:variant>
        <vt:i4>0</vt:i4>
      </vt:variant>
      <vt:variant>
        <vt:i4>5</vt:i4>
      </vt:variant>
      <vt:variant>
        <vt:lpwstr>https://www.waves.com/plugins/mv2</vt:lpwstr>
      </vt:variant>
      <vt:variant>
        <vt:lpwstr/>
      </vt:variant>
      <vt:variant>
        <vt:i4>786445</vt:i4>
      </vt:variant>
      <vt:variant>
        <vt:i4>24</vt:i4>
      </vt:variant>
      <vt:variant>
        <vt:i4>0</vt:i4>
      </vt:variant>
      <vt:variant>
        <vt:i4>5</vt:i4>
      </vt:variant>
      <vt:variant>
        <vt:lpwstr>https://www.waves.com/plugins/ir-live-convolution-reverb</vt:lpwstr>
      </vt:variant>
      <vt:variant>
        <vt:lpwstr/>
      </vt:variant>
      <vt:variant>
        <vt:i4>5439556</vt:i4>
      </vt:variant>
      <vt:variant>
        <vt:i4>21</vt:i4>
      </vt:variant>
      <vt:variant>
        <vt:i4>0</vt:i4>
      </vt:variant>
      <vt:variant>
        <vt:i4>5</vt:i4>
      </vt:variant>
      <vt:variant>
        <vt:lpwstr>https://www.waves.com/plugins/c6-multiband-compressor</vt:lpwstr>
      </vt:variant>
      <vt:variant>
        <vt:lpwstr/>
      </vt:variant>
      <vt:variant>
        <vt:i4>6946864</vt:i4>
      </vt:variant>
      <vt:variant>
        <vt:i4>18</vt:i4>
      </vt:variant>
      <vt:variant>
        <vt:i4>0</vt:i4>
      </vt:variant>
      <vt:variant>
        <vt:i4>5</vt:i4>
      </vt:variant>
      <vt:variant>
        <vt:lpwstr>https://www.waves.com/plugins/sibilance</vt:lpwstr>
      </vt:variant>
      <vt:variant>
        <vt:lpwstr/>
      </vt:variant>
      <vt:variant>
        <vt:i4>262166</vt:i4>
      </vt:variant>
      <vt:variant>
        <vt:i4>15</vt:i4>
      </vt:variant>
      <vt:variant>
        <vt:i4>0</vt:i4>
      </vt:variant>
      <vt:variant>
        <vt:i4>5</vt:i4>
      </vt:variant>
      <vt:variant>
        <vt:lpwstr>https://www.waves.com/plugins/f6-floating-band-dynamic-eq</vt:lpwstr>
      </vt:variant>
      <vt:variant>
        <vt:lpwstr/>
      </vt:variant>
      <vt:variant>
        <vt:i4>4653132</vt:i4>
      </vt:variant>
      <vt:variant>
        <vt:i4>12</vt:i4>
      </vt:variant>
      <vt:variant>
        <vt:i4>0</vt:i4>
      </vt:variant>
      <vt:variant>
        <vt:i4>5</vt:i4>
      </vt:variant>
      <vt:variant>
        <vt:lpwstr>https://www.waves.com/plugins/vocal-rider</vt:lpwstr>
      </vt:variant>
      <vt:variant>
        <vt:lpwstr/>
      </vt:variant>
      <vt:variant>
        <vt:i4>1048578</vt:i4>
      </vt:variant>
      <vt:variant>
        <vt:i4>9</vt:i4>
      </vt:variant>
      <vt:variant>
        <vt:i4>0</vt:i4>
      </vt:variant>
      <vt:variant>
        <vt:i4>5</vt:i4>
      </vt:variant>
      <vt:variant>
        <vt:lpwstr>https://www.waves.com/plugins/pse-primary-source-expander</vt:lpwstr>
      </vt:variant>
      <vt:variant>
        <vt:lpwstr/>
      </vt:variant>
      <vt:variant>
        <vt:i4>7929957</vt:i4>
      </vt:variant>
      <vt:variant>
        <vt:i4>6</vt:i4>
      </vt:variant>
      <vt:variant>
        <vt:i4>0</vt:i4>
      </vt:variant>
      <vt:variant>
        <vt:i4>5</vt:i4>
      </vt:variant>
      <vt:variant>
        <vt:lpwstr>https://www.waves.com/mixers-racks/superrack</vt:lpwstr>
      </vt:variant>
      <vt:variant>
        <vt:lpwstr>introducing-superrack-advanced-plugin-rack</vt:lpwstr>
      </vt:variant>
      <vt:variant>
        <vt:i4>5242901</vt:i4>
      </vt:variant>
      <vt:variant>
        <vt:i4>3</vt:i4>
      </vt:variant>
      <vt:variant>
        <vt:i4>0</vt:i4>
      </vt:variant>
      <vt:variant>
        <vt:i4>5</vt:i4>
      </vt:variant>
      <vt:variant>
        <vt:lpwstr>https://www.waves.com/hardware/ca1000-dsp-engine</vt:lpwstr>
      </vt:variant>
      <vt:variant>
        <vt:lpwstr/>
      </vt:variant>
      <vt:variant>
        <vt:i4>983114</vt:i4>
      </vt:variant>
      <vt:variant>
        <vt:i4>0</vt:i4>
      </vt:variant>
      <vt:variant>
        <vt:i4>0</vt:i4>
      </vt:variant>
      <vt:variant>
        <vt:i4>5</vt:i4>
      </vt:variant>
      <vt:variant>
        <vt:lpwstr>http://www.waves.com/commercial-audio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Brad Gibson</cp:lastModifiedBy>
  <cp:revision>14</cp:revision>
  <dcterms:created xsi:type="dcterms:W3CDTF">2022-05-24T07:21:00Z</dcterms:created>
  <dcterms:modified xsi:type="dcterms:W3CDTF">2022-05-28T16:28:00Z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