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921F5B" w:rsidRDefault="000A6F8D" w:rsidP="00C54799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921F5B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921F5B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921F5B">
        <w:rPr>
          <w:rFonts w:ascii="Arial" w:hAnsi="Arial" w:cs="Arial"/>
          <w:b/>
          <w:bCs/>
          <w:color w:val="000000"/>
        </w:rPr>
        <w:t>PRESS</w:t>
      </w:r>
      <w:r w:rsidR="00701014" w:rsidRPr="00921F5B">
        <w:rPr>
          <w:rFonts w:ascii="Arial" w:hAnsi="Arial" w:cs="Arial"/>
          <w:b/>
          <w:bCs/>
          <w:color w:val="000000"/>
        </w:rPr>
        <w:t xml:space="preserve"> </w:t>
      </w:r>
      <w:r w:rsidRPr="00921F5B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921F5B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Contact: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Clyne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Media,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921F5B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921F5B" w:rsidSect="00FB11CA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921F5B">
        <w:rPr>
          <w:rFonts w:ascii="Arial" w:hAnsi="Arial" w:cs="Arial"/>
          <w:bCs/>
          <w:color w:val="000000"/>
        </w:rPr>
        <w:t>Tel: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(615)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921F5B" w:rsidRDefault="00896E6B" w:rsidP="00C54799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7673AF50" w14:textId="77777777" w:rsidR="00015813" w:rsidRPr="00921F5B" w:rsidRDefault="00015813" w:rsidP="00C54799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9549E93" w14:textId="77777777" w:rsidR="00896E6B" w:rsidRPr="00921F5B" w:rsidRDefault="00896E6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09CAD445" w:rsidR="000A6F8D" w:rsidRPr="00921F5B" w:rsidRDefault="000A6F8D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921F5B">
        <w:rPr>
          <w:rFonts w:ascii="Arial" w:hAnsi="Arial" w:cs="Arial"/>
          <w:b/>
          <w:color w:val="000000"/>
        </w:rPr>
        <w:t>FOR</w:t>
      </w:r>
      <w:r w:rsidR="00701014" w:rsidRPr="00921F5B">
        <w:rPr>
          <w:rFonts w:ascii="Arial" w:hAnsi="Arial" w:cs="Arial"/>
          <w:b/>
          <w:color w:val="000000"/>
        </w:rPr>
        <w:t xml:space="preserve"> </w:t>
      </w:r>
      <w:r w:rsidRPr="00921F5B">
        <w:rPr>
          <w:rFonts w:ascii="Arial" w:hAnsi="Arial" w:cs="Arial"/>
          <w:b/>
          <w:color w:val="000000"/>
        </w:rPr>
        <w:t>IMMEDIATE</w:t>
      </w:r>
      <w:r w:rsidR="00701014" w:rsidRPr="00921F5B">
        <w:rPr>
          <w:rFonts w:ascii="Arial" w:hAnsi="Arial" w:cs="Arial"/>
          <w:b/>
          <w:color w:val="000000"/>
        </w:rPr>
        <w:t xml:space="preserve"> </w:t>
      </w:r>
      <w:r w:rsidRPr="00921F5B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921F5B" w:rsidRDefault="006A1535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115B993C" w14:textId="3DFF7463" w:rsidR="003835BA" w:rsidRPr="00921F5B" w:rsidRDefault="003835BA" w:rsidP="003835BA">
      <w:pPr>
        <w:spacing w:line="300" w:lineRule="atLeast"/>
        <w:jc w:val="center"/>
        <w:rPr>
          <w:rFonts w:ascii="Arial" w:hAnsi="Arial" w:cs="Arial"/>
          <w:color w:val="212121"/>
          <w:sz w:val="28"/>
          <w:szCs w:val="28"/>
        </w:rPr>
      </w:pPr>
      <w:r w:rsidRPr="00921F5B">
        <w:rPr>
          <w:rFonts w:ascii="Arial" w:hAnsi="Arial" w:cs="Arial"/>
          <w:b/>
          <w:bCs/>
          <w:color w:val="000000"/>
          <w:sz w:val="28"/>
          <w:szCs w:val="28"/>
        </w:rPr>
        <w:t xml:space="preserve">Waves Announces </w:t>
      </w:r>
      <w:proofErr w:type="spellStart"/>
      <w:r w:rsidRPr="00921F5B">
        <w:rPr>
          <w:rFonts w:ascii="Arial" w:hAnsi="Arial" w:cs="Arial"/>
          <w:b/>
          <w:bCs/>
          <w:color w:val="000000"/>
          <w:sz w:val="28"/>
          <w:szCs w:val="28"/>
        </w:rPr>
        <w:t>SuperRack</w:t>
      </w:r>
      <w:proofErr w:type="spellEnd"/>
      <w:r w:rsidRPr="00921F5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921F5B">
        <w:rPr>
          <w:rFonts w:ascii="Arial" w:hAnsi="Arial" w:cs="Arial"/>
          <w:b/>
          <w:bCs/>
          <w:color w:val="000000"/>
          <w:sz w:val="28"/>
          <w:szCs w:val="28"/>
        </w:rPr>
        <w:t>LiveBox</w:t>
      </w:r>
      <w:proofErr w:type="spellEnd"/>
    </w:p>
    <w:p w14:paraId="5B45DC41" w14:textId="77777777" w:rsidR="00921F5B" w:rsidRPr="00921F5B" w:rsidRDefault="00921F5B" w:rsidP="003835BA">
      <w:pPr>
        <w:spacing w:line="300" w:lineRule="atLeast"/>
        <w:jc w:val="center"/>
        <w:rPr>
          <w:rFonts w:ascii="Arial" w:hAnsi="Arial" w:cs="Arial"/>
          <w:b/>
          <w:bCs/>
          <w:color w:val="374151"/>
        </w:rPr>
      </w:pPr>
    </w:p>
    <w:p w14:paraId="0212483A" w14:textId="3389BCA4" w:rsidR="003835BA" w:rsidRPr="00921F5B" w:rsidRDefault="00921F5B" w:rsidP="003835BA">
      <w:pPr>
        <w:spacing w:line="300" w:lineRule="atLeast"/>
        <w:jc w:val="center"/>
        <w:rPr>
          <w:rFonts w:ascii="Arial" w:hAnsi="Arial" w:cs="Arial"/>
          <w:bCs/>
          <w:color w:val="000000" w:themeColor="text1"/>
        </w:rPr>
      </w:pPr>
      <w:r w:rsidRPr="00921F5B">
        <w:rPr>
          <w:rFonts w:ascii="Arial" w:hAnsi="Arial" w:cs="Arial"/>
          <w:bCs/>
          <w:color w:val="000000" w:themeColor="text1"/>
        </w:rPr>
        <w:t xml:space="preserve">— </w:t>
      </w:r>
      <w:r w:rsidR="003835BA" w:rsidRPr="00921F5B">
        <w:rPr>
          <w:rFonts w:ascii="Arial" w:hAnsi="Arial" w:cs="Arial"/>
          <w:bCs/>
          <w:color w:val="000000" w:themeColor="text1"/>
        </w:rPr>
        <w:t xml:space="preserve">Mix </w:t>
      </w:r>
      <w:r w:rsidRPr="00921F5B">
        <w:rPr>
          <w:rFonts w:ascii="Arial" w:hAnsi="Arial" w:cs="Arial"/>
          <w:bCs/>
          <w:color w:val="000000" w:themeColor="text1"/>
        </w:rPr>
        <w:t>l</w:t>
      </w:r>
      <w:r w:rsidR="003835BA" w:rsidRPr="00921F5B">
        <w:rPr>
          <w:rFonts w:ascii="Arial" w:hAnsi="Arial" w:cs="Arial"/>
          <w:bCs/>
          <w:color w:val="000000" w:themeColor="text1"/>
        </w:rPr>
        <w:t xml:space="preserve">ive with </w:t>
      </w:r>
      <w:r w:rsidRPr="00921F5B">
        <w:rPr>
          <w:rFonts w:ascii="Arial" w:hAnsi="Arial" w:cs="Arial"/>
          <w:bCs/>
          <w:color w:val="000000" w:themeColor="text1"/>
        </w:rPr>
        <w:t>a</w:t>
      </w:r>
      <w:r w:rsidR="003835BA" w:rsidRPr="00921F5B">
        <w:rPr>
          <w:rFonts w:ascii="Arial" w:hAnsi="Arial" w:cs="Arial"/>
          <w:bCs/>
          <w:color w:val="000000" w:themeColor="text1"/>
        </w:rPr>
        <w:t xml:space="preserve">ny VST3 </w:t>
      </w:r>
      <w:r w:rsidRPr="00921F5B">
        <w:rPr>
          <w:rFonts w:ascii="Arial" w:hAnsi="Arial" w:cs="Arial"/>
          <w:bCs/>
          <w:color w:val="000000" w:themeColor="text1"/>
        </w:rPr>
        <w:t>p</w:t>
      </w:r>
      <w:r w:rsidR="003835BA" w:rsidRPr="00921F5B">
        <w:rPr>
          <w:rFonts w:ascii="Arial" w:hAnsi="Arial" w:cs="Arial"/>
          <w:bCs/>
          <w:color w:val="000000" w:themeColor="text1"/>
        </w:rPr>
        <w:t xml:space="preserve">lugins. One </w:t>
      </w:r>
      <w:r w:rsidRPr="00921F5B">
        <w:rPr>
          <w:rFonts w:ascii="Arial" w:hAnsi="Arial" w:cs="Arial"/>
          <w:bCs/>
          <w:color w:val="000000" w:themeColor="text1"/>
        </w:rPr>
        <w:t>s</w:t>
      </w:r>
      <w:r w:rsidR="003835BA" w:rsidRPr="00921F5B">
        <w:rPr>
          <w:rFonts w:ascii="Arial" w:hAnsi="Arial" w:cs="Arial"/>
          <w:bCs/>
          <w:color w:val="000000" w:themeColor="text1"/>
        </w:rPr>
        <w:t xml:space="preserve">imple </w:t>
      </w:r>
      <w:r w:rsidRPr="00921F5B">
        <w:rPr>
          <w:rFonts w:ascii="Arial" w:hAnsi="Arial" w:cs="Arial"/>
          <w:bCs/>
          <w:color w:val="000000" w:themeColor="text1"/>
        </w:rPr>
        <w:t>b</w:t>
      </w:r>
      <w:r w:rsidR="003835BA" w:rsidRPr="00921F5B">
        <w:rPr>
          <w:rFonts w:ascii="Arial" w:hAnsi="Arial" w:cs="Arial"/>
          <w:bCs/>
          <w:color w:val="000000" w:themeColor="text1"/>
        </w:rPr>
        <w:t>ox</w:t>
      </w:r>
      <w:r w:rsidRPr="00921F5B">
        <w:rPr>
          <w:rFonts w:ascii="Arial" w:hAnsi="Arial" w:cs="Arial"/>
          <w:bCs/>
          <w:color w:val="000000" w:themeColor="text1"/>
        </w:rPr>
        <w:t xml:space="preserve"> —</w:t>
      </w:r>
    </w:p>
    <w:p w14:paraId="4D1F6CD7" w14:textId="586D5BF2" w:rsidR="00BB76C7" w:rsidRPr="00921F5B" w:rsidRDefault="00BB76C7" w:rsidP="00C54799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42C4DD0B" w14:textId="0384D615" w:rsidR="00D92F06" w:rsidRPr="00921F5B" w:rsidRDefault="00DC72F7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>Knoxville, TN</w:t>
      </w:r>
      <w:r w:rsidR="0027042E" w:rsidRPr="00921F5B">
        <w:rPr>
          <w:rFonts w:ascii="Arial" w:hAnsi="Arial" w:cs="Arial"/>
          <w:bCs/>
          <w:i/>
          <w:color w:val="000000"/>
        </w:rPr>
        <w:t xml:space="preserve">, January </w:t>
      </w:r>
      <w:r>
        <w:rPr>
          <w:rFonts w:ascii="Arial" w:hAnsi="Arial" w:cs="Arial"/>
          <w:bCs/>
          <w:i/>
          <w:color w:val="000000"/>
        </w:rPr>
        <w:t>23</w:t>
      </w:r>
      <w:r w:rsidR="0027042E" w:rsidRPr="00921F5B">
        <w:rPr>
          <w:rFonts w:ascii="Arial" w:hAnsi="Arial" w:cs="Arial"/>
          <w:bCs/>
          <w:i/>
          <w:color w:val="000000"/>
        </w:rPr>
        <w:t>, 2024</w:t>
      </w:r>
      <w:r w:rsidR="0027042E" w:rsidRPr="00921F5B">
        <w:rPr>
          <w:rFonts w:ascii="Arial" w:hAnsi="Arial" w:cs="Arial"/>
          <w:bCs/>
          <w:color w:val="000000"/>
        </w:rPr>
        <w:t xml:space="preserve"> — </w:t>
      </w:r>
      <w:hyperlink r:id="rId10" w:history="1">
        <w:r w:rsidR="0027042E" w:rsidRPr="00921F5B">
          <w:rPr>
            <w:rStyle w:val="Hyperlink"/>
            <w:rFonts w:ascii="Arial" w:hAnsi="Arial" w:cs="Arial"/>
            <w:bCs/>
          </w:rPr>
          <w:t>Waves Audio</w:t>
        </w:r>
      </w:hyperlink>
      <w:r w:rsidR="00D92F06" w:rsidRPr="00921F5B">
        <w:rPr>
          <w:rFonts w:ascii="Arial" w:hAnsi="Arial" w:cs="Arial"/>
          <w:bCs/>
          <w:color w:val="000000"/>
        </w:rPr>
        <w:t xml:space="preserve">, the world’s leading developer of professional audio signal processing technologies and plugins, announces the </w:t>
      </w:r>
      <w:hyperlink r:id="rId11" w:history="1">
        <w:proofErr w:type="spellStart"/>
        <w:r w:rsidR="00D92F06" w:rsidRPr="00921F5B">
          <w:rPr>
            <w:rStyle w:val="Hyperlink"/>
            <w:rFonts w:ascii="Arial" w:hAnsi="Arial" w:cs="Arial"/>
            <w:bCs/>
          </w:rPr>
          <w:t>SuperRack</w:t>
        </w:r>
        <w:proofErr w:type="spellEnd"/>
        <w:r w:rsidR="00D92F06" w:rsidRPr="00921F5B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D92F06" w:rsidRPr="00921F5B">
          <w:rPr>
            <w:rStyle w:val="Hyperlink"/>
            <w:rFonts w:ascii="Arial" w:hAnsi="Arial" w:cs="Arial"/>
            <w:bCs/>
          </w:rPr>
          <w:t>LiveBox</w:t>
        </w:r>
        <w:proofErr w:type="spellEnd"/>
      </w:hyperlink>
      <w:r w:rsidR="00D92F06" w:rsidRPr="00921F5B">
        <w:rPr>
          <w:rFonts w:ascii="Arial" w:hAnsi="Arial" w:cs="Arial"/>
          <w:bCs/>
          <w:color w:val="000000"/>
        </w:rPr>
        <w:t>, enabling a seamless solution to run VST3 plugins by any brand, in one simple user-friendly box</w:t>
      </w:r>
      <w:r w:rsidR="003835BA" w:rsidRPr="00921F5B">
        <w:rPr>
          <w:rFonts w:ascii="Arial" w:hAnsi="Arial" w:cs="Arial"/>
          <w:bCs/>
          <w:color w:val="000000"/>
        </w:rPr>
        <w:t>, including Dante®/MADI connectivity options.</w:t>
      </w:r>
    </w:p>
    <w:p w14:paraId="2A917AC8" w14:textId="77777777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AA2597D" w14:textId="58E4DD53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 xml:space="preserve">Waves </w:t>
      </w: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brings the power of studio-grade VST3 plugins by </w:t>
      </w:r>
      <w:r w:rsidRPr="00921F5B">
        <w:rPr>
          <w:rFonts w:ascii="Arial" w:hAnsi="Arial" w:cs="Arial"/>
          <w:b/>
          <w:bCs/>
          <w:i/>
          <w:iCs/>
          <w:color w:val="000000"/>
        </w:rPr>
        <w:t>all</w:t>
      </w:r>
      <w:r w:rsidRPr="00921F5B">
        <w:rPr>
          <w:rFonts w:ascii="Arial" w:hAnsi="Arial" w:cs="Arial"/>
          <w:bCs/>
          <w:color w:val="000000"/>
        </w:rPr>
        <w:t xml:space="preserve"> manufacturers</w:t>
      </w:r>
      <w:r w:rsidR="00E241F8" w:rsidRPr="00921F5B">
        <w:rPr>
          <w:rFonts w:ascii="Arial" w:hAnsi="Arial" w:cs="Arial"/>
          <w:bCs/>
          <w:color w:val="000000"/>
        </w:rPr>
        <w:t xml:space="preserve"> (</w:t>
      </w:r>
      <w:r w:rsidRPr="00921F5B">
        <w:rPr>
          <w:rFonts w:ascii="Arial" w:hAnsi="Arial" w:cs="Arial"/>
          <w:bCs/>
          <w:color w:val="000000"/>
        </w:rPr>
        <w:t>Waves and others</w:t>
      </w:r>
      <w:r w:rsidR="00E241F8" w:rsidRPr="00921F5B">
        <w:rPr>
          <w:rFonts w:ascii="Arial" w:hAnsi="Arial" w:cs="Arial"/>
          <w:bCs/>
          <w:color w:val="000000"/>
        </w:rPr>
        <w:t>)</w:t>
      </w:r>
      <w:r w:rsidRPr="00921F5B">
        <w:rPr>
          <w:rFonts w:ascii="Arial" w:hAnsi="Arial" w:cs="Arial"/>
          <w:bCs/>
          <w:color w:val="000000"/>
        </w:rPr>
        <w:t xml:space="preserve"> to any live production or broadcast—complete with Dante</w:t>
      </w:r>
      <w:r w:rsidR="00E241F8" w:rsidRPr="00921F5B">
        <w:rPr>
          <w:rFonts w:ascii="Arial" w:hAnsi="Arial" w:cs="Arial"/>
          <w:bCs/>
          <w:color w:val="000000"/>
        </w:rPr>
        <w:t>®</w:t>
      </w:r>
      <w:r w:rsidRPr="00921F5B">
        <w:rPr>
          <w:rFonts w:ascii="Arial" w:hAnsi="Arial" w:cs="Arial"/>
          <w:bCs/>
          <w:color w:val="000000"/>
        </w:rPr>
        <w:t>/MADI connectivity</w:t>
      </w:r>
      <w:r w:rsidR="00111B1A" w:rsidRPr="00921F5B">
        <w:rPr>
          <w:rFonts w:ascii="Arial" w:hAnsi="Arial" w:cs="Arial"/>
          <w:bCs/>
          <w:color w:val="000000"/>
        </w:rPr>
        <w:t xml:space="preserve"> options</w:t>
      </w:r>
      <w:r w:rsidRPr="00921F5B">
        <w:rPr>
          <w:rFonts w:ascii="Arial" w:hAnsi="Arial" w:cs="Arial"/>
          <w:bCs/>
          <w:color w:val="000000"/>
        </w:rPr>
        <w:t xml:space="preserve">, unrivaled ultra-low latency, and the reliable </w:t>
      </w:r>
      <w:r w:rsidR="00111B1A" w:rsidRPr="00921F5B">
        <w:rPr>
          <w:rFonts w:ascii="Arial" w:hAnsi="Arial" w:cs="Arial"/>
          <w:bCs/>
          <w:color w:val="000000"/>
        </w:rPr>
        <w:t xml:space="preserve">industry-standard </w:t>
      </w:r>
      <w:r w:rsidRPr="00921F5B">
        <w:rPr>
          <w:rFonts w:ascii="Arial" w:hAnsi="Arial" w:cs="Arial"/>
          <w:bCs/>
          <w:color w:val="000000"/>
        </w:rPr>
        <w:t xml:space="preserve">Waves </w:t>
      </w:r>
      <w:hyperlink r:id="rId12" w:history="1">
        <w:proofErr w:type="spellStart"/>
        <w:r w:rsidRPr="00921F5B">
          <w:rPr>
            <w:rStyle w:val="Hyperlink"/>
            <w:rFonts w:ascii="Arial" w:hAnsi="Arial" w:cs="Arial"/>
            <w:bCs/>
          </w:rPr>
          <w:t>SuperRack</w:t>
        </w:r>
        <w:proofErr w:type="spellEnd"/>
        <w:r w:rsidRPr="00921F5B">
          <w:rPr>
            <w:rStyle w:val="Hyperlink"/>
            <w:rFonts w:ascii="Arial" w:hAnsi="Arial" w:cs="Arial"/>
            <w:bCs/>
          </w:rPr>
          <w:t xml:space="preserve"> Performer</w:t>
        </w:r>
      </w:hyperlink>
      <w:r w:rsidRPr="00921F5B">
        <w:rPr>
          <w:rFonts w:ascii="Arial" w:hAnsi="Arial" w:cs="Arial"/>
          <w:bCs/>
          <w:color w:val="000000"/>
        </w:rPr>
        <w:t xml:space="preserve"> audio plugin host, all in one robust 2U rack-mountable box.</w:t>
      </w:r>
    </w:p>
    <w:p w14:paraId="71500C90" w14:textId="77777777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6FEEFB1" w14:textId="6DB35920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gives live sound engineers and creative artists access to all their favorite audio plugins, all running natively on a turn-key device that’s quick and easy to set up in any live setting. </w:t>
      </w:r>
    </w:p>
    <w:p w14:paraId="1D3E2B0D" w14:textId="77777777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5064BB7" w14:textId="513471E4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 w:rsidRPr="00921F5B">
        <w:rPr>
          <w:rFonts w:ascii="Arial" w:hAnsi="Arial" w:cs="Arial"/>
          <w:bCs/>
          <w:color w:val="000000"/>
        </w:rPr>
        <w:t>LiveBox’s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combination of hardware and software is carefully optimized to run plugins efficiently and reliably. Simply hook up the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to </w:t>
      </w:r>
      <w:r w:rsidR="00E241F8" w:rsidRPr="00921F5B">
        <w:rPr>
          <w:rFonts w:ascii="Arial" w:hAnsi="Arial" w:cs="Arial"/>
          <w:bCs/>
          <w:color w:val="000000"/>
        </w:rPr>
        <w:t xml:space="preserve">a </w:t>
      </w:r>
      <w:r w:rsidRPr="00921F5B">
        <w:rPr>
          <w:rFonts w:ascii="Arial" w:hAnsi="Arial" w:cs="Arial"/>
          <w:bCs/>
          <w:color w:val="000000"/>
        </w:rPr>
        <w:t>console and start mixing—no complex setup needed. The inclusion of Dante</w:t>
      </w:r>
      <w:r w:rsidR="00E8580D" w:rsidRPr="00921F5B">
        <w:rPr>
          <w:rFonts w:ascii="Arial" w:hAnsi="Arial" w:cs="Arial"/>
          <w:bCs/>
          <w:color w:val="000000"/>
        </w:rPr>
        <w:t>®</w:t>
      </w:r>
      <w:r w:rsidRPr="00921F5B">
        <w:rPr>
          <w:rFonts w:ascii="Arial" w:hAnsi="Arial" w:cs="Arial"/>
          <w:bCs/>
          <w:color w:val="000000"/>
        </w:rPr>
        <w:t xml:space="preserve">/MADI connectivity </w:t>
      </w:r>
      <w:r w:rsidR="00111B1A" w:rsidRPr="00921F5B">
        <w:rPr>
          <w:rFonts w:ascii="Arial" w:hAnsi="Arial" w:cs="Arial"/>
          <w:bCs/>
          <w:color w:val="000000"/>
        </w:rPr>
        <w:t xml:space="preserve">options </w:t>
      </w:r>
      <w:r w:rsidRPr="00921F5B">
        <w:rPr>
          <w:rFonts w:ascii="Arial" w:hAnsi="Arial" w:cs="Arial"/>
          <w:bCs/>
          <w:color w:val="000000"/>
        </w:rPr>
        <w:t xml:space="preserve">ensures that </w:t>
      </w:r>
      <w:r w:rsidR="00E241F8" w:rsidRPr="00921F5B">
        <w:rPr>
          <w:rFonts w:ascii="Arial" w:hAnsi="Arial" w:cs="Arial"/>
          <w:bCs/>
          <w:color w:val="000000"/>
        </w:rPr>
        <w:t xml:space="preserve">users </w:t>
      </w:r>
      <w:r w:rsidRPr="00921F5B">
        <w:rPr>
          <w:rFonts w:ascii="Arial" w:hAnsi="Arial" w:cs="Arial"/>
          <w:bCs/>
          <w:color w:val="000000"/>
        </w:rPr>
        <w:t xml:space="preserve">are good to go </w:t>
      </w:r>
      <w:r w:rsidRPr="00921F5B">
        <w:rPr>
          <w:rFonts w:ascii="Arial" w:hAnsi="Arial" w:cs="Arial"/>
          <w:bCs/>
          <w:color w:val="000000"/>
        </w:rPr>
        <w:lastRenderedPageBreak/>
        <w:t xml:space="preserve">in all popular live console setups. </w:t>
      </w:r>
      <w:r w:rsidR="00111B1A" w:rsidRPr="00921F5B">
        <w:rPr>
          <w:rFonts w:ascii="Arial" w:hAnsi="Arial" w:cs="Arial"/>
          <w:bCs/>
          <w:color w:val="000000"/>
        </w:rPr>
        <w:t>Optional</w:t>
      </w:r>
      <w:r w:rsidRPr="00921F5B">
        <w:rPr>
          <w:rFonts w:ascii="Arial" w:hAnsi="Arial" w:cs="Arial"/>
          <w:bCs/>
          <w:color w:val="000000"/>
        </w:rPr>
        <w:t xml:space="preserve"> dual power supply provides power redundancy for extra reliability in any setting.</w:t>
      </w:r>
    </w:p>
    <w:p w14:paraId="0D939BF4" w14:textId="77777777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719ED53" w14:textId="4BC3DFDD" w:rsidR="00D92F06" w:rsidRPr="00921F5B" w:rsidRDefault="00D92F06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 xml:space="preserve">The Waves </w:t>
      </w:r>
      <w:hyperlink r:id="rId13" w:history="1">
        <w:proofErr w:type="spellStart"/>
        <w:r w:rsidRPr="00921F5B">
          <w:rPr>
            <w:rStyle w:val="Hyperlink"/>
            <w:rFonts w:ascii="Arial" w:hAnsi="Arial" w:cs="Arial"/>
            <w:bCs/>
          </w:rPr>
          <w:t>SuperRack</w:t>
        </w:r>
        <w:proofErr w:type="spellEnd"/>
        <w:r w:rsidRPr="00921F5B">
          <w:rPr>
            <w:rStyle w:val="Hyperlink"/>
            <w:rFonts w:ascii="Arial" w:hAnsi="Arial" w:cs="Arial"/>
            <w:bCs/>
          </w:rPr>
          <w:t xml:space="preserve"> Performer</w:t>
        </w:r>
      </w:hyperlink>
      <w:r w:rsidRPr="00921F5B">
        <w:rPr>
          <w:rFonts w:ascii="Arial" w:hAnsi="Arial" w:cs="Arial"/>
          <w:bCs/>
          <w:color w:val="000000"/>
        </w:rPr>
        <w:t xml:space="preserve"> plugin host included in </w:t>
      </w: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is the same</w:t>
      </w:r>
      <w:r w:rsidR="00111B1A" w:rsidRPr="00921F5B">
        <w:rPr>
          <w:rFonts w:ascii="Arial" w:hAnsi="Arial" w:cs="Arial"/>
          <w:bCs/>
          <w:color w:val="000000"/>
        </w:rPr>
        <w:t xml:space="preserve"> proven</w:t>
      </w:r>
      <w:r w:rsidRPr="00921F5B">
        <w:rPr>
          <w:rFonts w:ascii="Arial" w:hAnsi="Arial" w:cs="Arial"/>
          <w:bCs/>
          <w:color w:val="000000"/>
        </w:rPr>
        <w:t xml:space="preserve">, rock-solid live plugin control software used by thousands of live sound engineers in shows and broadcasts of all sizes. With all the familiar features of </w:t>
      </w: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Performer in place, </w:t>
      </w: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offers live and broadcast </w:t>
      </w:r>
      <w:proofErr w:type="gramStart"/>
      <w:r w:rsidRPr="00921F5B">
        <w:rPr>
          <w:rFonts w:ascii="Arial" w:hAnsi="Arial" w:cs="Arial"/>
          <w:bCs/>
          <w:color w:val="000000"/>
        </w:rPr>
        <w:t>engineers</w:t>
      </w:r>
      <w:proofErr w:type="gramEnd"/>
      <w:r w:rsidRPr="00921F5B">
        <w:rPr>
          <w:rFonts w:ascii="Arial" w:hAnsi="Arial" w:cs="Arial"/>
          <w:bCs/>
          <w:color w:val="000000"/>
        </w:rPr>
        <w:t xml:space="preserve"> convenient pinpoint control of all their VST3 plugins, including those from Waves and all other plugin developers.</w:t>
      </w:r>
    </w:p>
    <w:p w14:paraId="74E747EE" w14:textId="77777777" w:rsidR="00E241F8" w:rsidRPr="00921F5B" w:rsidRDefault="00E241F8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987C211" w14:textId="4FA4239C" w:rsidR="000A6F8D" w:rsidRPr="00921F5B" w:rsidRDefault="00D92F06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 xml:space="preserve">To </w:t>
      </w:r>
      <w:r w:rsidR="00E241F8" w:rsidRPr="00921F5B">
        <w:rPr>
          <w:rFonts w:ascii="Arial" w:hAnsi="Arial" w:cs="Arial"/>
          <w:bCs/>
          <w:color w:val="000000"/>
        </w:rPr>
        <w:t>l</w:t>
      </w:r>
      <w:r w:rsidRPr="00921F5B">
        <w:rPr>
          <w:rFonts w:ascii="Arial" w:hAnsi="Arial" w:cs="Arial"/>
          <w:bCs/>
          <w:color w:val="000000"/>
        </w:rPr>
        <w:t xml:space="preserve">earn more about Waves </w:t>
      </w:r>
      <w:proofErr w:type="spellStart"/>
      <w:r w:rsidRPr="00921F5B">
        <w:rPr>
          <w:rFonts w:ascii="Arial" w:hAnsi="Arial" w:cs="Arial"/>
          <w:bCs/>
          <w:color w:val="000000"/>
        </w:rPr>
        <w:t>SuperRack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Pr="00921F5B">
        <w:rPr>
          <w:rFonts w:ascii="Arial" w:hAnsi="Arial" w:cs="Arial"/>
          <w:bCs/>
          <w:color w:val="000000"/>
        </w:rPr>
        <w:t>LiveBox</w:t>
      </w:r>
      <w:proofErr w:type="spellEnd"/>
      <w:r w:rsidRPr="00921F5B">
        <w:rPr>
          <w:rFonts w:ascii="Arial" w:hAnsi="Arial" w:cs="Arial"/>
          <w:bCs/>
          <w:color w:val="000000"/>
        </w:rPr>
        <w:t xml:space="preserve">, click </w:t>
      </w:r>
      <w:hyperlink r:id="rId14" w:history="1">
        <w:r w:rsidRPr="00921F5B">
          <w:rPr>
            <w:rStyle w:val="Hyperlink"/>
            <w:rFonts w:ascii="Arial" w:hAnsi="Arial" w:cs="Arial"/>
            <w:bCs/>
          </w:rPr>
          <w:t>here</w:t>
        </w:r>
      </w:hyperlink>
      <w:r w:rsidRPr="00921F5B">
        <w:rPr>
          <w:rFonts w:ascii="Arial" w:hAnsi="Arial" w:cs="Arial"/>
          <w:bCs/>
          <w:color w:val="000000"/>
        </w:rPr>
        <w:t>.</w:t>
      </w:r>
    </w:p>
    <w:p w14:paraId="682CF837" w14:textId="25F8AA25" w:rsidR="000A6F8D" w:rsidRPr="00921F5B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921F5B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01014" w:rsidRPr="00921F5B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21F5B">
        <w:rPr>
          <w:rFonts w:ascii="Arial" w:hAnsi="Arial" w:cs="Arial"/>
          <w:bCs/>
          <w:i/>
          <w:color w:val="000000"/>
          <w:sz w:val="20"/>
          <w:szCs w:val="20"/>
        </w:rPr>
        <w:t>259</w:t>
      </w:r>
      <w:r w:rsidR="00701014" w:rsidRPr="00921F5B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921F5B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395D1F66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Photo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file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1: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="00921F5B" w:rsidRPr="00921F5B">
        <w:rPr>
          <w:rFonts w:ascii="Arial" w:hAnsi="Arial" w:cs="Arial"/>
          <w:bCs/>
          <w:color w:val="000000"/>
        </w:rPr>
        <w:t>SuperRack_LiveBox</w:t>
      </w:r>
      <w:r w:rsidRPr="00921F5B">
        <w:rPr>
          <w:rFonts w:ascii="Arial" w:hAnsi="Arial" w:cs="Arial"/>
          <w:bCs/>
          <w:color w:val="000000"/>
        </w:rPr>
        <w:t>.JPG</w:t>
      </w:r>
    </w:p>
    <w:p w14:paraId="39DF2177" w14:textId="287F98B8" w:rsidR="00B61766" w:rsidRPr="00921F5B" w:rsidRDefault="000A6F8D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Photo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caption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1: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="00921F5B">
        <w:rPr>
          <w:rFonts w:ascii="Arial" w:hAnsi="Arial" w:cs="Arial"/>
          <w:bCs/>
          <w:color w:val="000000"/>
        </w:rPr>
        <w:t xml:space="preserve">Waves </w:t>
      </w:r>
      <w:proofErr w:type="spellStart"/>
      <w:r w:rsidR="00921F5B">
        <w:rPr>
          <w:rFonts w:ascii="Arial" w:hAnsi="Arial" w:cs="Arial"/>
          <w:bCs/>
          <w:color w:val="000000"/>
        </w:rPr>
        <w:t>SuperRack</w:t>
      </w:r>
      <w:proofErr w:type="spellEnd"/>
      <w:r w:rsidR="00921F5B">
        <w:rPr>
          <w:rFonts w:ascii="Arial" w:hAnsi="Arial" w:cs="Arial"/>
          <w:bCs/>
          <w:color w:val="000000"/>
        </w:rPr>
        <w:t xml:space="preserve"> </w:t>
      </w:r>
      <w:proofErr w:type="spellStart"/>
      <w:r w:rsidR="00921F5B">
        <w:rPr>
          <w:rFonts w:ascii="Arial" w:hAnsi="Arial" w:cs="Arial"/>
          <w:bCs/>
          <w:color w:val="000000"/>
        </w:rPr>
        <w:t>LiveBox</w:t>
      </w:r>
      <w:proofErr w:type="spellEnd"/>
    </w:p>
    <w:p w14:paraId="5994A31F" w14:textId="77777777" w:rsidR="00BE7EEC" w:rsidRPr="00921F5B" w:rsidRDefault="00BE7EEC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44132C3E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  <w:u w:val="single"/>
        </w:rPr>
        <w:t>About</w:t>
      </w:r>
      <w:r w:rsidR="00701014" w:rsidRPr="00921F5B">
        <w:rPr>
          <w:rFonts w:ascii="Arial" w:hAnsi="Arial" w:cs="Arial"/>
          <w:bCs/>
          <w:color w:val="000000"/>
          <w:u w:val="single"/>
        </w:rPr>
        <w:t xml:space="preserve"> </w:t>
      </w:r>
      <w:r w:rsidRPr="00921F5B">
        <w:rPr>
          <w:rFonts w:ascii="Arial" w:hAnsi="Arial" w:cs="Arial"/>
          <w:bCs/>
          <w:color w:val="000000"/>
          <w:u w:val="single"/>
        </w:rPr>
        <w:t>Waves</w:t>
      </w:r>
      <w:r w:rsidR="00701014" w:rsidRPr="00921F5B">
        <w:rPr>
          <w:rFonts w:ascii="Arial" w:hAnsi="Arial" w:cs="Arial"/>
          <w:bCs/>
          <w:color w:val="000000"/>
          <w:u w:val="single"/>
        </w:rPr>
        <w:t xml:space="preserve"> </w:t>
      </w:r>
      <w:r w:rsidRPr="00921F5B">
        <w:rPr>
          <w:rFonts w:ascii="Arial" w:hAnsi="Arial" w:cs="Arial"/>
          <w:bCs/>
          <w:color w:val="000000"/>
          <w:u w:val="single"/>
        </w:rPr>
        <w:t>Audio</w:t>
      </w:r>
      <w:r w:rsidR="00701014" w:rsidRPr="00921F5B">
        <w:rPr>
          <w:rFonts w:ascii="Arial" w:hAnsi="Arial" w:cs="Arial"/>
          <w:bCs/>
          <w:color w:val="000000"/>
          <w:u w:val="single"/>
        </w:rPr>
        <w:t xml:space="preserve"> </w:t>
      </w:r>
      <w:r w:rsidRPr="00921F5B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77777777" w:rsidR="00A47C0B" w:rsidRPr="00921F5B" w:rsidRDefault="00A47C0B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921F5B">
        <w:rPr>
          <w:rFonts w:ascii="Arial" w:hAnsi="Arial" w:cs="Arial"/>
          <w:bCs/>
        </w:rPr>
        <w:t xml:space="preserve">Waves is the world’s leading developer of audio DSP solutions for music production, recording, mixing, mastering, sound design, post-production, live sound, broadcast, commercial and consumer electronics audio markets. Since its start in the early ‘90s, Waves has developed a comprehensive line of over 250 audio plugins and numerous hardware devices. For its accomplishments, Waves received a Technical GRAMMY® Award in 2011 and an Engineering, Science &amp; Technology Emmy® Award for its Waves Clarity Vx Pro plugin in 2023, and its early flagship plugin, the Q10 equalizer, was selected as an inductee into the </w:t>
      </w:r>
      <w:proofErr w:type="spellStart"/>
      <w:r w:rsidRPr="00921F5B">
        <w:rPr>
          <w:rFonts w:ascii="Arial" w:hAnsi="Arial" w:cs="Arial"/>
          <w:bCs/>
        </w:rPr>
        <w:t>TECnology</w:t>
      </w:r>
      <w:proofErr w:type="spellEnd"/>
      <w:r w:rsidRPr="00921F5B">
        <w:rPr>
          <w:rFonts w:ascii="Arial" w:hAnsi="Arial" w:cs="Arial"/>
          <w:bCs/>
        </w:rPr>
        <w:t xml:space="preserve"> Hall of Fame.</w:t>
      </w:r>
    </w:p>
    <w:p w14:paraId="01BAFD93" w14:textId="77777777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7F0F732A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921F5B">
        <w:rPr>
          <w:rFonts w:ascii="Arial" w:hAnsi="Arial" w:cs="Arial"/>
          <w:bCs/>
        </w:rPr>
        <w:t>Increasingly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leveraging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pioneering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techniques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artificial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intelligence,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neural</w:t>
      </w:r>
      <w:r w:rsidR="00701014" w:rsidRPr="00921F5B">
        <w:rPr>
          <w:rFonts w:ascii="Arial" w:hAnsi="Arial" w:cs="Arial"/>
          <w:bCs/>
        </w:rPr>
        <w:t xml:space="preserve"> </w:t>
      </w:r>
      <w:proofErr w:type="gramStart"/>
      <w:r w:rsidRPr="00921F5B">
        <w:rPr>
          <w:rFonts w:ascii="Arial" w:hAnsi="Arial" w:cs="Arial"/>
          <w:bCs/>
        </w:rPr>
        <w:t>networks</w:t>
      </w:r>
      <w:proofErr w:type="gramEnd"/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machine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learning,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well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company’s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three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decades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accumulated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expertise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psychoacoustics,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Waves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technologies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are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being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used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to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improve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sound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quality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growing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number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market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sectors.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Around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world,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Waves’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award-winning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plugins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are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utilized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creation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hit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records,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major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motion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pictures,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top-selling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video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games.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Additionally,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Waves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now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offers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hardware-plus-software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solutions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(including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revolutionary</w:t>
      </w:r>
      <w:r w:rsidR="00701014" w:rsidRPr="00921F5B">
        <w:rPr>
          <w:rFonts w:ascii="Arial" w:hAnsi="Arial" w:cs="Arial"/>
          <w:bCs/>
        </w:rPr>
        <w:t xml:space="preserve"> </w:t>
      </w:r>
      <w:proofErr w:type="spellStart"/>
      <w:r w:rsidRPr="00921F5B">
        <w:rPr>
          <w:rFonts w:ascii="Arial" w:hAnsi="Arial" w:cs="Arial"/>
          <w:bCs/>
        </w:rPr>
        <w:t>eMotion</w:t>
      </w:r>
      <w:proofErr w:type="spellEnd"/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LV1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lastRenderedPageBreak/>
        <w:t>mixer)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professional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audio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markets.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company’s</w:t>
      </w:r>
      <w:r w:rsidR="00701014" w:rsidRPr="00921F5B">
        <w:rPr>
          <w:rFonts w:ascii="Arial" w:hAnsi="Arial" w:cs="Arial"/>
          <w:bCs/>
        </w:rPr>
        <w:t xml:space="preserve"> </w:t>
      </w:r>
      <w:proofErr w:type="spellStart"/>
      <w:r w:rsidRPr="00921F5B">
        <w:rPr>
          <w:rFonts w:ascii="Arial" w:hAnsi="Arial" w:cs="Arial"/>
          <w:bCs/>
        </w:rPr>
        <w:t>WavesLive</w:t>
      </w:r>
      <w:proofErr w:type="spellEnd"/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division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leader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live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sound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sector,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spearheading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the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development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solutions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all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live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platforms.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Products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from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Waves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Commercial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Audio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enable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A/V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system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integrators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installers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to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deliver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superior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sound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quality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corporate,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commercial,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government,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educational,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entertainment,</w:t>
      </w:r>
      <w:r w:rsidR="00701014" w:rsidRPr="00921F5B">
        <w:rPr>
          <w:rFonts w:ascii="Arial" w:hAnsi="Arial" w:cs="Arial"/>
          <w:bCs/>
        </w:rPr>
        <w:t xml:space="preserve"> </w:t>
      </w:r>
      <w:proofErr w:type="gramStart"/>
      <w:r w:rsidRPr="00921F5B">
        <w:rPr>
          <w:rFonts w:ascii="Arial" w:hAnsi="Arial" w:cs="Arial"/>
          <w:bCs/>
        </w:rPr>
        <w:t>sports</w:t>
      </w:r>
      <w:proofErr w:type="gramEnd"/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house-of-worship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applications.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Under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its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Maxx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brand,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Waves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offers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semiconductor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licensable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algorithms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for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consumer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electronics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applications,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used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laptops,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smartphones,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smart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speakers,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gaming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headsets,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TVs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more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from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industry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leaders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such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as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Dell,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Google,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Fitbit,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Acer,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Asus,</w:t>
      </w:r>
      <w:r w:rsidR="00701014" w:rsidRPr="00921F5B">
        <w:rPr>
          <w:rFonts w:ascii="Arial" w:hAnsi="Arial" w:cs="Arial"/>
          <w:bCs/>
        </w:rPr>
        <w:t xml:space="preserve"> </w:t>
      </w:r>
      <w:proofErr w:type="gramStart"/>
      <w:r w:rsidRPr="00921F5B">
        <w:rPr>
          <w:rFonts w:ascii="Arial" w:hAnsi="Arial" w:cs="Arial"/>
          <w:bCs/>
        </w:rPr>
        <w:t>Hisense</w:t>
      </w:r>
      <w:proofErr w:type="gramEnd"/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and</w:t>
      </w:r>
      <w:r w:rsidR="00701014" w:rsidRPr="00921F5B">
        <w:rPr>
          <w:rFonts w:ascii="Arial" w:hAnsi="Arial" w:cs="Arial"/>
          <w:bCs/>
        </w:rPr>
        <w:t xml:space="preserve"> </w:t>
      </w:r>
      <w:r w:rsidRPr="00921F5B">
        <w:rPr>
          <w:rFonts w:ascii="Arial" w:hAnsi="Arial" w:cs="Arial"/>
          <w:bCs/>
        </w:rPr>
        <w:t>others.</w:t>
      </w:r>
    </w:p>
    <w:p w14:paraId="47781DA4" w14:textId="77777777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221872CD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21F5B">
        <w:rPr>
          <w:rFonts w:ascii="Arial" w:hAnsi="Arial" w:cs="Arial"/>
          <w:bCs/>
          <w:i/>
          <w:color w:val="000000"/>
        </w:rPr>
        <w:t>North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America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Waves,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Inc.,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2800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Merchants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Drive,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Knoxville,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TN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proofErr w:type="gramStart"/>
      <w:r w:rsidRPr="00921F5B">
        <w:rPr>
          <w:rFonts w:ascii="Arial" w:hAnsi="Arial" w:cs="Arial"/>
          <w:bCs/>
          <w:color w:val="000000"/>
        </w:rPr>
        <w:t>37912;</w:t>
      </w:r>
      <w:proofErr w:type="gramEnd"/>
      <w:r w:rsidR="00701014" w:rsidRPr="00921F5B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Tel: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865-909-9200,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Fax: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865-909-9245,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Email: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921F5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21F5B">
        <w:rPr>
          <w:rFonts w:ascii="Arial" w:hAnsi="Arial" w:cs="Arial"/>
          <w:bCs/>
          <w:color w:val="000000"/>
        </w:rPr>
        <w:t>,</w:t>
      </w:r>
      <w:r w:rsidR="00701014" w:rsidRPr="00921F5B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Web: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921F5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921F5B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34EA9804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21F5B">
        <w:rPr>
          <w:rFonts w:ascii="Arial" w:hAnsi="Arial" w:cs="Arial"/>
          <w:bCs/>
          <w:i/>
          <w:color w:val="000000"/>
        </w:rPr>
        <w:t>Corporate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Headquarters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Waves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Ltd.,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Azrieli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Center,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The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Triangle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Tower,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32nd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Floor,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Tel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Aviv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67023,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proofErr w:type="gramStart"/>
      <w:r w:rsidRPr="00921F5B">
        <w:rPr>
          <w:rFonts w:ascii="Arial" w:hAnsi="Arial" w:cs="Arial"/>
          <w:bCs/>
          <w:color w:val="000000"/>
        </w:rPr>
        <w:t>Israel;</w:t>
      </w:r>
      <w:proofErr w:type="gramEnd"/>
      <w:r w:rsidR="00701014" w:rsidRPr="00921F5B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Tel: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972-3-608-4000,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Fax: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972-3-608-4056,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Email: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921F5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21F5B">
        <w:rPr>
          <w:rFonts w:ascii="Arial" w:hAnsi="Arial" w:cs="Arial"/>
          <w:bCs/>
          <w:color w:val="000000"/>
        </w:rPr>
        <w:t>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Web: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921F5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921F5B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7E9E66FF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21F5B">
        <w:rPr>
          <w:rFonts w:ascii="Arial" w:hAnsi="Arial" w:cs="Arial"/>
          <w:bCs/>
          <w:i/>
          <w:color w:val="000000"/>
        </w:rPr>
        <w:t>Waves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Public</w:t>
      </w:r>
      <w:r w:rsidR="00701014" w:rsidRPr="00921F5B">
        <w:rPr>
          <w:rFonts w:ascii="Arial" w:hAnsi="Arial" w:cs="Arial"/>
          <w:bCs/>
          <w:i/>
          <w:color w:val="000000"/>
        </w:rPr>
        <w:t xml:space="preserve"> </w:t>
      </w:r>
      <w:r w:rsidRPr="00921F5B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Clyne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Media,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Inc.,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169-B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Belle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Forest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Circle,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Nashville,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TN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proofErr w:type="gramStart"/>
      <w:r w:rsidRPr="00921F5B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5CBF547C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Tel: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615-662-1616,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r w:rsidRPr="00921F5B">
        <w:rPr>
          <w:rFonts w:ascii="Arial" w:hAnsi="Arial" w:cs="Arial"/>
          <w:bCs/>
          <w:color w:val="000000"/>
        </w:rPr>
        <w:t>Email: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921F5B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921F5B">
        <w:rPr>
          <w:rFonts w:ascii="Arial" w:hAnsi="Arial" w:cs="Arial"/>
          <w:bCs/>
          <w:color w:val="000000"/>
        </w:rPr>
        <w:t>,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921F5B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F5B">
        <w:rPr>
          <w:rFonts w:ascii="Arial" w:hAnsi="Arial" w:cs="Arial"/>
          <w:bCs/>
          <w:color w:val="000000"/>
        </w:rPr>
        <w:t>Web:</w:t>
      </w:r>
      <w:r w:rsidR="00701014" w:rsidRPr="00921F5B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921F5B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 w:rsidRPr="00921F5B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921F5B" w:rsidRDefault="00C54799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921F5B" w:rsidSect="00FB11C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E68A" w14:textId="77777777" w:rsidR="00FB11CA" w:rsidRDefault="00FB11CA">
      <w:r>
        <w:separator/>
      </w:r>
    </w:p>
  </w:endnote>
  <w:endnote w:type="continuationSeparator" w:id="0">
    <w:p w14:paraId="05309061" w14:textId="77777777" w:rsidR="00FB11CA" w:rsidRDefault="00F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AA19" w14:textId="77777777" w:rsidR="00FB11CA" w:rsidRDefault="00FB11CA">
      <w:r>
        <w:separator/>
      </w:r>
    </w:p>
  </w:footnote>
  <w:footnote w:type="continuationSeparator" w:id="0">
    <w:p w14:paraId="794A0062" w14:textId="77777777" w:rsidR="00FB11CA" w:rsidRDefault="00FB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066345">
    <w:abstractNumId w:val="21"/>
  </w:num>
  <w:num w:numId="2" w16cid:durableId="1164010385">
    <w:abstractNumId w:val="20"/>
  </w:num>
  <w:num w:numId="3" w16cid:durableId="1385562351">
    <w:abstractNumId w:val="15"/>
  </w:num>
  <w:num w:numId="4" w16cid:durableId="437608017">
    <w:abstractNumId w:val="12"/>
  </w:num>
  <w:num w:numId="5" w16cid:durableId="1131283186">
    <w:abstractNumId w:val="9"/>
  </w:num>
  <w:num w:numId="6" w16cid:durableId="141047707">
    <w:abstractNumId w:val="34"/>
  </w:num>
  <w:num w:numId="7" w16cid:durableId="1641614604">
    <w:abstractNumId w:val="7"/>
  </w:num>
  <w:num w:numId="8" w16cid:durableId="1833714149">
    <w:abstractNumId w:val="39"/>
  </w:num>
  <w:num w:numId="9" w16cid:durableId="1389839222">
    <w:abstractNumId w:val="29"/>
  </w:num>
  <w:num w:numId="10" w16cid:durableId="1017729075">
    <w:abstractNumId w:val="33"/>
  </w:num>
  <w:num w:numId="11" w16cid:durableId="1525630039">
    <w:abstractNumId w:val="28"/>
  </w:num>
  <w:num w:numId="12" w16cid:durableId="781992246">
    <w:abstractNumId w:val="14"/>
  </w:num>
  <w:num w:numId="13" w16cid:durableId="1005596389">
    <w:abstractNumId w:val="26"/>
  </w:num>
  <w:num w:numId="14" w16cid:durableId="1218392526">
    <w:abstractNumId w:val="27"/>
  </w:num>
  <w:num w:numId="15" w16cid:durableId="988288309">
    <w:abstractNumId w:val="36"/>
  </w:num>
  <w:num w:numId="16" w16cid:durableId="774590744">
    <w:abstractNumId w:val="32"/>
  </w:num>
  <w:num w:numId="17" w16cid:durableId="224881057">
    <w:abstractNumId w:val="11"/>
  </w:num>
  <w:num w:numId="18" w16cid:durableId="2053574608">
    <w:abstractNumId w:val="8"/>
  </w:num>
  <w:num w:numId="19" w16cid:durableId="165826762">
    <w:abstractNumId w:val="42"/>
  </w:num>
  <w:num w:numId="20" w16cid:durableId="1621451444">
    <w:abstractNumId w:val="4"/>
  </w:num>
  <w:num w:numId="21" w16cid:durableId="1626813725">
    <w:abstractNumId w:val="6"/>
  </w:num>
  <w:num w:numId="22" w16cid:durableId="1952203390">
    <w:abstractNumId w:val="31"/>
  </w:num>
  <w:num w:numId="23" w16cid:durableId="658270234">
    <w:abstractNumId w:val="40"/>
  </w:num>
  <w:num w:numId="24" w16cid:durableId="452557118">
    <w:abstractNumId w:val="2"/>
  </w:num>
  <w:num w:numId="25" w16cid:durableId="551884697">
    <w:abstractNumId w:val="30"/>
  </w:num>
  <w:num w:numId="26" w16cid:durableId="80415107">
    <w:abstractNumId w:val="1"/>
  </w:num>
  <w:num w:numId="27" w16cid:durableId="1794254663">
    <w:abstractNumId w:val="41"/>
  </w:num>
  <w:num w:numId="28" w16cid:durableId="1689407221">
    <w:abstractNumId w:val="22"/>
  </w:num>
  <w:num w:numId="29" w16cid:durableId="1734159071">
    <w:abstractNumId w:val="3"/>
  </w:num>
  <w:num w:numId="30" w16cid:durableId="21518441">
    <w:abstractNumId w:val="18"/>
  </w:num>
  <w:num w:numId="31" w16cid:durableId="330715868">
    <w:abstractNumId w:val="38"/>
  </w:num>
  <w:num w:numId="32" w16cid:durableId="1552155285">
    <w:abstractNumId w:val="37"/>
  </w:num>
  <w:num w:numId="33" w16cid:durableId="443693974">
    <w:abstractNumId w:val="0"/>
  </w:num>
  <w:num w:numId="34" w16cid:durableId="749473870">
    <w:abstractNumId w:val="17"/>
  </w:num>
  <w:num w:numId="35" w16cid:durableId="356347788">
    <w:abstractNumId w:val="24"/>
  </w:num>
  <w:num w:numId="36" w16cid:durableId="1020473631">
    <w:abstractNumId w:val="19"/>
  </w:num>
  <w:num w:numId="37" w16cid:durableId="375397888">
    <w:abstractNumId w:val="13"/>
  </w:num>
  <w:num w:numId="38" w16cid:durableId="529684809">
    <w:abstractNumId w:val="35"/>
  </w:num>
  <w:num w:numId="39" w16cid:durableId="93791394">
    <w:abstractNumId w:val="23"/>
  </w:num>
  <w:num w:numId="40" w16cid:durableId="1357072859">
    <w:abstractNumId w:val="16"/>
  </w:num>
  <w:num w:numId="41" w16cid:durableId="1888369766">
    <w:abstractNumId w:val="5"/>
  </w:num>
  <w:num w:numId="42" w16cid:durableId="597369638">
    <w:abstractNumId w:val="10"/>
  </w:num>
  <w:num w:numId="43" w16cid:durableId="1705345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15813"/>
    <w:rsid w:val="00021001"/>
    <w:rsid w:val="0002698B"/>
    <w:rsid w:val="00026AE2"/>
    <w:rsid w:val="00027110"/>
    <w:rsid w:val="000359A5"/>
    <w:rsid w:val="00040B75"/>
    <w:rsid w:val="000413E2"/>
    <w:rsid w:val="000516DE"/>
    <w:rsid w:val="00056096"/>
    <w:rsid w:val="00081CDB"/>
    <w:rsid w:val="000877F9"/>
    <w:rsid w:val="000960D1"/>
    <w:rsid w:val="000A38E1"/>
    <w:rsid w:val="000A54F5"/>
    <w:rsid w:val="000A5F2E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4862"/>
    <w:rsid w:val="000F62B9"/>
    <w:rsid w:val="000F7D0A"/>
    <w:rsid w:val="00103101"/>
    <w:rsid w:val="00106179"/>
    <w:rsid w:val="00111B1A"/>
    <w:rsid w:val="00111CF6"/>
    <w:rsid w:val="00117C30"/>
    <w:rsid w:val="00121AAE"/>
    <w:rsid w:val="001279BC"/>
    <w:rsid w:val="001302BE"/>
    <w:rsid w:val="00143511"/>
    <w:rsid w:val="0015654D"/>
    <w:rsid w:val="0016543B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A382A"/>
    <w:rsid w:val="001B1342"/>
    <w:rsid w:val="001B2546"/>
    <w:rsid w:val="001C42FE"/>
    <w:rsid w:val="001D7522"/>
    <w:rsid w:val="001F46BA"/>
    <w:rsid w:val="001F65F0"/>
    <w:rsid w:val="001F6D57"/>
    <w:rsid w:val="002078F5"/>
    <w:rsid w:val="0021132D"/>
    <w:rsid w:val="002324A7"/>
    <w:rsid w:val="002346DC"/>
    <w:rsid w:val="00234A37"/>
    <w:rsid w:val="00236B1A"/>
    <w:rsid w:val="00241D92"/>
    <w:rsid w:val="0024233A"/>
    <w:rsid w:val="002433E9"/>
    <w:rsid w:val="00243F55"/>
    <w:rsid w:val="002524DB"/>
    <w:rsid w:val="00252814"/>
    <w:rsid w:val="00260EC8"/>
    <w:rsid w:val="00263086"/>
    <w:rsid w:val="0027017E"/>
    <w:rsid w:val="0027042E"/>
    <w:rsid w:val="002724AC"/>
    <w:rsid w:val="00276DB9"/>
    <w:rsid w:val="00280732"/>
    <w:rsid w:val="00285338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E642F"/>
    <w:rsid w:val="002F2BBB"/>
    <w:rsid w:val="00313B4B"/>
    <w:rsid w:val="00316434"/>
    <w:rsid w:val="00317529"/>
    <w:rsid w:val="0032646F"/>
    <w:rsid w:val="003314BA"/>
    <w:rsid w:val="003333A6"/>
    <w:rsid w:val="00333EA9"/>
    <w:rsid w:val="003421F1"/>
    <w:rsid w:val="0035300D"/>
    <w:rsid w:val="00353304"/>
    <w:rsid w:val="00357DBC"/>
    <w:rsid w:val="003642C2"/>
    <w:rsid w:val="00366AD5"/>
    <w:rsid w:val="0037079E"/>
    <w:rsid w:val="003835BA"/>
    <w:rsid w:val="0038722C"/>
    <w:rsid w:val="003875A0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06E4D"/>
    <w:rsid w:val="00411EDA"/>
    <w:rsid w:val="00421E21"/>
    <w:rsid w:val="004302D9"/>
    <w:rsid w:val="004310AF"/>
    <w:rsid w:val="00444D09"/>
    <w:rsid w:val="004468C5"/>
    <w:rsid w:val="004479BD"/>
    <w:rsid w:val="00454323"/>
    <w:rsid w:val="00454547"/>
    <w:rsid w:val="0045704C"/>
    <w:rsid w:val="00464CDF"/>
    <w:rsid w:val="004809C3"/>
    <w:rsid w:val="004831F8"/>
    <w:rsid w:val="00497FBE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E2B6D"/>
    <w:rsid w:val="004F039E"/>
    <w:rsid w:val="004F27FA"/>
    <w:rsid w:val="004F41BB"/>
    <w:rsid w:val="004F4E1E"/>
    <w:rsid w:val="004F5903"/>
    <w:rsid w:val="004F7203"/>
    <w:rsid w:val="0050559B"/>
    <w:rsid w:val="0051098D"/>
    <w:rsid w:val="00527A53"/>
    <w:rsid w:val="005347C8"/>
    <w:rsid w:val="00543A4C"/>
    <w:rsid w:val="00544443"/>
    <w:rsid w:val="00552EFC"/>
    <w:rsid w:val="00554DFB"/>
    <w:rsid w:val="00561D03"/>
    <w:rsid w:val="00562C61"/>
    <w:rsid w:val="00562D56"/>
    <w:rsid w:val="00564289"/>
    <w:rsid w:val="00581AFA"/>
    <w:rsid w:val="005A2BE4"/>
    <w:rsid w:val="005A67AB"/>
    <w:rsid w:val="005B0165"/>
    <w:rsid w:val="005B087D"/>
    <w:rsid w:val="005B2D25"/>
    <w:rsid w:val="005B5501"/>
    <w:rsid w:val="005D6F69"/>
    <w:rsid w:val="005E15B2"/>
    <w:rsid w:val="005E4128"/>
    <w:rsid w:val="005F1B6C"/>
    <w:rsid w:val="005F1F2C"/>
    <w:rsid w:val="00611F2D"/>
    <w:rsid w:val="00613548"/>
    <w:rsid w:val="00616420"/>
    <w:rsid w:val="006215DA"/>
    <w:rsid w:val="00627319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A1535"/>
    <w:rsid w:val="006A7825"/>
    <w:rsid w:val="006B1593"/>
    <w:rsid w:val="006C3380"/>
    <w:rsid w:val="006C591D"/>
    <w:rsid w:val="006C6389"/>
    <w:rsid w:val="006D4D62"/>
    <w:rsid w:val="006D6A6E"/>
    <w:rsid w:val="006D7B8C"/>
    <w:rsid w:val="006E77F0"/>
    <w:rsid w:val="006F6D6E"/>
    <w:rsid w:val="00701014"/>
    <w:rsid w:val="0071324F"/>
    <w:rsid w:val="0074515B"/>
    <w:rsid w:val="00746F24"/>
    <w:rsid w:val="00755F48"/>
    <w:rsid w:val="00755FC5"/>
    <w:rsid w:val="007628AD"/>
    <w:rsid w:val="00765BE2"/>
    <w:rsid w:val="00767905"/>
    <w:rsid w:val="00771A84"/>
    <w:rsid w:val="00772811"/>
    <w:rsid w:val="00794DD7"/>
    <w:rsid w:val="00796265"/>
    <w:rsid w:val="007C784E"/>
    <w:rsid w:val="007D196F"/>
    <w:rsid w:val="007E6ABD"/>
    <w:rsid w:val="007F2414"/>
    <w:rsid w:val="007F27D8"/>
    <w:rsid w:val="0080547F"/>
    <w:rsid w:val="00805578"/>
    <w:rsid w:val="00806E89"/>
    <w:rsid w:val="008132F3"/>
    <w:rsid w:val="00830D2F"/>
    <w:rsid w:val="0083274C"/>
    <w:rsid w:val="0084083C"/>
    <w:rsid w:val="008435C6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A3405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1F5B"/>
    <w:rsid w:val="00925CF0"/>
    <w:rsid w:val="00925CF8"/>
    <w:rsid w:val="00927A23"/>
    <w:rsid w:val="00934E5D"/>
    <w:rsid w:val="00941FBE"/>
    <w:rsid w:val="00942F2C"/>
    <w:rsid w:val="00953E03"/>
    <w:rsid w:val="00965646"/>
    <w:rsid w:val="00971258"/>
    <w:rsid w:val="00971AA6"/>
    <w:rsid w:val="009731A1"/>
    <w:rsid w:val="009901D5"/>
    <w:rsid w:val="00991FB5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A03951"/>
    <w:rsid w:val="00A1059D"/>
    <w:rsid w:val="00A12B55"/>
    <w:rsid w:val="00A13692"/>
    <w:rsid w:val="00A1456E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75E3E"/>
    <w:rsid w:val="00A76124"/>
    <w:rsid w:val="00A86A8D"/>
    <w:rsid w:val="00A97477"/>
    <w:rsid w:val="00AA0776"/>
    <w:rsid w:val="00AA15A4"/>
    <w:rsid w:val="00AB0CB4"/>
    <w:rsid w:val="00AB6EDB"/>
    <w:rsid w:val="00AC0688"/>
    <w:rsid w:val="00AC3FE4"/>
    <w:rsid w:val="00AD2CBE"/>
    <w:rsid w:val="00AD380C"/>
    <w:rsid w:val="00AD6DDC"/>
    <w:rsid w:val="00AE0944"/>
    <w:rsid w:val="00AE589C"/>
    <w:rsid w:val="00AF5C57"/>
    <w:rsid w:val="00B12D6C"/>
    <w:rsid w:val="00B16707"/>
    <w:rsid w:val="00B37E23"/>
    <w:rsid w:val="00B42B61"/>
    <w:rsid w:val="00B433BB"/>
    <w:rsid w:val="00B44111"/>
    <w:rsid w:val="00B50A83"/>
    <w:rsid w:val="00B54786"/>
    <w:rsid w:val="00B61766"/>
    <w:rsid w:val="00B6245A"/>
    <w:rsid w:val="00B63EC3"/>
    <w:rsid w:val="00B6733E"/>
    <w:rsid w:val="00B75F57"/>
    <w:rsid w:val="00B80FDB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51D0"/>
    <w:rsid w:val="00BD655D"/>
    <w:rsid w:val="00BE6D61"/>
    <w:rsid w:val="00BE7EEC"/>
    <w:rsid w:val="00C03D17"/>
    <w:rsid w:val="00C07D5C"/>
    <w:rsid w:val="00C10182"/>
    <w:rsid w:val="00C10A2B"/>
    <w:rsid w:val="00C1123B"/>
    <w:rsid w:val="00C143E2"/>
    <w:rsid w:val="00C2549B"/>
    <w:rsid w:val="00C27936"/>
    <w:rsid w:val="00C30633"/>
    <w:rsid w:val="00C350C4"/>
    <w:rsid w:val="00C3771A"/>
    <w:rsid w:val="00C4042E"/>
    <w:rsid w:val="00C50C0E"/>
    <w:rsid w:val="00C536DC"/>
    <w:rsid w:val="00C54799"/>
    <w:rsid w:val="00C6357A"/>
    <w:rsid w:val="00C76328"/>
    <w:rsid w:val="00C77B87"/>
    <w:rsid w:val="00C95358"/>
    <w:rsid w:val="00C95AC1"/>
    <w:rsid w:val="00CA496E"/>
    <w:rsid w:val="00CA70A6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34CB"/>
    <w:rsid w:val="00CE6462"/>
    <w:rsid w:val="00CE6515"/>
    <w:rsid w:val="00CF0192"/>
    <w:rsid w:val="00CF4089"/>
    <w:rsid w:val="00D07C7B"/>
    <w:rsid w:val="00D168EC"/>
    <w:rsid w:val="00D173ED"/>
    <w:rsid w:val="00D21FB0"/>
    <w:rsid w:val="00D25032"/>
    <w:rsid w:val="00D302DB"/>
    <w:rsid w:val="00D3065D"/>
    <w:rsid w:val="00D315E4"/>
    <w:rsid w:val="00D37240"/>
    <w:rsid w:val="00D425C9"/>
    <w:rsid w:val="00D43D27"/>
    <w:rsid w:val="00D44BFF"/>
    <w:rsid w:val="00D4711D"/>
    <w:rsid w:val="00D90212"/>
    <w:rsid w:val="00D92F06"/>
    <w:rsid w:val="00DB3BB0"/>
    <w:rsid w:val="00DC0364"/>
    <w:rsid w:val="00DC1576"/>
    <w:rsid w:val="00DC52A6"/>
    <w:rsid w:val="00DC55C5"/>
    <w:rsid w:val="00DC72F7"/>
    <w:rsid w:val="00DD4200"/>
    <w:rsid w:val="00DE39FA"/>
    <w:rsid w:val="00DF1155"/>
    <w:rsid w:val="00DF140B"/>
    <w:rsid w:val="00DF2FB9"/>
    <w:rsid w:val="00DF5FF8"/>
    <w:rsid w:val="00DF7425"/>
    <w:rsid w:val="00E241F8"/>
    <w:rsid w:val="00E46547"/>
    <w:rsid w:val="00E55059"/>
    <w:rsid w:val="00E57173"/>
    <w:rsid w:val="00E624FD"/>
    <w:rsid w:val="00E650F4"/>
    <w:rsid w:val="00E65435"/>
    <w:rsid w:val="00E7096D"/>
    <w:rsid w:val="00E7703F"/>
    <w:rsid w:val="00E823B1"/>
    <w:rsid w:val="00E8580D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39AD"/>
    <w:rsid w:val="00EC412E"/>
    <w:rsid w:val="00EC6901"/>
    <w:rsid w:val="00EC6FD7"/>
    <w:rsid w:val="00ED459D"/>
    <w:rsid w:val="00ED4745"/>
    <w:rsid w:val="00ED745F"/>
    <w:rsid w:val="00EE4E20"/>
    <w:rsid w:val="00EE4F92"/>
    <w:rsid w:val="00EE6125"/>
    <w:rsid w:val="00EE790F"/>
    <w:rsid w:val="00EF0209"/>
    <w:rsid w:val="00F0301C"/>
    <w:rsid w:val="00F178E6"/>
    <w:rsid w:val="00F23D07"/>
    <w:rsid w:val="00F36615"/>
    <w:rsid w:val="00F47B5F"/>
    <w:rsid w:val="00F50330"/>
    <w:rsid w:val="00F51B2F"/>
    <w:rsid w:val="00F62D23"/>
    <w:rsid w:val="00F7279E"/>
    <w:rsid w:val="00F80D63"/>
    <w:rsid w:val="00FA15AF"/>
    <w:rsid w:val="00FA6A71"/>
    <w:rsid w:val="00FB11CA"/>
    <w:rsid w:val="00FB168D"/>
    <w:rsid w:val="00FC1C74"/>
    <w:rsid w:val="00FC3B26"/>
    <w:rsid w:val="00FC7DB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mixers-racks/superrack-performer?w_campaign=1484676634&amp;gad_source=1&amp;gclid=EAIaIQobChMIwsL8wcusgwMVYQkGAB22nwTAEAAYASAAEgJCufD_BwE" TargetMode="External"/><Relationship Id="rId18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superrack-performer?w_campaign=1484676634&amp;gad_source=1&amp;gclid=EAIaIQobChMIwsL8wcusgwMVYQkGAB22nwTAEAAYASAAEgJCufD_BwE" TargetMode="External"/><Relationship Id="rId17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hardware/superrack-liveb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mailto:robert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hardware/superrack-livebo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6141-8AB8-491F-9EBD-5A1AE04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7</cp:revision>
  <dcterms:created xsi:type="dcterms:W3CDTF">2024-01-15T07:57:00Z</dcterms:created>
  <dcterms:modified xsi:type="dcterms:W3CDTF">2024-01-17T19:39:00Z</dcterms:modified>
</cp:coreProperties>
</file>