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979E7" w14:textId="77777777" w:rsidR="000B0FCB" w:rsidRDefault="00F676AE">
      <w:pPr>
        <w:pStyle w:val="BodyA"/>
        <w:spacing w:line="360" w:lineRule="auto"/>
        <w:rPr>
          <w:rFonts w:ascii="Arial" w:eastAsia="Arial" w:hAnsi="Arial" w:cs="Arial"/>
          <w:b/>
          <w:bCs/>
        </w:rPr>
      </w:pPr>
      <w:r>
        <w:rPr>
          <w:rFonts w:ascii="Arial" w:eastAsia="Arial" w:hAnsi="Arial" w:cs="Arial"/>
          <w:b/>
          <w:bCs/>
          <w:noProof/>
        </w:rPr>
        <w:drawing>
          <wp:inline distT="0" distB="0" distL="0" distR="0" wp14:anchorId="1BC6F55E" wp14:editId="3ABFE719">
            <wp:extent cx="2959517" cy="1219000"/>
            <wp:effectExtent l="0" t="0" r="0" b="0"/>
            <wp:docPr id="1073741825" name="officeArt object" descr="Description: aes_logo_stacked_k"/>
            <wp:cNvGraphicFramePr/>
            <a:graphic xmlns:a="http://schemas.openxmlformats.org/drawingml/2006/main">
              <a:graphicData uri="http://schemas.openxmlformats.org/drawingml/2006/picture">
                <pic:pic xmlns:pic="http://schemas.openxmlformats.org/drawingml/2006/picture">
                  <pic:nvPicPr>
                    <pic:cNvPr id="1073741825" name="Description: aes_logo_stacked_k" descr="Description: aes_logo_stacked_k"/>
                    <pic:cNvPicPr>
                      <a:picLocks noChangeAspect="1"/>
                    </pic:cNvPicPr>
                  </pic:nvPicPr>
                  <pic:blipFill>
                    <a:blip r:embed="rId6"/>
                    <a:stretch>
                      <a:fillRect/>
                    </a:stretch>
                  </pic:blipFill>
                  <pic:spPr>
                    <a:xfrm>
                      <a:off x="0" y="0"/>
                      <a:ext cx="2959517" cy="1219000"/>
                    </a:xfrm>
                    <a:prstGeom prst="rect">
                      <a:avLst/>
                    </a:prstGeom>
                    <a:ln w="12700" cap="flat">
                      <a:noFill/>
                      <a:miter lim="400000"/>
                    </a:ln>
                    <a:effectLst/>
                  </pic:spPr>
                </pic:pic>
              </a:graphicData>
            </a:graphic>
          </wp:inline>
        </w:drawing>
      </w:r>
    </w:p>
    <w:p w14:paraId="27E680B1" w14:textId="77777777" w:rsidR="000B0FCB" w:rsidRDefault="000B0FCB">
      <w:pPr>
        <w:pStyle w:val="Heading1"/>
        <w:spacing w:line="360" w:lineRule="auto"/>
        <w:rPr>
          <w:rFonts w:ascii="Arial" w:eastAsia="Arial" w:hAnsi="Arial" w:cs="Arial"/>
          <w:b/>
          <w:bCs/>
          <w:sz w:val="24"/>
          <w:szCs w:val="24"/>
        </w:rPr>
      </w:pPr>
    </w:p>
    <w:p w14:paraId="50E3BDD2" w14:textId="77777777" w:rsidR="000B0FCB" w:rsidRDefault="000B0FCB">
      <w:pPr>
        <w:pStyle w:val="BodyA"/>
        <w:spacing w:line="360" w:lineRule="auto"/>
        <w:rPr>
          <w:rFonts w:ascii="Arial" w:eastAsia="Arial" w:hAnsi="Arial" w:cs="Arial"/>
          <w:b/>
          <w:bCs/>
        </w:rPr>
      </w:pPr>
    </w:p>
    <w:p w14:paraId="4BF611FB" w14:textId="77777777" w:rsidR="000B0FCB" w:rsidRDefault="00F676AE">
      <w:pPr>
        <w:pStyle w:val="BodyA"/>
        <w:spacing w:line="360" w:lineRule="auto"/>
        <w:jc w:val="center"/>
        <w:rPr>
          <w:rFonts w:ascii="Arial" w:eastAsia="Arial" w:hAnsi="Arial" w:cs="Arial"/>
          <w:b/>
          <w:bCs/>
        </w:rPr>
      </w:pPr>
      <w:r>
        <w:rPr>
          <w:rFonts w:ascii="Arial" w:hAnsi="Arial"/>
          <w:b/>
          <w:bCs/>
        </w:rPr>
        <w:t>FOR IMMEDIATE RELEASE</w:t>
      </w:r>
    </w:p>
    <w:p w14:paraId="3A1CAB37" w14:textId="77777777" w:rsidR="000B0FCB" w:rsidRDefault="000B0FCB">
      <w:pPr>
        <w:pStyle w:val="Heading5"/>
        <w:tabs>
          <w:tab w:val="left" w:pos="4560"/>
        </w:tabs>
        <w:spacing w:after="0" w:line="360" w:lineRule="auto"/>
        <w:rPr>
          <w:sz w:val="24"/>
          <w:szCs w:val="24"/>
        </w:rPr>
      </w:pPr>
    </w:p>
    <w:p w14:paraId="78E13F6F" w14:textId="7142A1D0" w:rsidR="000B0FCB" w:rsidRDefault="00124229">
      <w:pPr>
        <w:pStyle w:val="BodyA"/>
        <w:widowControl w:val="0"/>
        <w:spacing w:line="360" w:lineRule="auto"/>
        <w:jc w:val="center"/>
        <w:rPr>
          <w:rFonts w:ascii="Arial" w:eastAsia="Arial" w:hAnsi="Arial" w:cs="Arial"/>
          <w:b/>
          <w:bCs/>
          <w:sz w:val="28"/>
          <w:szCs w:val="28"/>
        </w:rPr>
      </w:pPr>
      <w:r>
        <w:rPr>
          <w:rFonts w:ascii="Arial" w:hAnsi="Arial"/>
          <w:b/>
          <w:bCs/>
          <w:sz w:val="28"/>
          <w:szCs w:val="28"/>
        </w:rPr>
        <w:t xml:space="preserve">AES’s Audio Product Education Institute Hosts Product Development </w:t>
      </w:r>
      <w:r w:rsidR="009D43CF">
        <w:rPr>
          <w:rFonts w:ascii="Arial" w:hAnsi="Arial"/>
          <w:b/>
          <w:bCs/>
          <w:sz w:val="28"/>
          <w:szCs w:val="28"/>
        </w:rPr>
        <w:t>Symposium</w:t>
      </w:r>
      <w:r>
        <w:rPr>
          <w:rFonts w:ascii="Arial" w:hAnsi="Arial"/>
          <w:b/>
          <w:bCs/>
          <w:sz w:val="28"/>
          <w:szCs w:val="28"/>
        </w:rPr>
        <w:t xml:space="preserve"> </w:t>
      </w:r>
      <w:r w:rsidR="00DA6F7A">
        <w:rPr>
          <w:rFonts w:ascii="Arial" w:hAnsi="Arial"/>
          <w:b/>
          <w:bCs/>
          <w:sz w:val="28"/>
          <w:szCs w:val="28"/>
        </w:rPr>
        <w:t>D</w:t>
      </w:r>
      <w:r>
        <w:rPr>
          <w:rFonts w:ascii="Arial" w:hAnsi="Arial"/>
          <w:b/>
          <w:bCs/>
          <w:sz w:val="28"/>
          <w:szCs w:val="28"/>
        </w:rPr>
        <w:t xml:space="preserve">uring </w:t>
      </w:r>
      <w:r w:rsidR="00F676AE">
        <w:rPr>
          <w:rFonts w:ascii="Arial" w:hAnsi="Arial"/>
          <w:b/>
          <w:bCs/>
          <w:sz w:val="28"/>
          <w:szCs w:val="28"/>
        </w:rPr>
        <w:t>AES Show Fall 2020</w:t>
      </w:r>
    </w:p>
    <w:p w14:paraId="744B7916" w14:textId="77777777" w:rsidR="000B0FCB" w:rsidRDefault="000B0FCB">
      <w:pPr>
        <w:pStyle w:val="BodyA"/>
        <w:widowControl w:val="0"/>
        <w:spacing w:line="360" w:lineRule="auto"/>
        <w:jc w:val="center"/>
        <w:rPr>
          <w:rFonts w:ascii="Arial" w:eastAsia="Arial" w:hAnsi="Arial" w:cs="Arial"/>
          <w:b/>
          <w:bCs/>
        </w:rPr>
      </w:pPr>
    </w:p>
    <w:p w14:paraId="0E713343" w14:textId="77777777" w:rsidR="000B0FCB" w:rsidRDefault="00F676AE">
      <w:pPr>
        <w:pStyle w:val="BodyA"/>
        <w:widowControl w:val="0"/>
        <w:spacing w:line="360" w:lineRule="auto"/>
        <w:jc w:val="center"/>
        <w:rPr>
          <w:rFonts w:ascii="Arial" w:eastAsia="Arial" w:hAnsi="Arial" w:cs="Arial"/>
        </w:rPr>
      </w:pPr>
      <w:r>
        <w:rPr>
          <w:rFonts w:ascii="Arial" w:hAnsi="Arial"/>
        </w:rPr>
        <w:t>— APEI</w:t>
      </w:r>
      <w:r w:rsidR="009D43CF">
        <w:rPr>
          <w:rFonts w:ascii="Arial" w:hAnsi="Arial"/>
        </w:rPr>
        <w:t xml:space="preserve"> will</w:t>
      </w:r>
      <w:r>
        <w:rPr>
          <w:rFonts w:ascii="Arial" w:hAnsi="Arial"/>
        </w:rPr>
        <w:t xml:space="preserve"> offer three days of product development sessions by top industry experts —</w:t>
      </w:r>
    </w:p>
    <w:p w14:paraId="27C844F8" w14:textId="77777777" w:rsidR="000B0FCB" w:rsidRDefault="000B0FCB">
      <w:pPr>
        <w:pStyle w:val="BodyA"/>
        <w:widowControl w:val="0"/>
        <w:spacing w:line="360" w:lineRule="auto"/>
        <w:jc w:val="center"/>
        <w:rPr>
          <w:rFonts w:ascii="Arial" w:eastAsia="Arial" w:hAnsi="Arial" w:cs="Arial"/>
          <w:b/>
          <w:bCs/>
        </w:rPr>
      </w:pPr>
    </w:p>
    <w:p w14:paraId="490A9757" w14:textId="127383E9" w:rsidR="000B0FCB" w:rsidRDefault="00F676AE">
      <w:pPr>
        <w:pStyle w:val="PRbody"/>
      </w:pPr>
      <w:r>
        <w:rPr>
          <w:i/>
          <w:iCs/>
        </w:rPr>
        <w:t xml:space="preserve">New York, NY, </w:t>
      </w:r>
      <w:r>
        <w:rPr>
          <w:i/>
          <w:iCs/>
          <w:lang w:val="pt-PT"/>
        </w:rPr>
        <w:t xml:space="preserve">September </w:t>
      </w:r>
      <w:r w:rsidR="00031B42">
        <w:rPr>
          <w:i/>
          <w:iCs/>
          <w:lang w:val="pt-PT"/>
        </w:rPr>
        <w:t>2</w:t>
      </w:r>
      <w:r w:rsidR="004344BA">
        <w:rPr>
          <w:i/>
          <w:iCs/>
          <w:lang w:val="pt-PT"/>
        </w:rPr>
        <w:t>2</w:t>
      </w:r>
      <w:r>
        <w:rPr>
          <w:i/>
          <w:iCs/>
        </w:rPr>
        <w:t>, 2020</w:t>
      </w:r>
      <w:r>
        <w:t xml:space="preserve"> — The newly formed Audio Product Education Institute (APEI), an initiative of the Audio Engineering Society (AES)</w:t>
      </w:r>
      <w:r w:rsidR="00C8720C">
        <w:t>,</w:t>
      </w:r>
      <w:r>
        <w:t xml:space="preserve"> will </w:t>
      </w:r>
      <w:r w:rsidR="00124229">
        <w:t xml:space="preserve">host </w:t>
      </w:r>
      <w:r w:rsidR="00F37FBC">
        <w:t>a</w:t>
      </w:r>
      <w:r w:rsidR="00124229">
        <w:t xml:space="preserve"> three-day</w:t>
      </w:r>
      <w:r w:rsidR="00F37FBC">
        <w:t xml:space="preserve"> Product Development </w:t>
      </w:r>
      <w:r w:rsidR="00AE6B56">
        <w:t>Symposium</w:t>
      </w:r>
      <w:r w:rsidR="00124229">
        <w:t xml:space="preserve"> </w:t>
      </w:r>
      <w:r w:rsidR="00AE6B56">
        <w:t>as part of</w:t>
      </w:r>
      <w:r>
        <w:t xml:space="preserve"> </w:t>
      </w:r>
      <w:r w:rsidR="00DA6F7A">
        <w:t xml:space="preserve">the online events of </w:t>
      </w:r>
      <w:r>
        <w:t xml:space="preserve">AES Show Fall 2020. </w:t>
      </w:r>
      <w:r w:rsidR="00AE6B56">
        <w:t>Moving the AES Show online has unbound time and place restrictions, allowing the expansion across all of October, now dubbed Audio Engineering Month. This</w:t>
      </w:r>
      <w:r w:rsidR="00AE6B56" w:rsidRPr="00AE6B56">
        <w:t xml:space="preserve"> has </w:t>
      </w:r>
      <w:r w:rsidR="00AE6B56">
        <w:t xml:space="preserve">further </w:t>
      </w:r>
      <w:r w:rsidR="00AE6B56" w:rsidRPr="00AE6B56">
        <w:t xml:space="preserve">made it possible </w:t>
      </w:r>
      <w:r w:rsidR="009D43CF">
        <w:t xml:space="preserve">for </w:t>
      </w:r>
      <w:r w:rsidR="00AE6B56" w:rsidRPr="00AE6B56">
        <w:t xml:space="preserve">the traditional Convention Product Development Track to expand into a full AES </w:t>
      </w:r>
      <w:r w:rsidR="00AE6B56">
        <w:t>Symposium</w:t>
      </w:r>
      <w:r w:rsidR="00AE6B56" w:rsidRPr="00AE6B56">
        <w:t xml:space="preserve"> format</w:t>
      </w:r>
      <w:r w:rsidR="0001245C">
        <w:t xml:space="preserve"> prior to the Convention</w:t>
      </w:r>
      <w:r w:rsidR="009D43CF">
        <w:t>’</w:t>
      </w:r>
      <w:r w:rsidR="0001245C">
        <w:t>s Technical Program</w:t>
      </w:r>
      <w:r w:rsidR="00AE6B56" w:rsidRPr="00AE6B56">
        <w:t>.</w:t>
      </w:r>
      <w:r w:rsidR="0001245C">
        <w:t xml:space="preserve"> </w:t>
      </w:r>
      <w:r>
        <w:t xml:space="preserve">The sessions </w:t>
      </w:r>
      <w:r w:rsidR="00F37FBC">
        <w:t xml:space="preserve">are scheduled </w:t>
      </w:r>
      <w:r>
        <w:t xml:space="preserve">for October 14, 15 and 16. </w:t>
      </w:r>
      <w:r w:rsidR="00F37FBC">
        <w:t xml:space="preserve">All Access registration </w:t>
      </w:r>
      <w:r>
        <w:t xml:space="preserve">for AES Show Fall 2020 is </w:t>
      </w:r>
      <w:r w:rsidR="00F37FBC">
        <w:t xml:space="preserve">required to attend </w:t>
      </w:r>
      <w:r w:rsidR="00CD01C9">
        <w:t>t</w:t>
      </w:r>
      <w:r w:rsidR="00F37FBC">
        <w:t xml:space="preserve">he Product Development </w:t>
      </w:r>
      <w:r w:rsidR="00AE6B56">
        <w:t>Symposium</w:t>
      </w:r>
      <w:r w:rsidR="00CD01C9">
        <w:t xml:space="preserve">, </w:t>
      </w:r>
      <w:r w:rsidR="00F37FBC">
        <w:t xml:space="preserve">available now </w:t>
      </w:r>
      <w:r>
        <w:t xml:space="preserve">at </w:t>
      </w:r>
      <w:hyperlink r:id="rId7" w:history="1">
        <w:r>
          <w:rPr>
            <w:rStyle w:val="Hyperlink0"/>
          </w:rPr>
          <w:t>AESShow.com</w:t>
        </w:r>
      </w:hyperlink>
      <w:r>
        <w:t>. </w:t>
      </w:r>
    </w:p>
    <w:p w14:paraId="365CB5C1" w14:textId="77777777" w:rsidR="000B0FCB" w:rsidRDefault="000B0FCB">
      <w:pPr>
        <w:pStyle w:val="PRbody"/>
      </w:pPr>
    </w:p>
    <w:p w14:paraId="1DB57C17" w14:textId="06023347" w:rsidR="000B0FCB" w:rsidRDefault="00F37FBC">
      <w:pPr>
        <w:pStyle w:val="PRbody"/>
      </w:pPr>
      <w:r>
        <w:t xml:space="preserve">Across the </w:t>
      </w:r>
      <w:r w:rsidR="00F676AE">
        <w:t xml:space="preserve">three days, multiple sessions will expand from the AES Product Development Track, as the Audio Product Education Institute will </w:t>
      </w:r>
      <w:r w:rsidR="00C8720C">
        <w:t>promote and illuminate the</w:t>
      </w:r>
      <w:r w:rsidR="00F676AE">
        <w:t xml:space="preserve"> methodologies, practices and technologies involved in developing and bringing audio products to market</w:t>
      </w:r>
      <w:r w:rsidR="00AE0DAE">
        <w:t>, spanning the</w:t>
      </w:r>
      <w:r w:rsidR="00F676AE">
        <w:t xml:space="preserve"> APEI</w:t>
      </w:r>
      <w:r w:rsidR="00DA6F7A">
        <w:t>’</w:t>
      </w:r>
      <w:r w:rsidR="00F676AE">
        <w:t xml:space="preserve">s six educational pillars: Interactive Voice and DSP; Supply Chain and Sourcing; Modeling and Measurement; Product Management; Automotive Audio; </w:t>
      </w:r>
      <w:r w:rsidR="00DA6F7A">
        <w:t xml:space="preserve">and </w:t>
      </w:r>
      <w:r w:rsidR="00F676AE">
        <w:t>Artificial Intelligence and Machine Learning.</w:t>
      </w:r>
    </w:p>
    <w:p w14:paraId="56664310" w14:textId="77777777" w:rsidR="000B0FCB" w:rsidRDefault="000B0FCB">
      <w:pPr>
        <w:pStyle w:val="PRbody"/>
      </w:pPr>
    </w:p>
    <w:p w14:paraId="2C27AC4F" w14:textId="3D6E97FB" w:rsidR="000B0FCB" w:rsidRDefault="00AE0DAE">
      <w:pPr>
        <w:pStyle w:val="PRbody"/>
      </w:pPr>
      <w:r>
        <w:lastRenderedPageBreak/>
        <w:t xml:space="preserve">The Symposium’s </w:t>
      </w:r>
      <w:r w:rsidR="00F676AE">
        <w:t xml:space="preserve">sessions </w:t>
      </w:r>
      <w:r>
        <w:t xml:space="preserve">will be </w:t>
      </w:r>
      <w:r w:rsidR="00F676AE">
        <w:t>chaired and presented by experienced audio product professionals</w:t>
      </w:r>
      <w:r w:rsidR="00DA7346">
        <w:t xml:space="preserve"> who are</w:t>
      </w:r>
      <w:r w:rsidR="00F676AE">
        <w:t xml:space="preserve"> experts in each </w:t>
      </w:r>
      <w:proofErr w:type="gramStart"/>
      <w:r w:rsidR="00F676AE">
        <w:t>field, and</w:t>
      </w:r>
      <w:proofErr w:type="gramEnd"/>
      <w:r w:rsidR="00F676AE">
        <w:t xml:space="preserve"> are recommended for those seeking to increase their skills and understanding of what it takes to </w:t>
      </w:r>
      <w:r>
        <w:t>launch</w:t>
      </w:r>
      <w:r w:rsidR="00F676AE">
        <w:t xml:space="preserve"> successful audio product</w:t>
      </w:r>
      <w:r>
        <w:t>s</w:t>
      </w:r>
      <w:r w:rsidR="00F676AE">
        <w:t xml:space="preserve">. Acoustics, electronics, DSP, software engineering, </w:t>
      </w:r>
      <w:r w:rsidR="00DA6F7A">
        <w:t xml:space="preserve">and </w:t>
      </w:r>
      <w:r w:rsidR="00F676AE">
        <w:t xml:space="preserve">product and marketing management </w:t>
      </w:r>
      <w:r>
        <w:t xml:space="preserve">will </w:t>
      </w:r>
      <w:r w:rsidR="00F676AE">
        <w:t xml:space="preserve">all </w:t>
      </w:r>
      <w:r>
        <w:t xml:space="preserve">be </w:t>
      </w:r>
      <w:r w:rsidR="00F676AE">
        <w:t>addressed through a real-world perspective.</w:t>
      </w:r>
      <w:r w:rsidR="00C91C61">
        <w:t xml:space="preserve"> </w:t>
      </w:r>
      <w:r w:rsidR="00F676AE">
        <w:t xml:space="preserve">A detailed schedule will be available on the APEI and </w:t>
      </w:r>
      <w:hyperlink r:id="rId8" w:history="1">
        <w:r w:rsidR="00F676AE" w:rsidRPr="00031B42">
          <w:rPr>
            <w:rStyle w:val="Hyperlink"/>
          </w:rPr>
          <w:t>AES</w:t>
        </w:r>
        <w:r w:rsidR="00E23147" w:rsidRPr="00031B42">
          <w:rPr>
            <w:rStyle w:val="Hyperlink"/>
          </w:rPr>
          <w:t>Show.com</w:t>
        </w:r>
      </w:hyperlink>
      <w:r w:rsidR="00F676AE">
        <w:t xml:space="preserve"> websites soon.</w:t>
      </w:r>
    </w:p>
    <w:p w14:paraId="090A10F8" w14:textId="77777777" w:rsidR="000B0FCB" w:rsidRDefault="000B0FCB">
      <w:pPr>
        <w:pStyle w:val="PRbody"/>
      </w:pPr>
    </w:p>
    <w:p w14:paraId="6239AB65" w14:textId="2A288F2C" w:rsidR="000B0FCB" w:rsidRDefault="00F676AE">
      <w:pPr>
        <w:pStyle w:val="PRbody"/>
      </w:pPr>
      <w:r>
        <w:t xml:space="preserve">APEI will be offering sponsorship opportunities that provide access to a large audience of product development professionals. There are multiple media and content inclusions in the program available based on the sponsorship level. Please contact </w:t>
      </w:r>
      <w:hyperlink r:id="rId9" w:history="1">
        <w:r w:rsidR="0003485C">
          <w:rPr>
            <w:rStyle w:val="Hyperlink"/>
          </w:rPr>
          <w:t>j.martins@aes.org</w:t>
        </w:r>
      </w:hyperlink>
      <w:r>
        <w:t xml:space="preserve"> for details.</w:t>
      </w:r>
    </w:p>
    <w:p w14:paraId="59712F76" w14:textId="77777777" w:rsidR="000B0FCB" w:rsidRDefault="000B0FCB">
      <w:pPr>
        <w:pStyle w:val="PRbody"/>
      </w:pPr>
    </w:p>
    <w:p w14:paraId="66369FAD" w14:textId="56C955B1" w:rsidR="000B0FCB" w:rsidRDefault="00F676AE">
      <w:pPr>
        <w:pStyle w:val="PRbody"/>
      </w:pPr>
      <w:r>
        <w:t xml:space="preserve">APEI is continuously looking for presenters for future events. If you would like to participate, please contact </w:t>
      </w:r>
      <w:hyperlink r:id="rId10" w:history="1">
        <w:r w:rsidR="0003485C">
          <w:rPr>
            <w:rStyle w:val="Hyperlink"/>
          </w:rPr>
          <w:t>scott.leslie@aes.org</w:t>
        </w:r>
      </w:hyperlink>
      <w:r>
        <w:t xml:space="preserve"> to learn more. </w:t>
      </w:r>
      <w:r>
        <w:rPr>
          <w:lang w:val="pt-PT"/>
        </w:rPr>
        <w:t xml:space="preserve">For more </w:t>
      </w:r>
      <w:proofErr w:type="spellStart"/>
      <w:r>
        <w:rPr>
          <w:lang w:val="pt-PT"/>
        </w:rPr>
        <w:t>information</w:t>
      </w:r>
      <w:proofErr w:type="spellEnd"/>
      <w:r w:rsidR="00DA6F7A">
        <w:rPr>
          <w:lang w:val="pt-PT"/>
        </w:rPr>
        <w:t>,</w:t>
      </w:r>
      <w:r>
        <w:rPr>
          <w:lang w:val="pt-PT"/>
        </w:rPr>
        <w:t xml:space="preserve"> p</w:t>
      </w:r>
      <w:r>
        <w:t xml:space="preserve">lease visit </w:t>
      </w:r>
      <w:hyperlink r:id="rId11" w:history="1">
        <w:r w:rsidRPr="00031B42">
          <w:rPr>
            <w:rStyle w:val="Hyperlink"/>
          </w:rPr>
          <w:t>audioproducteducationinstitute.</w:t>
        </w:r>
        <w:r w:rsidR="00031B42" w:rsidRPr="00031B42">
          <w:rPr>
            <w:rStyle w:val="Hyperlink"/>
          </w:rPr>
          <w:t>org</w:t>
        </w:r>
      </w:hyperlink>
      <w:r w:rsidR="00031B42">
        <w:t>.</w:t>
      </w:r>
    </w:p>
    <w:p w14:paraId="58989992" w14:textId="77777777" w:rsidR="000B0FCB" w:rsidRDefault="000B0FCB">
      <w:pPr>
        <w:pStyle w:val="PRbody"/>
      </w:pPr>
    </w:p>
    <w:p w14:paraId="71485B31" w14:textId="77777777" w:rsidR="000B0FCB" w:rsidRDefault="000B0FCB">
      <w:pPr>
        <w:pStyle w:val="PRbody"/>
      </w:pPr>
    </w:p>
    <w:p w14:paraId="7FDF48E1" w14:textId="42F20095" w:rsidR="000B0FCB" w:rsidRDefault="00F676AE">
      <w:pPr>
        <w:pStyle w:val="BodyB"/>
        <w:spacing w:line="360" w:lineRule="auto"/>
        <w:jc w:val="right"/>
        <w:rPr>
          <w:rFonts w:ascii="Arial" w:eastAsia="Arial" w:hAnsi="Arial" w:cs="Arial"/>
          <w:i/>
          <w:iCs/>
          <w:sz w:val="20"/>
          <w:szCs w:val="20"/>
        </w:rPr>
      </w:pPr>
      <w:r>
        <w:rPr>
          <w:rFonts w:ascii="Arial" w:hAnsi="Arial"/>
          <w:i/>
          <w:iCs/>
          <w:sz w:val="20"/>
          <w:szCs w:val="20"/>
        </w:rPr>
        <w:t xml:space="preserve">…ends </w:t>
      </w:r>
      <w:r w:rsidR="0003485C">
        <w:rPr>
          <w:rFonts w:ascii="Arial" w:hAnsi="Arial"/>
          <w:i/>
          <w:iCs/>
          <w:sz w:val="20"/>
          <w:szCs w:val="20"/>
          <w:lang w:val="pt-PT"/>
        </w:rPr>
        <w:t>315</w:t>
      </w:r>
      <w:r w:rsidR="0001245C">
        <w:rPr>
          <w:rFonts w:ascii="Arial" w:hAnsi="Arial"/>
          <w:i/>
          <w:iCs/>
          <w:sz w:val="20"/>
          <w:szCs w:val="20"/>
        </w:rPr>
        <w:t xml:space="preserve"> </w:t>
      </w:r>
      <w:r>
        <w:rPr>
          <w:rFonts w:ascii="Arial" w:hAnsi="Arial"/>
          <w:i/>
          <w:iCs/>
          <w:sz w:val="20"/>
          <w:szCs w:val="20"/>
        </w:rPr>
        <w:t xml:space="preserve">words </w:t>
      </w:r>
    </w:p>
    <w:p w14:paraId="33FBD71A" w14:textId="77777777" w:rsidR="000B0FCB" w:rsidRDefault="000B0FCB">
      <w:pPr>
        <w:pStyle w:val="PRbody"/>
      </w:pPr>
    </w:p>
    <w:p w14:paraId="5F77C18E" w14:textId="77777777" w:rsidR="000B0FCB" w:rsidRDefault="000B0FCB">
      <w:pPr>
        <w:pStyle w:val="BodyB"/>
        <w:spacing w:line="360" w:lineRule="auto"/>
        <w:rPr>
          <w:rFonts w:ascii="Arial" w:eastAsia="Arial" w:hAnsi="Arial" w:cs="Arial"/>
          <w:sz w:val="24"/>
          <w:szCs w:val="24"/>
        </w:rPr>
      </w:pPr>
    </w:p>
    <w:p w14:paraId="10495EDF" w14:textId="77777777" w:rsidR="000B0FCB" w:rsidRDefault="000B0FCB">
      <w:pPr>
        <w:pStyle w:val="BodyB"/>
        <w:spacing w:line="360" w:lineRule="auto"/>
        <w:rPr>
          <w:rFonts w:ascii="Arial" w:eastAsia="Arial" w:hAnsi="Arial" w:cs="Arial"/>
          <w:sz w:val="24"/>
          <w:szCs w:val="24"/>
        </w:rPr>
      </w:pPr>
    </w:p>
    <w:p w14:paraId="69C95545" w14:textId="67171261" w:rsidR="000B0FCB" w:rsidRDefault="00F676AE">
      <w:pPr>
        <w:pStyle w:val="BodyA"/>
        <w:spacing w:line="360" w:lineRule="auto"/>
        <w:rPr>
          <w:rFonts w:ascii="Arial" w:eastAsia="Arial" w:hAnsi="Arial" w:cs="Arial"/>
        </w:rPr>
      </w:pPr>
      <w:r>
        <w:rPr>
          <w:rFonts w:ascii="Arial" w:hAnsi="Arial"/>
        </w:rPr>
        <w:t>Photo File 1:</w:t>
      </w:r>
      <w:r>
        <w:rPr>
          <w:rFonts w:ascii="Arial" w:hAnsi="Arial"/>
          <w:lang w:val="pt-PT"/>
        </w:rPr>
        <w:t xml:space="preserve"> </w:t>
      </w:r>
      <w:r>
        <w:rPr>
          <w:rFonts w:ascii="Arial" w:hAnsi="Arial"/>
        </w:rPr>
        <w:t>APEI</w:t>
      </w:r>
      <w:r w:rsidR="00031B42">
        <w:rPr>
          <w:rFonts w:ascii="Arial" w:hAnsi="Arial"/>
        </w:rPr>
        <w:t>_at_</w:t>
      </w:r>
      <w:r>
        <w:rPr>
          <w:rFonts w:ascii="Arial" w:hAnsi="Arial"/>
        </w:rPr>
        <w:t>AESShowFall20</w:t>
      </w:r>
      <w:r w:rsidR="00DA6F7A">
        <w:rPr>
          <w:rFonts w:ascii="Arial" w:hAnsi="Arial"/>
        </w:rPr>
        <w:t>2</w:t>
      </w:r>
      <w:r>
        <w:rPr>
          <w:rFonts w:ascii="Arial" w:hAnsi="Arial"/>
        </w:rPr>
        <w:t>0PromoBlueWeb.</w:t>
      </w:r>
      <w:r w:rsidR="00031B42">
        <w:rPr>
          <w:rFonts w:ascii="Arial" w:hAnsi="Arial"/>
        </w:rPr>
        <w:t>JPG</w:t>
      </w:r>
    </w:p>
    <w:p w14:paraId="044B4388" w14:textId="77777777" w:rsidR="000B0FCB" w:rsidRDefault="00F676AE">
      <w:pPr>
        <w:pStyle w:val="BodyA"/>
        <w:spacing w:line="360" w:lineRule="auto"/>
        <w:rPr>
          <w:rFonts w:ascii="Arial" w:eastAsia="Arial" w:hAnsi="Arial" w:cs="Arial"/>
        </w:rPr>
      </w:pPr>
      <w:r>
        <w:rPr>
          <w:rFonts w:ascii="Arial" w:hAnsi="Arial"/>
        </w:rPr>
        <w:t>Photo Caption:</w:t>
      </w:r>
      <w:r>
        <w:rPr>
          <w:rFonts w:ascii="Arial" w:hAnsi="Arial"/>
          <w:lang w:val="pt-PT"/>
        </w:rPr>
        <w:t xml:space="preserve"> </w:t>
      </w:r>
      <w:r>
        <w:rPr>
          <w:rFonts w:ascii="Arial" w:hAnsi="Arial"/>
        </w:rPr>
        <w:t>The Audio Product Education Institute will host product development sessions across three days of the AES Show Fall 2020 Convention</w:t>
      </w:r>
      <w:r w:rsidR="0001245C">
        <w:rPr>
          <w:rFonts w:ascii="Arial" w:hAnsi="Arial"/>
        </w:rPr>
        <w:t>’s Aud</w:t>
      </w:r>
      <w:r w:rsidR="00E23147">
        <w:rPr>
          <w:rFonts w:ascii="Arial" w:hAnsi="Arial"/>
        </w:rPr>
        <w:t>i</w:t>
      </w:r>
      <w:r w:rsidR="0001245C">
        <w:rPr>
          <w:rFonts w:ascii="Arial" w:hAnsi="Arial"/>
        </w:rPr>
        <w:t>o Engineering Month</w:t>
      </w:r>
      <w:r>
        <w:rPr>
          <w:rFonts w:ascii="Arial" w:hAnsi="Arial"/>
        </w:rPr>
        <w:t xml:space="preserve"> in October.</w:t>
      </w:r>
    </w:p>
    <w:p w14:paraId="566A6789" w14:textId="77777777" w:rsidR="000B0FCB" w:rsidRDefault="000B0FCB">
      <w:pPr>
        <w:pStyle w:val="BodyA"/>
        <w:spacing w:line="360" w:lineRule="auto"/>
        <w:rPr>
          <w:rFonts w:ascii="Arial" w:eastAsia="Arial" w:hAnsi="Arial" w:cs="Arial"/>
        </w:rPr>
      </w:pPr>
    </w:p>
    <w:p w14:paraId="4B12D646" w14:textId="77777777" w:rsidR="000B0FCB" w:rsidRDefault="000B0FCB">
      <w:pPr>
        <w:pStyle w:val="BodyA"/>
        <w:spacing w:line="360" w:lineRule="auto"/>
        <w:rPr>
          <w:rFonts w:ascii="Arial" w:eastAsia="Arial" w:hAnsi="Arial" w:cs="Arial"/>
          <w:b/>
          <w:bCs/>
        </w:rPr>
      </w:pPr>
    </w:p>
    <w:p w14:paraId="538CA4BB" w14:textId="77777777" w:rsidR="000B0FCB" w:rsidRDefault="00F676AE">
      <w:pPr>
        <w:pStyle w:val="BodyA"/>
        <w:widowControl w:val="0"/>
        <w:spacing w:line="360" w:lineRule="auto"/>
        <w:rPr>
          <w:rFonts w:ascii="Arial" w:eastAsia="Arial" w:hAnsi="Arial" w:cs="Arial"/>
          <w:b/>
          <w:bCs/>
        </w:rPr>
      </w:pPr>
      <w:r>
        <w:rPr>
          <w:rFonts w:ascii="Arial" w:hAnsi="Arial"/>
          <w:b/>
          <w:bCs/>
        </w:rPr>
        <w:t>About the Audio Engineering Society</w:t>
      </w:r>
    </w:p>
    <w:p w14:paraId="5598883A" w14:textId="77777777" w:rsidR="000B0FCB" w:rsidRDefault="00F676AE">
      <w:pPr>
        <w:pStyle w:val="BodyA"/>
        <w:widowControl w:val="0"/>
        <w:spacing w:line="360" w:lineRule="auto"/>
        <w:rPr>
          <w:rFonts w:ascii="Arial" w:eastAsia="Arial" w:hAnsi="Arial" w:cs="Arial"/>
        </w:rPr>
      </w:pPr>
      <w:r>
        <w:rPr>
          <w:rFonts w:ascii="Arial" w:hAnsi="Arial"/>
        </w:rPr>
        <w:t xml:space="preserve">The Audio Engineering Society, celebrating over 70 years of audio excellence, now counts over 12,000 members throughout the U.S., Latin America, Europe, Japan and the Far East. The organization serves as the pivotal force in the exchange and dissemination of technical </w:t>
      </w:r>
      <w:r>
        <w:rPr>
          <w:rFonts w:ascii="Arial" w:hAnsi="Arial"/>
        </w:rPr>
        <w:lastRenderedPageBreak/>
        <w:t xml:space="preserve">information for the industry. Currently, its members are affiliated with 90 AES professional sections and more than 120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 </w:t>
      </w:r>
      <w:hyperlink r:id="rId12" w:history="1">
        <w:r>
          <w:rPr>
            <w:rStyle w:val="Hyperlink0"/>
          </w:rPr>
          <w:t>aes.org</w:t>
        </w:r>
      </w:hyperlink>
      <w:r>
        <w:rPr>
          <w:rFonts w:ascii="Arial" w:hAnsi="Arial"/>
        </w:rPr>
        <w:t>.</w:t>
      </w:r>
    </w:p>
    <w:p w14:paraId="57AF014B" w14:textId="77777777" w:rsidR="000B0FCB" w:rsidRDefault="000B0FCB">
      <w:pPr>
        <w:pStyle w:val="BodyA"/>
        <w:widowControl w:val="0"/>
        <w:spacing w:line="360" w:lineRule="auto"/>
        <w:rPr>
          <w:rFonts w:ascii="Arial" w:eastAsia="Arial" w:hAnsi="Arial" w:cs="Arial"/>
        </w:rPr>
      </w:pPr>
    </w:p>
    <w:p w14:paraId="6FD18D7C" w14:textId="77777777" w:rsidR="000B0FCB" w:rsidRDefault="00F676AE">
      <w:pPr>
        <w:pStyle w:val="BodyA"/>
        <w:widowControl w:val="0"/>
        <w:spacing w:line="360" w:lineRule="auto"/>
        <w:rPr>
          <w:rFonts w:ascii="Arial" w:eastAsia="Arial" w:hAnsi="Arial" w:cs="Arial"/>
          <w:b/>
          <w:bCs/>
        </w:rPr>
      </w:pPr>
      <w:r>
        <w:rPr>
          <w:rFonts w:ascii="Arial" w:hAnsi="Arial"/>
          <w:b/>
          <w:bCs/>
        </w:rPr>
        <w:t>About the Audio Product Education Institute (APEI)</w:t>
      </w:r>
    </w:p>
    <w:p w14:paraId="552DB5D2" w14:textId="2EB4F6BE" w:rsidR="000B0FCB" w:rsidRDefault="00F676AE">
      <w:pPr>
        <w:pStyle w:val="BodyA"/>
        <w:widowControl w:val="0"/>
        <w:spacing w:line="360" w:lineRule="auto"/>
        <w:rPr>
          <w:rFonts w:ascii="Arial" w:eastAsia="Arial" w:hAnsi="Arial" w:cs="Arial"/>
        </w:rPr>
      </w:pPr>
      <w:r>
        <w:rPr>
          <w:rFonts w:ascii="Arial" w:hAnsi="Arial"/>
        </w:rPr>
        <w:t xml:space="preserve">The Audio Product Education Institute (APEI) was launched in January 2020, as an initiative of the Audio Engineering Society (AES), to focus on promoting methodologies, practices and technologies involved in developing and bringing audio products to market. The Institute roadmap intends to focus on six educational pillars: Interactive Voice </w:t>
      </w:r>
      <w:r>
        <w:rPr>
          <w:rFonts w:ascii="Arial" w:hAnsi="Arial"/>
          <w:lang w:val="pt-PT"/>
        </w:rPr>
        <w:t>and DSP</w:t>
      </w:r>
      <w:r>
        <w:rPr>
          <w:rFonts w:ascii="Arial" w:hAnsi="Arial"/>
        </w:rPr>
        <w:t xml:space="preserve">; Supply Chain and Sourcing; Modeling and Measurement; Product Management; </w:t>
      </w:r>
      <w:r>
        <w:rPr>
          <w:rFonts w:ascii="Arial" w:hAnsi="Arial"/>
          <w:lang w:val="pt-PT"/>
        </w:rPr>
        <w:t>Automotive Audio</w:t>
      </w:r>
      <w:r>
        <w:rPr>
          <w:rFonts w:ascii="Arial" w:hAnsi="Arial"/>
        </w:rPr>
        <w:t xml:space="preserve">; and Artificial Intelligence and Machine Learning. For more information, visit </w:t>
      </w:r>
      <w:hyperlink r:id="rId13" w:history="1">
        <w:r>
          <w:rPr>
            <w:rStyle w:val="Hyperlink0"/>
          </w:rPr>
          <w:t>https://audioproducteducationinstitute.org</w:t>
        </w:r>
      </w:hyperlink>
      <w:r>
        <w:rPr>
          <w:rFonts w:ascii="Arial" w:hAnsi="Arial"/>
        </w:rPr>
        <w:t>.  </w:t>
      </w:r>
    </w:p>
    <w:p w14:paraId="55A52928" w14:textId="77777777" w:rsidR="000B0FCB" w:rsidRDefault="000B0FCB">
      <w:pPr>
        <w:pStyle w:val="BodyA"/>
        <w:widowControl w:val="0"/>
        <w:spacing w:line="360" w:lineRule="auto"/>
        <w:rPr>
          <w:rFonts w:ascii="Arial" w:eastAsia="Arial" w:hAnsi="Arial" w:cs="Arial"/>
        </w:rPr>
      </w:pPr>
    </w:p>
    <w:p w14:paraId="3C28C4A4" w14:textId="77777777" w:rsidR="000B0FCB" w:rsidRDefault="00F676AE">
      <w:pPr>
        <w:pStyle w:val="BodyA"/>
        <w:widowControl w:val="0"/>
        <w:spacing w:line="360" w:lineRule="auto"/>
        <w:rPr>
          <w:rFonts w:ascii="Arial" w:eastAsia="Arial" w:hAnsi="Arial" w:cs="Arial"/>
        </w:rPr>
      </w:pPr>
      <w:r>
        <w:rPr>
          <w:rFonts w:ascii="Arial" w:hAnsi="Arial"/>
          <w:lang w:val="pt-PT"/>
        </w:rPr>
        <w:t>Follow APEI on social channels:</w:t>
      </w:r>
    </w:p>
    <w:p w14:paraId="030C8AA5" w14:textId="7514F177" w:rsidR="000B0FCB" w:rsidRDefault="00F676AE">
      <w:pPr>
        <w:pStyle w:val="BodyA"/>
        <w:widowControl w:val="0"/>
        <w:spacing w:line="360" w:lineRule="auto"/>
        <w:rPr>
          <w:rFonts w:ascii="Arial" w:eastAsia="Arial" w:hAnsi="Arial" w:cs="Arial"/>
        </w:rPr>
      </w:pPr>
      <w:r>
        <w:rPr>
          <w:rFonts w:ascii="Arial" w:hAnsi="Arial"/>
        </w:rPr>
        <w:t>Linked</w:t>
      </w:r>
      <w:r w:rsidR="008C7FAF">
        <w:rPr>
          <w:rFonts w:ascii="Arial" w:hAnsi="Arial"/>
        </w:rPr>
        <w:t>I</w:t>
      </w:r>
      <w:r>
        <w:rPr>
          <w:rFonts w:ascii="Arial" w:hAnsi="Arial"/>
        </w:rPr>
        <w:t xml:space="preserve">n: </w:t>
      </w:r>
      <w:hyperlink r:id="rId14" w:history="1">
        <w:r w:rsidR="008C7FAF" w:rsidRPr="008C7FAF">
          <w:rPr>
            <w:rStyle w:val="Hyperlink"/>
            <w:rFonts w:ascii="Arial" w:hAnsi="Arial"/>
          </w:rPr>
          <w:t>http://</w:t>
        </w:r>
        <w:r w:rsidRPr="008C7FAF">
          <w:rPr>
            <w:rStyle w:val="Hyperlink"/>
            <w:rFonts w:ascii="Arial" w:hAnsi="Arial"/>
          </w:rPr>
          <w:t>linkedin.com/company/audio-product-education-institute</w:t>
        </w:r>
      </w:hyperlink>
    </w:p>
    <w:p w14:paraId="132F7EDC" w14:textId="2F99722E" w:rsidR="000B0FCB" w:rsidRDefault="00F676AE">
      <w:pPr>
        <w:pStyle w:val="BodyA"/>
        <w:widowControl w:val="0"/>
        <w:spacing w:line="360" w:lineRule="auto"/>
        <w:rPr>
          <w:rFonts w:ascii="Arial" w:eastAsia="Arial" w:hAnsi="Arial" w:cs="Arial"/>
        </w:rPr>
      </w:pPr>
      <w:r>
        <w:rPr>
          <w:rFonts w:ascii="Arial" w:hAnsi="Arial"/>
        </w:rPr>
        <w:t xml:space="preserve">Twitter: </w:t>
      </w:r>
      <w:hyperlink r:id="rId15" w:history="1">
        <w:r w:rsidRPr="005E4627">
          <w:rPr>
            <w:rStyle w:val="Hyperlink"/>
            <w:rFonts w:ascii="Arial" w:hAnsi="Arial"/>
          </w:rPr>
          <w:t>@ApeiInstitute</w:t>
        </w:r>
      </w:hyperlink>
    </w:p>
    <w:p w14:paraId="20228A21" w14:textId="44665CA7" w:rsidR="000B0FCB" w:rsidRDefault="00F676AE">
      <w:pPr>
        <w:pStyle w:val="BodyA"/>
        <w:widowControl w:val="0"/>
        <w:spacing w:line="360" w:lineRule="auto"/>
        <w:rPr>
          <w:rFonts w:ascii="Arial" w:eastAsia="Arial" w:hAnsi="Arial" w:cs="Arial"/>
        </w:rPr>
      </w:pPr>
      <w:r>
        <w:rPr>
          <w:rFonts w:ascii="Arial" w:hAnsi="Arial"/>
        </w:rPr>
        <w:t xml:space="preserve">Facebook: </w:t>
      </w:r>
      <w:hyperlink r:id="rId16" w:history="1">
        <w:r w:rsidRPr="008C7FAF">
          <w:rPr>
            <w:rStyle w:val="Hyperlink"/>
            <w:rFonts w:ascii="Arial" w:hAnsi="Arial"/>
          </w:rPr>
          <w:t>http://facebook.com/audioproducteducationinstitute</w:t>
        </w:r>
      </w:hyperlink>
    </w:p>
    <w:p w14:paraId="6819D40D" w14:textId="77777777" w:rsidR="000B0FCB" w:rsidRDefault="000B0FCB">
      <w:pPr>
        <w:pStyle w:val="BodyA"/>
        <w:widowControl w:val="0"/>
        <w:spacing w:line="360" w:lineRule="auto"/>
        <w:rPr>
          <w:rFonts w:ascii="Arial" w:eastAsia="Arial" w:hAnsi="Arial" w:cs="Arial"/>
        </w:rPr>
      </w:pPr>
    </w:p>
    <w:p w14:paraId="41E8DC2D" w14:textId="77777777" w:rsidR="000B0FCB" w:rsidRDefault="00F676AE">
      <w:pPr>
        <w:pStyle w:val="BodyA"/>
        <w:widowControl w:val="0"/>
        <w:spacing w:line="360" w:lineRule="auto"/>
        <w:rPr>
          <w:rFonts w:ascii="Arial" w:eastAsia="Arial" w:hAnsi="Arial" w:cs="Arial"/>
        </w:rPr>
      </w:pPr>
      <w:r>
        <w:rPr>
          <w:rFonts w:ascii="Arial" w:hAnsi="Arial"/>
        </w:rPr>
        <w:t>Join the conversation and keep up with the latest AES News and Events:</w:t>
      </w:r>
    </w:p>
    <w:p w14:paraId="1D5381F1" w14:textId="77777777" w:rsidR="000B0FCB" w:rsidRDefault="00F676AE">
      <w:pPr>
        <w:pStyle w:val="BodyA"/>
        <w:widowControl w:val="0"/>
        <w:spacing w:line="360" w:lineRule="auto"/>
        <w:rPr>
          <w:rStyle w:val="None"/>
          <w:rFonts w:ascii="Arial" w:eastAsia="Arial" w:hAnsi="Arial" w:cs="Arial"/>
        </w:rPr>
      </w:pPr>
      <w:r>
        <w:rPr>
          <w:rFonts w:ascii="Arial" w:hAnsi="Arial"/>
        </w:rPr>
        <w:t xml:space="preserve">Twitter: </w:t>
      </w:r>
      <w:hyperlink r:id="rId17" w:history="1">
        <w:r>
          <w:rPr>
            <w:rStyle w:val="Hyperlink1"/>
          </w:rPr>
          <w:t>#AESorg</w:t>
        </w:r>
      </w:hyperlink>
      <w:r>
        <w:rPr>
          <w:rStyle w:val="None"/>
          <w:rFonts w:ascii="Arial" w:hAnsi="Arial"/>
        </w:rPr>
        <w:t xml:space="preserve"> (AES Official) </w:t>
      </w:r>
    </w:p>
    <w:p w14:paraId="27ACBAFE" w14:textId="77777777" w:rsidR="000B0FCB" w:rsidRDefault="00F676AE">
      <w:pPr>
        <w:pStyle w:val="BodyA"/>
        <w:widowControl w:val="0"/>
        <w:spacing w:line="360" w:lineRule="auto"/>
        <w:rPr>
          <w:rStyle w:val="None"/>
          <w:rFonts w:ascii="Arial" w:eastAsia="Arial" w:hAnsi="Arial" w:cs="Arial"/>
        </w:rPr>
      </w:pPr>
      <w:r>
        <w:rPr>
          <w:rStyle w:val="None"/>
          <w:rFonts w:ascii="Arial" w:hAnsi="Arial"/>
        </w:rPr>
        <w:t xml:space="preserve">Facebook: </w:t>
      </w:r>
      <w:hyperlink r:id="rId18" w:history="1">
        <w:r>
          <w:rPr>
            <w:rStyle w:val="Hyperlink2"/>
          </w:rPr>
          <w:t>facebook.com/AES.org</w:t>
        </w:r>
      </w:hyperlink>
      <w:r>
        <w:rPr>
          <w:rStyle w:val="None"/>
          <w:rFonts w:ascii="Arial" w:eastAsia="Arial" w:hAnsi="Arial" w:cs="Arial"/>
        </w:rPr>
        <w:tab/>
      </w:r>
    </w:p>
    <w:p w14:paraId="288E5DD8" w14:textId="77777777" w:rsidR="000B0FCB" w:rsidRDefault="000B0FCB">
      <w:pPr>
        <w:pStyle w:val="BodyA"/>
        <w:widowControl w:val="0"/>
        <w:spacing w:line="360" w:lineRule="auto"/>
        <w:rPr>
          <w:rStyle w:val="None"/>
          <w:rFonts w:ascii="Arial" w:eastAsia="Arial" w:hAnsi="Arial" w:cs="Arial"/>
          <w:u w:val="single"/>
        </w:rPr>
      </w:pPr>
    </w:p>
    <w:p w14:paraId="78B2EA74" w14:textId="77777777" w:rsidR="000B0FCB" w:rsidRDefault="000B0FCB">
      <w:pPr>
        <w:pStyle w:val="BodyA"/>
        <w:spacing w:line="360" w:lineRule="auto"/>
        <w:rPr>
          <w:rStyle w:val="None"/>
          <w:rFonts w:ascii="Arial" w:eastAsia="Arial" w:hAnsi="Arial" w:cs="Arial"/>
          <w:b/>
          <w:bCs/>
          <w:i/>
          <w:iCs/>
        </w:rPr>
      </w:pPr>
    </w:p>
    <w:p w14:paraId="02D94CD2" w14:textId="77777777" w:rsidR="000B0FCB" w:rsidRDefault="00F676AE">
      <w:pPr>
        <w:pStyle w:val="BodyA"/>
        <w:spacing w:line="360" w:lineRule="auto"/>
        <w:rPr>
          <w:rStyle w:val="None"/>
          <w:rFonts w:ascii="Arial" w:eastAsia="Arial" w:hAnsi="Arial" w:cs="Arial"/>
          <w:b/>
          <w:bCs/>
          <w:i/>
          <w:iCs/>
        </w:rPr>
      </w:pPr>
      <w:r>
        <w:rPr>
          <w:rStyle w:val="None"/>
          <w:rFonts w:ascii="Arial" w:hAnsi="Arial"/>
          <w:b/>
          <w:bCs/>
          <w:i/>
          <w:iCs/>
        </w:rPr>
        <w:t>AES Marketing Communications:</w:t>
      </w:r>
    </w:p>
    <w:p w14:paraId="6564BE52" w14:textId="77777777" w:rsidR="000B0FCB" w:rsidRDefault="00F676AE">
      <w:pPr>
        <w:pStyle w:val="BodyA"/>
        <w:spacing w:line="360" w:lineRule="auto"/>
        <w:rPr>
          <w:rStyle w:val="Hyperlink3"/>
        </w:rPr>
      </w:pPr>
      <w:r>
        <w:rPr>
          <w:rStyle w:val="None"/>
          <w:rFonts w:ascii="Arial" w:hAnsi="Arial"/>
        </w:rPr>
        <w:t xml:space="preserve">Email: </w:t>
      </w:r>
      <w:hyperlink r:id="rId19" w:history="1">
        <w:r>
          <w:rPr>
            <w:rStyle w:val="Hyperlink3"/>
          </w:rPr>
          <w:t>robert.clyne@aes.org</w:t>
        </w:r>
      </w:hyperlink>
    </w:p>
    <w:p w14:paraId="64E64C2C" w14:textId="77777777" w:rsidR="000B0FCB" w:rsidRDefault="00F676AE">
      <w:pPr>
        <w:pStyle w:val="BodyA"/>
        <w:spacing w:line="360" w:lineRule="auto"/>
        <w:rPr>
          <w:rStyle w:val="Hyperlink3"/>
        </w:rPr>
      </w:pPr>
      <w:r>
        <w:rPr>
          <w:rStyle w:val="Hyperlink3"/>
        </w:rPr>
        <w:t>Tel: 615-662-1616, Fax: 615-662-1636,</w:t>
      </w:r>
    </w:p>
    <w:p w14:paraId="7205128B" w14:textId="77777777" w:rsidR="000B0FCB" w:rsidRDefault="00F676AE">
      <w:pPr>
        <w:pStyle w:val="BodyA"/>
        <w:spacing w:line="360" w:lineRule="auto"/>
        <w:rPr>
          <w:rStyle w:val="Hyperlink3"/>
        </w:rPr>
      </w:pPr>
      <w:r>
        <w:rPr>
          <w:rStyle w:val="Hyperlink3"/>
        </w:rPr>
        <w:t>Clyne Media, Inc.,</w:t>
      </w:r>
    </w:p>
    <w:p w14:paraId="47A5412D" w14:textId="77777777" w:rsidR="000B0FCB" w:rsidRDefault="00F676AE">
      <w:pPr>
        <w:pStyle w:val="BodyA"/>
        <w:spacing w:line="360" w:lineRule="auto"/>
        <w:rPr>
          <w:rStyle w:val="Hyperlink3"/>
        </w:rPr>
      </w:pPr>
      <w:r>
        <w:rPr>
          <w:rStyle w:val="Hyperlink3"/>
        </w:rPr>
        <w:t>169-B Belle Forest Circle, Nashville, TN 37221;</w:t>
      </w:r>
    </w:p>
    <w:p w14:paraId="29C23DBB" w14:textId="77777777" w:rsidR="000B0FCB" w:rsidRDefault="00F676AE">
      <w:pPr>
        <w:pStyle w:val="BodyA"/>
        <w:widowControl w:val="0"/>
        <w:tabs>
          <w:tab w:val="left" w:pos="4363"/>
        </w:tabs>
        <w:spacing w:line="360" w:lineRule="auto"/>
      </w:pPr>
      <w:r>
        <w:rPr>
          <w:rStyle w:val="Hyperlink3"/>
        </w:rPr>
        <w:t xml:space="preserve">Web: </w:t>
      </w:r>
      <w:hyperlink r:id="rId20" w:history="1">
        <w:r>
          <w:rPr>
            <w:rStyle w:val="Hyperlink4"/>
          </w:rPr>
          <w:t>http://www.clynemedia.com</w:t>
        </w:r>
      </w:hyperlink>
    </w:p>
    <w:sectPr w:rsidR="000B0FCB">
      <w:headerReference w:type="default" r:id="rId21"/>
      <w:footerReference w:type="default" r:id="rId2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BBB0B" w14:textId="77777777" w:rsidR="00045F5B" w:rsidRDefault="00045F5B">
      <w:r>
        <w:separator/>
      </w:r>
    </w:p>
  </w:endnote>
  <w:endnote w:type="continuationSeparator" w:id="0">
    <w:p w14:paraId="12E9D95C" w14:textId="77777777" w:rsidR="00045F5B" w:rsidRDefault="0004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76B5" w14:textId="77777777" w:rsidR="000B0FCB" w:rsidRDefault="00F676AE">
    <w:pPr>
      <w:pStyle w:val="Footer"/>
      <w:spacing w:line="360" w:lineRule="auto"/>
      <w:jc w:val="center"/>
    </w:pPr>
    <w:r>
      <w:t>•</w:t>
    </w:r>
    <w:r>
      <w:fldChar w:fldCharType="begin"/>
    </w:r>
    <w:r>
      <w:instrText xml:space="preserve"> PAGE </w:instrText>
    </w:r>
    <w:r>
      <w:fldChar w:fldCharType="separate"/>
    </w:r>
    <w:r w:rsidR="00DA6F7A">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84C24" w14:textId="77777777" w:rsidR="00045F5B" w:rsidRDefault="00045F5B">
      <w:r>
        <w:separator/>
      </w:r>
    </w:p>
  </w:footnote>
  <w:footnote w:type="continuationSeparator" w:id="0">
    <w:p w14:paraId="1A5B9FD6" w14:textId="77777777" w:rsidR="00045F5B" w:rsidRDefault="00045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899D" w14:textId="77777777" w:rsidR="000B0FCB" w:rsidRDefault="000B0FC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CB"/>
    <w:rsid w:val="0001245C"/>
    <w:rsid w:val="00031B42"/>
    <w:rsid w:val="0003485C"/>
    <w:rsid w:val="00045F5B"/>
    <w:rsid w:val="0006172C"/>
    <w:rsid w:val="0007136E"/>
    <w:rsid w:val="000B0FCB"/>
    <w:rsid w:val="00124229"/>
    <w:rsid w:val="001E4636"/>
    <w:rsid w:val="001F25EC"/>
    <w:rsid w:val="003D5F88"/>
    <w:rsid w:val="004344BA"/>
    <w:rsid w:val="0048542B"/>
    <w:rsid w:val="005E4627"/>
    <w:rsid w:val="00696A06"/>
    <w:rsid w:val="00712479"/>
    <w:rsid w:val="00871B53"/>
    <w:rsid w:val="008C7FAF"/>
    <w:rsid w:val="008F54EE"/>
    <w:rsid w:val="00991022"/>
    <w:rsid w:val="009D43CF"/>
    <w:rsid w:val="009F2C37"/>
    <w:rsid w:val="00A93A8A"/>
    <w:rsid w:val="00AE0DAE"/>
    <w:rsid w:val="00AE6B56"/>
    <w:rsid w:val="00B95385"/>
    <w:rsid w:val="00C27CCC"/>
    <w:rsid w:val="00C8720C"/>
    <w:rsid w:val="00C91C61"/>
    <w:rsid w:val="00CD01C9"/>
    <w:rsid w:val="00CF37D6"/>
    <w:rsid w:val="00DA15E4"/>
    <w:rsid w:val="00DA6F7A"/>
    <w:rsid w:val="00DA7346"/>
    <w:rsid w:val="00E1079C"/>
    <w:rsid w:val="00E23147"/>
    <w:rsid w:val="00F37FBC"/>
    <w:rsid w:val="00F6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07A73"/>
  <w15:docId w15:val="{A441E5EA-35AA-2442-AF44-D3655292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BodyA"/>
    <w:uiPriority w:val="9"/>
    <w:qFormat/>
    <w:pPr>
      <w:outlineLvl w:val="0"/>
    </w:pPr>
    <w:rPr>
      <w:rFonts w:eastAsia="Times New Roman"/>
      <w:color w:val="000000"/>
      <w:u w:color="000000"/>
      <w14:textOutline w14:w="0" w14:cap="flat" w14:cmpd="sng" w14:algn="ctr">
        <w14:noFill/>
        <w14:prstDash w14:val="solid"/>
        <w14:bevel/>
      </w14:textOutline>
    </w:rPr>
  </w:style>
  <w:style w:type="paragraph" w:styleId="Heading5">
    <w:name w:val="heading 5"/>
    <w:next w:val="BodyA"/>
    <w:uiPriority w:val="9"/>
    <w:unhideWhenUsed/>
    <w:qFormat/>
    <w:pPr>
      <w:keepNext/>
      <w:widowControl w:val="0"/>
      <w:spacing w:after="240"/>
      <w:outlineLvl w:val="4"/>
    </w:pPr>
    <w:rPr>
      <w:rFonts w:ascii="Arial" w:eastAsia="Arial" w:hAnsi="Arial" w:cs="Arial"/>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PRbody">
    <w:name w:val="PR body"/>
    <w:pPr>
      <w:spacing w:line="360" w:lineRule="auto"/>
    </w:pPr>
    <w:rPr>
      <w:rFonts w:ascii="Arial" w:hAnsi="Arial" w:cs="Arial Unicode MS"/>
      <w:color w:val="000000"/>
      <w:sz w:val="24"/>
      <w:szCs w:val="24"/>
      <w:u w:color="000000"/>
    </w:rPr>
  </w:style>
  <w:style w:type="character" w:customStyle="1" w:styleId="Hyperlink0">
    <w:name w:val="Hyperlink.0"/>
    <w:basedOn w:val="Hyperlink"/>
    <w:rPr>
      <w:rFonts w:ascii="Arial" w:eastAsia="Arial" w:hAnsi="Arial" w:cs="Arial"/>
      <w:b w:val="0"/>
      <w:bCs w:val="0"/>
      <w:i w:val="0"/>
      <w:iCs w:val="0"/>
      <w:color w:val="0000FF"/>
      <w:u w:val="single" w:color="0000FF"/>
      <w14:textOutline w14:w="0" w14:cap="rnd" w14:cmpd="sng" w14:algn="ctr">
        <w14:noFill/>
        <w14:prstDash w14:val="solid"/>
        <w14:bevel/>
      </w14:textOutline>
    </w:rPr>
  </w:style>
  <w:style w:type="paragraph" w:customStyle="1" w:styleId="BodyB">
    <w:name w:val="Body B"/>
    <w:rPr>
      <w:rFonts w:ascii="Helvetica Neue" w:hAnsi="Helvetica Neue"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rFonts w:ascii="Arial" w:eastAsia="Arial" w:hAnsi="Arial" w:cs="Arial"/>
      <w:color w:val="420178"/>
      <w:u w:val="single" w:color="420178"/>
      <w14:textOutline w14:w="0" w14:cap="rnd" w14:cmpd="sng" w14:algn="ctr">
        <w14:noFill/>
        <w14:prstDash w14:val="solid"/>
        <w14:bevel/>
      </w14:textOutline>
    </w:rPr>
  </w:style>
  <w:style w:type="character" w:customStyle="1" w:styleId="Hyperlink2">
    <w:name w:val="Hyperlink.2"/>
    <w:basedOn w:val="None"/>
    <w:rPr>
      <w:rFonts w:ascii="Arial" w:eastAsia="Arial" w:hAnsi="Arial" w:cs="Arial"/>
      <w:color w:val="0000FF"/>
      <w:u w:val="single" w:color="0000FF"/>
      <w14:textOutline w14:w="0" w14:cap="rnd" w14:cmpd="sng" w14:algn="ctr">
        <w14:noFill/>
        <w14:prstDash w14:val="solid"/>
        <w14:bevel/>
      </w14:textOutline>
    </w:rPr>
  </w:style>
  <w:style w:type="character" w:customStyle="1" w:styleId="Hyperlink3">
    <w:name w:val="Hyperlink.3"/>
    <w:basedOn w:val="None"/>
    <w:rPr>
      <w:rFonts w:ascii="Arial" w:eastAsia="Arial" w:hAnsi="Arial" w:cs="Arial"/>
    </w:rPr>
  </w:style>
  <w:style w:type="character" w:customStyle="1" w:styleId="Hyperlink4">
    <w:name w:val="Hyperlink.4"/>
    <w:basedOn w:val="None"/>
    <w:rPr>
      <w:rFonts w:ascii="Arial" w:eastAsia="Arial" w:hAnsi="Arial" w:cs="Arial"/>
      <w:color w:val="0000FF"/>
      <w:u w:val="singl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124229"/>
    <w:rPr>
      <w:sz w:val="18"/>
      <w:szCs w:val="18"/>
    </w:rPr>
  </w:style>
  <w:style w:type="character" w:customStyle="1" w:styleId="BalloonTextChar">
    <w:name w:val="Balloon Text Char"/>
    <w:basedOn w:val="DefaultParagraphFont"/>
    <w:link w:val="BalloonText"/>
    <w:uiPriority w:val="99"/>
    <w:semiHidden/>
    <w:rsid w:val="00124229"/>
    <w:rPr>
      <w:sz w:val="18"/>
      <w:szCs w:val="18"/>
    </w:rPr>
  </w:style>
  <w:style w:type="character" w:customStyle="1" w:styleId="UnresolvedMention1">
    <w:name w:val="Unresolved Mention1"/>
    <w:basedOn w:val="DefaultParagraphFont"/>
    <w:uiPriority w:val="99"/>
    <w:semiHidden/>
    <w:unhideWhenUsed/>
    <w:rsid w:val="00031B42"/>
    <w:rPr>
      <w:color w:val="605E5C"/>
      <w:shd w:val="clear" w:color="auto" w:fill="E1DFDD"/>
    </w:rPr>
  </w:style>
  <w:style w:type="character" w:styleId="CommentReference">
    <w:name w:val="annotation reference"/>
    <w:basedOn w:val="DefaultParagraphFont"/>
    <w:uiPriority w:val="99"/>
    <w:semiHidden/>
    <w:unhideWhenUsed/>
    <w:rsid w:val="00031B42"/>
    <w:rPr>
      <w:sz w:val="16"/>
      <w:szCs w:val="16"/>
    </w:rPr>
  </w:style>
  <w:style w:type="paragraph" w:styleId="CommentText">
    <w:name w:val="annotation text"/>
    <w:basedOn w:val="Normal"/>
    <w:link w:val="CommentTextChar"/>
    <w:uiPriority w:val="99"/>
    <w:semiHidden/>
    <w:unhideWhenUsed/>
    <w:rsid w:val="00031B42"/>
    <w:rPr>
      <w:sz w:val="20"/>
      <w:szCs w:val="20"/>
    </w:rPr>
  </w:style>
  <w:style w:type="character" w:customStyle="1" w:styleId="CommentTextChar">
    <w:name w:val="Comment Text Char"/>
    <w:basedOn w:val="DefaultParagraphFont"/>
    <w:link w:val="CommentText"/>
    <w:uiPriority w:val="99"/>
    <w:semiHidden/>
    <w:rsid w:val="00031B42"/>
  </w:style>
  <w:style w:type="paragraph" w:styleId="CommentSubject">
    <w:name w:val="annotation subject"/>
    <w:basedOn w:val="CommentText"/>
    <w:next w:val="CommentText"/>
    <w:link w:val="CommentSubjectChar"/>
    <w:uiPriority w:val="99"/>
    <w:semiHidden/>
    <w:unhideWhenUsed/>
    <w:rsid w:val="00031B42"/>
    <w:rPr>
      <w:b/>
      <w:bCs/>
    </w:rPr>
  </w:style>
  <w:style w:type="character" w:customStyle="1" w:styleId="CommentSubjectChar">
    <w:name w:val="Comment Subject Char"/>
    <w:basedOn w:val="CommentTextChar"/>
    <w:link w:val="CommentSubject"/>
    <w:uiPriority w:val="99"/>
    <w:semiHidden/>
    <w:rsid w:val="00031B42"/>
    <w:rPr>
      <w:b/>
      <w:bCs/>
    </w:rPr>
  </w:style>
  <w:style w:type="character" w:styleId="UnresolvedMention">
    <w:name w:val="Unresolved Mention"/>
    <w:basedOn w:val="DefaultParagraphFont"/>
    <w:uiPriority w:val="99"/>
    <w:semiHidden/>
    <w:unhideWhenUsed/>
    <w:rsid w:val="008C7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991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esshow.com/" TargetMode="External"/><Relationship Id="rId13" Type="http://schemas.openxmlformats.org/officeDocument/2006/relationships/hyperlink" Target="https://audioproducteducationinstitute.org/" TargetMode="External"/><Relationship Id="rId18" Type="http://schemas.openxmlformats.org/officeDocument/2006/relationships/hyperlink" Target="http://facebook.com/AES.or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aesshow.com/" TargetMode="External"/><Relationship Id="rId12" Type="http://schemas.openxmlformats.org/officeDocument/2006/relationships/hyperlink" Target="http://www.aes.org/" TargetMode="External"/><Relationship Id="rId17" Type="http://schemas.openxmlformats.org/officeDocument/2006/relationships/hyperlink" Target="https://twitter.com/hashtag/aesorg" TargetMode="External"/><Relationship Id="rId2" Type="http://schemas.openxmlformats.org/officeDocument/2006/relationships/settings" Target="settings.xml"/><Relationship Id="rId16" Type="http://schemas.openxmlformats.org/officeDocument/2006/relationships/hyperlink" Target="http://facebook.com/audioproducteducationinstitute" TargetMode="External"/><Relationship Id="rId20" Type="http://schemas.openxmlformats.org/officeDocument/2006/relationships/hyperlink" Target="http://www.clynemedia.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udioproducteducationinstitute.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twitter.com/ApeiInstitute" TargetMode="External"/><Relationship Id="rId23" Type="http://schemas.openxmlformats.org/officeDocument/2006/relationships/fontTable" Target="fontTable.xml"/><Relationship Id="rId10" Type="http://schemas.openxmlformats.org/officeDocument/2006/relationships/hyperlink" Target="mailto:scott.leslie@aes.org" TargetMode="External"/><Relationship Id="rId19" Type="http://schemas.openxmlformats.org/officeDocument/2006/relationships/hyperlink" Target="mailto:robert.clyne@aes.org" TargetMode="External"/><Relationship Id="rId4" Type="http://schemas.openxmlformats.org/officeDocument/2006/relationships/footnotes" Target="footnotes.xml"/><Relationship Id="rId9" Type="http://schemas.openxmlformats.org/officeDocument/2006/relationships/hyperlink" Target="mailto:j.martins@aes.org" TargetMode="External"/><Relationship Id="rId14" Type="http://schemas.openxmlformats.org/officeDocument/2006/relationships/hyperlink" Target="http://linkedin.com/company/audio-product-education-institute"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Harper</dc:creator>
  <cp:lastModifiedBy>corey</cp:lastModifiedBy>
  <cp:revision>6</cp:revision>
  <dcterms:created xsi:type="dcterms:W3CDTF">2020-09-21T17:40:00Z</dcterms:created>
  <dcterms:modified xsi:type="dcterms:W3CDTF">2020-09-22T14:14:00Z</dcterms:modified>
</cp:coreProperties>
</file>