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060A" w14:textId="77777777" w:rsidR="002876A0" w:rsidRPr="00CD40D3" w:rsidRDefault="00CD2912">
      <w:pPr>
        <w:pStyle w:val="BodyA"/>
        <w:spacing w:line="360" w:lineRule="auto"/>
        <w:rPr>
          <w:rFonts w:ascii="Arial" w:eastAsia="Arial" w:hAnsi="Arial" w:cs="Arial"/>
          <w:b/>
          <w:bCs/>
        </w:rPr>
      </w:pPr>
      <w:r w:rsidRPr="00CD40D3">
        <w:rPr>
          <w:rFonts w:ascii="Arial" w:hAnsi="Arial"/>
          <w:b/>
          <w:bCs/>
        </w:rPr>
        <w:t xml:space="preserve"> </w:t>
      </w:r>
      <w:r w:rsidRPr="00EE39CA">
        <w:rPr>
          <w:rFonts w:ascii="Arial" w:eastAsia="Arial" w:hAnsi="Arial" w:cs="Arial"/>
          <w:b/>
          <w:bCs/>
          <w:noProof/>
        </w:rPr>
        <w:drawing>
          <wp:inline distT="0" distB="0" distL="0" distR="0" wp14:anchorId="1DB9063E" wp14:editId="1DB9063F">
            <wp:extent cx="2384794" cy="131130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384794" cy="1311301"/>
                    </a:xfrm>
                    <a:prstGeom prst="rect">
                      <a:avLst/>
                    </a:prstGeom>
                    <a:ln w="12700" cap="flat">
                      <a:noFill/>
                      <a:miter lim="400000"/>
                    </a:ln>
                    <a:effectLst/>
                  </pic:spPr>
                </pic:pic>
              </a:graphicData>
            </a:graphic>
          </wp:inline>
        </w:drawing>
      </w:r>
    </w:p>
    <w:p w14:paraId="1DB9060B" w14:textId="77777777" w:rsidR="002876A0" w:rsidRPr="00CD40D3" w:rsidRDefault="002876A0">
      <w:pPr>
        <w:pStyle w:val="Heading1"/>
        <w:spacing w:line="360" w:lineRule="auto"/>
        <w:rPr>
          <w:rFonts w:ascii="Arial" w:eastAsia="Arial" w:hAnsi="Arial" w:cs="Arial"/>
          <w:b/>
          <w:bCs/>
          <w:sz w:val="24"/>
          <w:szCs w:val="24"/>
        </w:rPr>
      </w:pPr>
    </w:p>
    <w:p w14:paraId="1DB9060C" w14:textId="77777777" w:rsidR="002876A0" w:rsidRPr="00CD40D3" w:rsidRDefault="002876A0">
      <w:pPr>
        <w:pStyle w:val="BodyA"/>
        <w:spacing w:line="360" w:lineRule="auto"/>
        <w:rPr>
          <w:rFonts w:ascii="Arial" w:eastAsia="Arial" w:hAnsi="Arial" w:cs="Arial"/>
          <w:b/>
          <w:bCs/>
        </w:rPr>
      </w:pPr>
    </w:p>
    <w:p w14:paraId="1DB9060D" w14:textId="77777777" w:rsidR="002876A0" w:rsidRPr="00CD40D3" w:rsidRDefault="00CD2912">
      <w:pPr>
        <w:pStyle w:val="BodyA"/>
        <w:spacing w:line="360" w:lineRule="auto"/>
        <w:jc w:val="center"/>
        <w:rPr>
          <w:rFonts w:ascii="Arial" w:eastAsia="Arial" w:hAnsi="Arial" w:cs="Arial"/>
          <w:b/>
          <w:bCs/>
        </w:rPr>
      </w:pPr>
      <w:r w:rsidRPr="00CD40D3">
        <w:rPr>
          <w:rFonts w:ascii="Arial" w:hAnsi="Arial"/>
          <w:b/>
          <w:bCs/>
        </w:rPr>
        <w:t>FOR IMMEDIATE RELEASE</w:t>
      </w:r>
    </w:p>
    <w:p w14:paraId="1DB9060E" w14:textId="77777777" w:rsidR="002876A0" w:rsidRPr="00762B65" w:rsidRDefault="002876A0">
      <w:pPr>
        <w:pStyle w:val="Heading51"/>
        <w:tabs>
          <w:tab w:val="left" w:pos="4560"/>
        </w:tabs>
        <w:spacing w:after="0" w:line="360" w:lineRule="auto"/>
        <w:rPr>
          <w:rStyle w:val="NoneA"/>
          <w:sz w:val="24"/>
          <w:szCs w:val="24"/>
        </w:rPr>
      </w:pPr>
    </w:p>
    <w:p w14:paraId="1DB9060F" w14:textId="77E494E4" w:rsidR="002876A0" w:rsidRPr="00CD40D3" w:rsidRDefault="00CD2912">
      <w:pPr>
        <w:pStyle w:val="BodyA"/>
        <w:widowControl w:val="0"/>
        <w:spacing w:line="360" w:lineRule="auto"/>
        <w:jc w:val="center"/>
        <w:rPr>
          <w:rFonts w:ascii="Arial" w:eastAsia="Arial" w:hAnsi="Arial" w:cs="Arial"/>
          <w:b/>
          <w:bCs/>
          <w:sz w:val="28"/>
          <w:szCs w:val="28"/>
        </w:rPr>
      </w:pPr>
      <w:r w:rsidRPr="00CD40D3">
        <w:rPr>
          <w:rFonts w:ascii="Arial" w:hAnsi="Arial"/>
          <w:b/>
          <w:bCs/>
          <w:sz w:val="28"/>
          <w:szCs w:val="28"/>
        </w:rPr>
        <w:t>New AES</w:t>
      </w:r>
      <w:r w:rsidR="00762B65">
        <w:rPr>
          <w:rFonts w:ascii="Arial" w:hAnsi="Arial"/>
          <w:b/>
          <w:bCs/>
          <w:sz w:val="28"/>
          <w:szCs w:val="28"/>
        </w:rPr>
        <w:t xml:space="preserve"> </w:t>
      </w:r>
      <w:r w:rsidRPr="00CD40D3">
        <w:rPr>
          <w:rFonts w:ascii="Arial" w:hAnsi="Arial"/>
          <w:b/>
          <w:bCs/>
          <w:sz w:val="28"/>
          <w:szCs w:val="28"/>
        </w:rPr>
        <w:t xml:space="preserve">APEI Webinar </w:t>
      </w:r>
      <w:r w:rsidR="00762B65">
        <w:rPr>
          <w:rFonts w:ascii="Arial" w:hAnsi="Arial"/>
          <w:b/>
          <w:bCs/>
          <w:sz w:val="28"/>
          <w:szCs w:val="28"/>
        </w:rPr>
        <w:t xml:space="preserve">to </w:t>
      </w:r>
      <w:r w:rsidRPr="00CD40D3">
        <w:rPr>
          <w:rFonts w:ascii="Arial" w:hAnsi="Arial"/>
          <w:b/>
          <w:bCs/>
          <w:sz w:val="28"/>
          <w:szCs w:val="28"/>
        </w:rPr>
        <w:t>Focus on Audio Product Test and Manufacturing Strategies</w:t>
      </w:r>
    </w:p>
    <w:p w14:paraId="1DB90610" w14:textId="77777777" w:rsidR="002876A0" w:rsidRPr="00CD40D3" w:rsidRDefault="002876A0">
      <w:pPr>
        <w:pStyle w:val="BodyA"/>
        <w:widowControl w:val="0"/>
        <w:spacing w:line="360" w:lineRule="auto"/>
        <w:jc w:val="center"/>
        <w:rPr>
          <w:rFonts w:ascii="Arial" w:eastAsia="Arial" w:hAnsi="Arial" w:cs="Arial"/>
          <w:b/>
          <w:bCs/>
        </w:rPr>
      </w:pPr>
    </w:p>
    <w:p w14:paraId="1DB90611" w14:textId="77777777" w:rsidR="002876A0" w:rsidRPr="00CD40D3" w:rsidRDefault="00CD2912">
      <w:pPr>
        <w:pStyle w:val="BodyA"/>
        <w:widowControl w:val="0"/>
        <w:spacing w:line="360" w:lineRule="auto"/>
        <w:jc w:val="center"/>
        <w:rPr>
          <w:rFonts w:ascii="Arial" w:eastAsia="Arial" w:hAnsi="Arial" w:cs="Arial"/>
        </w:rPr>
      </w:pPr>
      <w:r w:rsidRPr="00CD40D3">
        <w:rPr>
          <w:rFonts w:ascii="Arial" w:hAnsi="Arial"/>
        </w:rPr>
        <w:t xml:space="preserve">— </w:t>
      </w:r>
      <w:r w:rsidRPr="00762B65">
        <w:rPr>
          <w:rFonts w:ascii="Arial" w:hAnsi="Arial"/>
        </w:rPr>
        <w:t>T</w:t>
      </w:r>
      <w:r w:rsidRPr="00CD40D3">
        <w:rPr>
          <w:rFonts w:ascii="Arial" w:hAnsi="Arial"/>
        </w:rPr>
        <w:t>wo companies will detail cutting-edge solutions and strategies for detecting and solving problems and inefficiencies</w:t>
      </w:r>
      <w:r w:rsidRPr="00762B65">
        <w:rPr>
          <w:rFonts w:ascii="Arial" w:hAnsi="Arial"/>
        </w:rPr>
        <w:t xml:space="preserve"> in</w:t>
      </w:r>
      <w:r w:rsidRPr="00CD40D3">
        <w:rPr>
          <w:rFonts w:ascii="Arial" w:hAnsi="Arial"/>
        </w:rPr>
        <w:t xml:space="preserve"> the production line, focusing on audio product examples —</w:t>
      </w:r>
    </w:p>
    <w:p w14:paraId="1DB90612" w14:textId="77777777" w:rsidR="002876A0" w:rsidRPr="00CD40D3" w:rsidRDefault="002876A0">
      <w:pPr>
        <w:pStyle w:val="BodyA"/>
        <w:widowControl w:val="0"/>
        <w:spacing w:line="360" w:lineRule="auto"/>
        <w:rPr>
          <w:rFonts w:ascii="Arial" w:eastAsia="Arial" w:hAnsi="Arial" w:cs="Arial"/>
        </w:rPr>
      </w:pPr>
    </w:p>
    <w:p w14:paraId="1DB90613" w14:textId="324AB4A2" w:rsidR="002876A0" w:rsidRPr="00CD40D3" w:rsidRDefault="00CD2912">
      <w:pPr>
        <w:pStyle w:val="BodyB"/>
        <w:spacing w:line="360" w:lineRule="auto"/>
        <w:rPr>
          <w:rFonts w:ascii="Arial" w:eastAsia="Arial" w:hAnsi="Arial" w:cs="Arial"/>
        </w:rPr>
      </w:pPr>
      <w:r w:rsidRPr="00CD40D3">
        <w:rPr>
          <w:rFonts w:ascii="Arial" w:hAnsi="Arial"/>
          <w:i/>
          <w:iCs/>
        </w:rPr>
        <w:t xml:space="preserve">New York, NY, </w:t>
      </w:r>
      <w:r w:rsidRPr="00762B65">
        <w:rPr>
          <w:rFonts w:ascii="Arial" w:hAnsi="Arial"/>
          <w:i/>
          <w:iCs/>
        </w:rPr>
        <w:t>July</w:t>
      </w:r>
      <w:r w:rsidRPr="00CD40D3">
        <w:rPr>
          <w:rFonts w:ascii="Arial" w:hAnsi="Arial"/>
          <w:i/>
          <w:iCs/>
        </w:rPr>
        <w:t xml:space="preserve"> </w:t>
      </w:r>
      <w:r w:rsidR="00F26D16" w:rsidRPr="00762B65">
        <w:rPr>
          <w:rFonts w:ascii="Arial" w:hAnsi="Arial"/>
          <w:i/>
          <w:iCs/>
        </w:rPr>
        <w:t>2</w:t>
      </w:r>
      <w:r w:rsidR="00774449">
        <w:rPr>
          <w:rFonts w:ascii="Arial" w:hAnsi="Arial"/>
          <w:i/>
          <w:iCs/>
        </w:rPr>
        <w:t>6</w:t>
      </w:r>
      <w:r w:rsidRPr="00CD40D3">
        <w:rPr>
          <w:rFonts w:ascii="Arial" w:hAnsi="Arial"/>
          <w:i/>
          <w:iCs/>
        </w:rPr>
        <w:t>, 2021</w:t>
      </w:r>
      <w:r w:rsidRPr="00CD40D3">
        <w:rPr>
          <w:rFonts w:ascii="Arial" w:hAnsi="Arial"/>
        </w:rPr>
        <w:t xml:space="preserve"> — The Audio Product Education Institute (APEI), an initiative of the Audio Engineering Society (AES), </w:t>
      </w:r>
      <w:r w:rsidR="00356944" w:rsidRPr="00CD40D3">
        <w:rPr>
          <w:rFonts w:ascii="Arial" w:hAnsi="Arial"/>
        </w:rPr>
        <w:t>will host the webinar</w:t>
      </w:r>
      <w:r w:rsidRPr="00CD40D3">
        <w:rPr>
          <w:rFonts w:ascii="Arial" w:hAnsi="Arial"/>
        </w:rPr>
        <w:t xml:space="preserve"> "Production Test and Manufacturing Strategies to Build Better Audio Products</w:t>
      </w:r>
      <w:r w:rsidRPr="00762B65">
        <w:rPr>
          <w:rFonts w:ascii="Arial" w:hAnsi="Arial"/>
        </w:rPr>
        <w:t>”</w:t>
      </w:r>
      <w:r w:rsidRPr="00CD40D3">
        <w:rPr>
          <w:rFonts w:ascii="Arial" w:hAnsi="Arial"/>
        </w:rPr>
        <w:t xml:space="preserve"> </w:t>
      </w:r>
      <w:r w:rsidR="00D06B9A" w:rsidRPr="00CD40D3">
        <w:rPr>
          <w:rFonts w:ascii="Arial" w:hAnsi="Arial"/>
        </w:rPr>
        <w:t>on</w:t>
      </w:r>
      <w:r w:rsidRPr="00CD40D3">
        <w:rPr>
          <w:rFonts w:ascii="Arial" w:hAnsi="Arial"/>
        </w:rPr>
        <w:t xml:space="preserve"> Wednesday, J</w:t>
      </w:r>
      <w:r w:rsidRPr="00762B65">
        <w:rPr>
          <w:rFonts w:ascii="Arial" w:hAnsi="Arial"/>
        </w:rPr>
        <w:t>uly 28</w:t>
      </w:r>
      <w:r w:rsidRPr="00CD40D3">
        <w:rPr>
          <w:rFonts w:ascii="Arial" w:hAnsi="Arial"/>
        </w:rPr>
        <w:t xml:space="preserve"> (12pm ET)</w:t>
      </w:r>
      <w:r w:rsidR="009028BB" w:rsidRPr="00CD40D3">
        <w:rPr>
          <w:rFonts w:ascii="Arial" w:hAnsi="Arial"/>
        </w:rPr>
        <w:t xml:space="preserve">. The online event will </w:t>
      </w:r>
      <w:r w:rsidR="003756B4" w:rsidRPr="00762B65">
        <w:rPr>
          <w:rFonts w:ascii="Arial" w:hAnsi="Arial"/>
        </w:rPr>
        <w:t>address</w:t>
      </w:r>
      <w:r w:rsidR="003756B4" w:rsidRPr="00CD40D3">
        <w:rPr>
          <w:rFonts w:ascii="Arial" w:hAnsi="Arial"/>
        </w:rPr>
        <w:t xml:space="preserve"> production line challenges </w:t>
      </w:r>
      <w:r w:rsidR="00414F44" w:rsidRPr="00CD40D3">
        <w:rPr>
          <w:rFonts w:ascii="Arial" w:hAnsi="Arial"/>
        </w:rPr>
        <w:t>with</w:t>
      </w:r>
      <w:r w:rsidR="009028BB" w:rsidRPr="00CD40D3">
        <w:rPr>
          <w:rFonts w:ascii="Arial" w:hAnsi="Arial"/>
        </w:rPr>
        <w:t xml:space="preserve"> insights from</w:t>
      </w:r>
      <w:r w:rsidRPr="00CD40D3">
        <w:rPr>
          <w:rFonts w:ascii="Arial" w:hAnsi="Arial"/>
        </w:rPr>
        <w:t xml:space="preserve"> </w:t>
      </w:r>
      <w:r w:rsidRPr="00762B65">
        <w:rPr>
          <w:rFonts w:ascii="Arial" w:hAnsi="Arial"/>
        </w:rPr>
        <w:t>a</w:t>
      </w:r>
      <w:r w:rsidRPr="00CD40D3">
        <w:rPr>
          <w:rFonts w:ascii="Arial" w:hAnsi="Arial"/>
        </w:rPr>
        <w:t>udio test and measurement solutions supplier Audio Precision and</w:t>
      </w:r>
      <w:r w:rsidR="009028BB" w:rsidRPr="00CD40D3">
        <w:rPr>
          <w:rFonts w:ascii="Arial" w:hAnsi="Arial"/>
        </w:rPr>
        <w:t xml:space="preserve"> from</w:t>
      </w:r>
      <w:r w:rsidRPr="00CD40D3">
        <w:rPr>
          <w:rFonts w:ascii="Arial" w:hAnsi="Arial"/>
        </w:rPr>
        <w:t xml:space="preserve"> Instrumental, an AI-powered discovery, </w:t>
      </w:r>
      <w:proofErr w:type="gramStart"/>
      <w:r w:rsidRPr="00CD40D3">
        <w:rPr>
          <w:rFonts w:ascii="Arial" w:hAnsi="Arial"/>
        </w:rPr>
        <w:t>analysis</w:t>
      </w:r>
      <w:proofErr w:type="gramEnd"/>
      <w:r w:rsidRPr="00CD40D3">
        <w:rPr>
          <w:rFonts w:ascii="Arial" w:hAnsi="Arial"/>
        </w:rPr>
        <w:t xml:space="preserve"> and real-time monitoring manufacturing solutions provider, join</w:t>
      </w:r>
      <w:r w:rsidR="0082078B" w:rsidRPr="00CD40D3">
        <w:rPr>
          <w:rFonts w:ascii="Arial" w:hAnsi="Arial"/>
        </w:rPr>
        <w:t>ed by</w:t>
      </w:r>
      <w:r w:rsidRPr="00CD40D3">
        <w:rPr>
          <w:rFonts w:ascii="Arial" w:hAnsi="Arial"/>
        </w:rPr>
        <w:t xml:space="preserve"> supply chain and sourcing experts, David Lindberg (DB Enterprises) and Mike </w:t>
      </w:r>
      <w:proofErr w:type="spellStart"/>
      <w:r w:rsidRPr="00CD40D3">
        <w:rPr>
          <w:rFonts w:ascii="Arial" w:hAnsi="Arial"/>
        </w:rPr>
        <w:t>Klasco</w:t>
      </w:r>
      <w:proofErr w:type="spellEnd"/>
      <w:r w:rsidRPr="00CD40D3">
        <w:rPr>
          <w:rFonts w:ascii="Arial" w:hAnsi="Arial"/>
        </w:rPr>
        <w:t xml:space="preserve"> (Menlo Scientific).</w:t>
      </w:r>
    </w:p>
    <w:p w14:paraId="1DB90614" w14:textId="77777777" w:rsidR="002876A0" w:rsidRPr="00CD40D3" w:rsidRDefault="002876A0">
      <w:pPr>
        <w:pStyle w:val="BodyB"/>
        <w:spacing w:line="360" w:lineRule="auto"/>
        <w:rPr>
          <w:rFonts w:ascii="Arial" w:eastAsia="Arial" w:hAnsi="Arial" w:cs="Arial"/>
        </w:rPr>
      </w:pPr>
    </w:p>
    <w:p w14:paraId="1DB90615" w14:textId="319C4C91" w:rsidR="002876A0" w:rsidRPr="00CD40D3" w:rsidRDefault="00CD2912">
      <w:pPr>
        <w:pStyle w:val="BodyB"/>
        <w:spacing w:line="360" w:lineRule="auto"/>
        <w:rPr>
          <w:rFonts w:ascii="Arial" w:eastAsia="Arial" w:hAnsi="Arial" w:cs="Arial"/>
        </w:rPr>
      </w:pPr>
      <w:r w:rsidRPr="00CD40D3">
        <w:rPr>
          <w:rFonts w:ascii="Arial" w:hAnsi="Arial"/>
        </w:rPr>
        <w:t xml:space="preserve">Anna-Katrina </w:t>
      </w:r>
      <w:proofErr w:type="spellStart"/>
      <w:r w:rsidRPr="00CD40D3">
        <w:rPr>
          <w:rFonts w:ascii="Arial" w:hAnsi="Arial"/>
        </w:rPr>
        <w:t>Shedletsky</w:t>
      </w:r>
      <w:proofErr w:type="spellEnd"/>
      <w:r w:rsidRPr="00CD40D3">
        <w:rPr>
          <w:rFonts w:ascii="Arial" w:hAnsi="Arial"/>
        </w:rPr>
        <w:t>, the co-founder of Instrumental</w:t>
      </w:r>
      <w:r w:rsidR="00762B65">
        <w:rPr>
          <w:rFonts w:ascii="Arial" w:hAnsi="Arial"/>
        </w:rPr>
        <w:t>,</w:t>
      </w:r>
      <w:r w:rsidRPr="00CD40D3">
        <w:rPr>
          <w:rFonts w:ascii="Arial" w:hAnsi="Arial"/>
        </w:rPr>
        <w:t xml:space="preserve"> will explain how her company </w:t>
      </w:r>
      <w:r w:rsidRPr="00762B65">
        <w:rPr>
          <w:rFonts w:ascii="Arial" w:hAnsi="Arial"/>
        </w:rPr>
        <w:t>solves</w:t>
      </w:r>
      <w:r w:rsidRPr="00CD40D3">
        <w:rPr>
          <w:rFonts w:ascii="Arial" w:hAnsi="Arial"/>
        </w:rPr>
        <w:t xml:space="preserve"> complex production line challenges when building products. A</w:t>
      </w:r>
      <w:r w:rsidR="00762B65">
        <w:rPr>
          <w:rFonts w:ascii="Arial" w:hAnsi="Arial"/>
        </w:rPr>
        <w:t>dditionally,</w:t>
      </w:r>
      <w:r w:rsidRPr="00CD40D3">
        <w:rPr>
          <w:rFonts w:ascii="Arial" w:hAnsi="Arial"/>
        </w:rPr>
        <w:t xml:space="preserve"> Daniel Knighten, General Manager, and Eric Hodges, Director of Marketing and Sales Operations</w:t>
      </w:r>
      <w:r w:rsidR="00762B65">
        <w:rPr>
          <w:rFonts w:ascii="Arial" w:hAnsi="Arial"/>
        </w:rPr>
        <w:t>,</w:t>
      </w:r>
      <w:r w:rsidRPr="00CD40D3">
        <w:rPr>
          <w:rFonts w:ascii="Arial" w:hAnsi="Arial"/>
        </w:rPr>
        <w:t xml:space="preserve"> for Audio Precision, will explain how a new integrated audio test system helps with quality assessments, reducing setup and reconfiguration time.</w:t>
      </w:r>
    </w:p>
    <w:p w14:paraId="1DB90616" w14:textId="77777777" w:rsidR="002876A0" w:rsidRPr="00CD40D3" w:rsidRDefault="002876A0">
      <w:pPr>
        <w:pStyle w:val="BodyB"/>
        <w:spacing w:line="360" w:lineRule="auto"/>
        <w:rPr>
          <w:rFonts w:ascii="Arial" w:eastAsia="Arial" w:hAnsi="Arial" w:cs="Arial"/>
        </w:rPr>
      </w:pPr>
    </w:p>
    <w:p w14:paraId="1DB90617" w14:textId="543219E3" w:rsidR="002876A0" w:rsidRPr="00CD40D3" w:rsidRDefault="00CD2912">
      <w:pPr>
        <w:pStyle w:val="BodyB"/>
        <w:spacing w:line="360" w:lineRule="auto"/>
        <w:rPr>
          <w:rFonts w:ascii="Arial" w:eastAsia="Arial" w:hAnsi="Arial" w:cs="Arial"/>
        </w:rPr>
      </w:pPr>
      <w:r w:rsidRPr="00CD40D3">
        <w:rPr>
          <w:rFonts w:ascii="Arial" w:hAnsi="Arial"/>
        </w:rPr>
        <w:lastRenderedPageBreak/>
        <w:t>Detecting and solving problems and inefficiencies in the factory floor is key to consisten</w:t>
      </w:r>
      <w:r w:rsidRPr="00762B65">
        <w:rPr>
          <w:rFonts w:ascii="Arial" w:hAnsi="Arial"/>
        </w:rPr>
        <w:t>t</w:t>
      </w:r>
      <w:r w:rsidR="00CD40D3">
        <w:rPr>
          <w:rFonts w:ascii="Arial" w:hAnsi="Arial"/>
        </w:rPr>
        <w:t xml:space="preserve"> and</w:t>
      </w:r>
      <w:r w:rsidRPr="00CD40D3">
        <w:rPr>
          <w:rFonts w:ascii="Arial" w:hAnsi="Arial"/>
        </w:rPr>
        <w:t xml:space="preserve"> successful product strategies. </w:t>
      </w:r>
      <w:r w:rsidR="00D01F06">
        <w:rPr>
          <w:rFonts w:ascii="Arial" w:hAnsi="Arial"/>
        </w:rPr>
        <w:t>The</w:t>
      </w:r>
      <w:r w:rsidR="00D01F06" w:rsidRPr="00CD40D3">
        <w:rPr>
          <w:rFonts w:ascii="Arial" w:hAnsi="Arial"/>
        </w:rPr>
        <w:t xml:space="preserve"> </w:t>
      </w:r>
      <w:r w:rsidRPr="00CD40D3">
        <w:rPr>
          <w:rFonts w:ascii="Arial" w:hAnsi="Arial"/>
        </w:rPr>
        <w:t>new product</w:t>
      </w:r>
      <w:r w:rsidR="00D01F06">
        <w:rPr>
          <w:rFonts w:ascii="Arial" w:hAnsi="Arial"/>
        </w:rPr>
        <w:t xml:space="preserve"> launch process</w:t>
      </w:r>
      <w:r w:rsidRPr="00CD40D3">
        <w:rPr>
          <w:rFonts w:ascii="Arial" w:hAnsi="Arial"/>
        </w:rPr>
        <w:t xml:space="preserve"> is being challenged by</w:t>
      </w:r>
      <w:r w:rsidRPr="00D01F06">
        <w:rPr>
          <w:rFonts w:ascii="Arial" w:hAnsi="Arial"/>
        </w:rPr>
        <w:t xml:space="preserve"> compressed timelines and dramatically increasing engineering complexity. 20% of every dollar spent in manufacturing alone is wasted on things like scrap, rework, product returns, mistakes, experiments, and underutilized human resources. </w:t>
      </w:r>
    </w:p>
    <w:p w14:paraId="1DB90618" w14:textId="77777777" w:rsidR="002876A0" w:rsidRPr="00CD40D3" w:rsidRDefault="002876A0">
      <w:pPr>
        <w:pStyle w:val="BodyB"/>
        <w:spacing w:line="360" w:lineRule="auto"/>
        <w:rPr>
          <w:rFonts w:ascii="Arial" w:eastAsia="Arial" w:hAnsi="Arial" w:cs="Arial"/>
        </w:rPr>
      </w:pPr>
    </w:p>
    <w:p w14:paraId="1DB90619" w14:textId="2E792D89" w:rsidR="002876A0" w:rsidRPr="00D052E3" w:rsidRDefault="00CD2912">
      <w:pPr>
        <w:pStyle w:val="BodyB"/>
        <w:spacing w:line="360" w:lineRule="auto"/>
        <w:rPr>
          <w:rFonts w:ascii="Arial" w:eastAsia="Arial" w:hAnsi="Arial" w:cs="Arial"/>
        </w:rPr>
      </w:pPr>
      <w:r w:rsidRPr="00CD40D3">
        <w:rPr>
          <w:rFonts w:ascii="Arial" w:hAnsi="Arial"/>
        </w:rPr>
        <w:t xml:space="preserve">Large audio manufacturers such as Bose, </w:t>
      </w:r>
      <w:r w:rsidR="00762B65">
        <w:rPr>
          <w:rFonts w:ascii="Arial" w:hAnsi="Arial"/>
        </w:rPr>
        <w:t>as well as</w:t>
      </w:r>
      <w:r w:rsidRPr="00CD40D3">
        <w:rPr>
          <w:rFonts w:ascii="Arial" w:hAnsi="Arial"/>
        </w:rPr>
        <w:t xml:space="preserve"> many consumer electronics companies</w:t>
      </w:r>
      <w:r w:rsidR="00D052E3">
        <w:rPr>
          <w:rFonts w:ascii="Arial" w:hAnsi="Arial"/>
        </w:rPr>
        <w:t>,</w:t>
      </w:r>
      <w:r w:rsidRPr="00D052E3">
        <w:rPr>
          <w:rFonts w:ascii="Arial" w:hAnsi="Arial"/>
        </w:rPr>
        <w:t xml:space="preserve"> trust Instrumental to accelerate product development timelines and improve production yields of their audio products by using artificial intelligence (AI) to aggregate and analyze all of their product data to discover root cause</w:t>
      </w:r>
      <w:r w:rsidR="003117B7">
        <w:rPr>
          <w:rFonts w:ascii="Arial" w:hAnsi="Arial"/>
        </w:rPr>
        <w:t>s</w:t>
      </w:r>
      <w:r w:rsidR="00D11759">
        <w:rPr>
          <w:rFonts w:ascii="Arial" w:hAnsi="Arial"/>
        </w:rPr>
        <w:t xml:space="preserve"> </w:t>
      </w:r>
      <w:r w:rsidR="006D17AC">
        <w:rPr>
          <w:rFonts w:ascii="Arial" w:hAnsi="Arial"/>
        </w:rPr>
        <w:t>of</w:t>
      </w:r>
      <w:r w:rsidR="00D11759">
        <w:rPr>
          <w:rFonts w:ascii="Arial" w:hAnsi="Arial"/>
        </w:rPr>
        <w:t xml:space="preserve"> production line</w:t>
      </w:r>
      <w:r w:rsidR="006D17AC">
        <w:rPr>
          <w:rFonts w:ascii="Arial" w:hAnsi="Arial"/>
        </w:rPr>
        <w:t xml:space="preserve"> problem</w:t>
      </w:r>
      <w:r w:rsidR="00D11759">
        <w:rPr>
          <w:rFonts w:ascii="Arial" w:hAnsi="Arial"/>
        </w:rPr>
        <w:t>s</w:t>
      </w:r>
      <w:r w:rsidRPr="00D052E3">
        <w:rPr>
          <w:rFonts w:ascii="Arial" w:hAnsi="Arial"/>
        </w:rPr>
        <w:t xml:space="preserve"> and </w:t>
      </w:r>
      <w:r w:rsidR="006D17AC">
        <w:rPr>
          <w:rFonts w:ascii="Arial" w:hAnsi="Arial"/>
        </w:rPr>
        <w:t xml:space="preserve">to </w:t>
      </w:r>
      <w:r w:rsidRPr="00D052E3">
        <w:rPr>
          <w:rFonts w:ascii="Arial" w:hAnsi="Arial"/>
        </w:rPr>
        <w:t>resolve even</w:t>
      </w:r>
      <w:r w:rsidRPr="00762B65">
        <w:rPr>
          <w:rFonts w:ascii="Arial" w:hAnsi="Arial"/>
        </w:rPr>
        <w:t xml:space="preserve"> the </w:t>
      </w:r>
      <w:proofErr w:type="gramStart"/>
      <w:r w:rsidRPr="00762B65">
        <w:rPr>
          <w:rFonts w:ascii="Arial" w:hAnsi="Arial"/>
        </w:rPr>
        <w:t xml:space="preserve">most </w:t>
      </w:r>
      <w:r w:rsidRPr="00CD40D3">
        <w:rPr>
          <w:rFonts w:ascii="Arial" w:hAnsi="Arial"/>
        </w:rPr>
        <w:t xml:space="preserve"> complex</w:t>
      </w:r>
      <w:proofErr w:type="gramEnd"/>
      <w:r w:rsidRPr="00CD40D3">
        <w:rPr>
          <w:rFonts w:ascii="Arial" w:hAnsi="Arial"/>
        </w:rPr>
        <w:t xml:space="preserve"> issues. In </w:t>
      </w:r>
      <w:r w:rsidR="006D17AC">
        <w:rPr>
          <w:rFonts w:ascii="Arial" w:hAnsi="Arial"/>
        </w:rPr>
        <w:t>the</w:t>
      </w:r>
      <w:r w:rsidR="006D17AC" w:rsidRPr="00CD40D3">
        <w:rPr>
          <w:rFonts w:ascii="Arial" w:hAnsi="Arial"/>
        </w:rPr>
        <w:t xml:space="preserve"> </w:t>
      </w:r>
      <w:r w:rsidRPr="00CD40D3">
        <w:rPr>
          <w:rFonts w:ascii="Arial" w:hAnsi="Arial"/>
        </w:rPr>
        <w:t xml:space="preserve">webinar, </w:t>
      </w:r>
      <w:proofErr w:type="spellStart"/>
      <w:r w:rsidRPr="00CD40D3">
        <w:rPr>
          <w:rFonts w:ascii="Arial" w:hAnsi="Arial"/>
        </w:rPr>
        <w:t>Shedletsky</w:t>
      </w:r>
      <w:proofErr w:type="spellEnd"/>
      <w:r w:rsidRPr="00CD40D3">
        <w:rPr>
          <w:rFonts w:ascii="Arial" w:hAnsi="Arial"/>
        </w:rPr>
        <w:t xml:space="preserve"> will explain how Instrumental can help eliminate defects in development and production </w:t>
      </w:r>
      <w:r w:rsidR="00B55B25">
        <w:rPr>
          <w:rFonts w:ascii="Arial" w:hAnsi="Arial"/>
        </w:rPr>
        <w:t>through manufacturing case studies</w:t>
      </w:r>
      <w:r w:rsidRPr="00CD40D3">
        <w:rPr>
          <w:rFonts w:ascii="Arial" w:hAnsi="Arial"/>
        </w:rPr>
        <w:t xml:space="preserve"> of audio devices with ke</w:t>
      </w:r>
      <w:r w:rsidRPr="00D052E3">
        <w:rPr>
          <w:rFonts w:ascii="Arial" w:hAnsi="Arial"/>
        </w:rPr>
        <w:t xml:space="preserve">y components such as speakers, </w:t>
      </w:r>
      <w:proofErr w:type="gramStart"/>
      <w:r w:rsidRPr="00D052E3">
        <w:rPr>
          <w:rFonts w:ascii="Arial" w:hAnsi="Arial"/>
        </w:rPr>
        <w:t>microphones</w:t>
      </w:r>
      <w:proofErr w:type="gramEnd"/>
      <w:r w:rsidRPr="00D052E3">
        <w:rPr>
          <w:rFonts w:ascii="Arial" w:hAnsi="Arial"/>
        </w:rPr>
        <w:t xml:space="preserve"> and antenna</w:t>
      </w:r>
      <w:r w:rsidR="00762B65">
        <w:rPr>
          <w:rFonts w:ascii="Arial" w:hAnsi="Arial"/>
        </w:rPr>
        <w:t>e</w:t>
      </w:r>
      <w:r w:rsidRPr="00D052E3">
        <w:rPr>
          <w:rFonts w:ascii="Arial" w:hAnsi="Arial"/>
        </w:rPr>
        <w:t>.</w:t>
      </w:r>
    </w:p>
    <w:p w14:paraId="1DB9061A" w14:textId="77777777" w:rsidR="002876A0" w:rsidRPr="00CD40D3" w:rsidRDefault="002876A0">
      <w:pPr>
        <w:pStyle w:val="BodyB"/>
        <w:spacing w:line="360" w:lineRule="auto"/>
        <w:rPr>
          <w:rFonts w:ascii="Arial" w:eastAsia="Arial" w:hAnsi="Arial" w:cs="Arial"/>
        </w:rPr>
      </w:pPr>
    </w:p>
    <w:p w14:paraId="1DB9061B" w14:textId="4D7939BE" w:rsidR="002876A0" w:rsidRPr="002853A3" w:rsidRDefault="00CD2912">
      <w:pPr>
        <w:pStyle w:val="BodyB"/>
        <w:spacing w:line="360" w:lineRule="auto"/>
        <w:rPr>
          <w:rFonts w:ascii="Arial" w:eastAsia="Arial" w:hAnsi="Arial" w:cs="Arial"/>
        </w:rPr>
      </w:pPr>
      <w:r w:rsidRPr="00CD40D3">
        <w:rPr>
          <w:rFonts w:ascii="Arial" w:hAnsi="Arial"/>
        </w:rPr>
        <w:t xml:space="preserve">Manufacturing test strategies for audio products depend greatly </w:t>
      </w:r>
      <w:r w:rsidR="008E74BF">
        <w:rPr>
          <w:rFonts w:ascii="Arial" w:hAnsi="Arial"/>
        </w:rPr>
        <w:t>upon the management of</w:t>
      </w:r>
      <w:r w:rsidR="008E74BF" w:rsidRPr="008E74BF">
        <w:rPr>
          <w:rFonts w:ascii="Arial" w:hAnsi="Arial"/>
        </w:rPr>
        <w:t xml:space="preserve"> </w:t>
      </w:r>
      <w:r w:rsidRPr="008E74BF">
        <w:rPr>
          <w:rFonts w:ascii="Arial" w:hAnsi="Arial"/>
        </w:rPr>
        <w:t>variables for both “cost of test” and “</w:t>
      </w:r>
      <w:r w:rsidRPr="00CD40D3">
        <w:rPr>
          <w:rFonts w:ascii="Arial" w:hAnsi="Arial"/>
        </w:rPr>
        <w:t xml:space="preserve">cost of failure.” The goal of a manufacturing test is to ensure that the products manufactured, and ultimately shipped to retail or directly to customers, meet design specifications and perform as intended. Unfortunately, uncontrolled variability or tolerances in materials and manufacturing processes can directly, and negatively, impact the ability to achieve this goal. In this </w:t>
      </w:r>
      <w:r w:rsidRPr="00762B65">
        <w:rPr>
          <w:rFonts w:ascii="Arial" w:hAnsi="Arial"/>
        </w:rPr>
        <w:t>w</w:t>
      </w:r>
      <w:r w:rsidRPr="00CD40D3">
        <w:rPr>
          <w:rFonts w:ascii="Arial" w:hAnsi="Arial"/>
        </w:rPr>
        <w:t>ebinar, Audio Precision will explain the most effective way to test products to ensure they meet specifications.</w:t>
      </w:r>
      <w:r w:rsidRPr="00762B65">
        <w:rPr>
          <w:rFonts w:ascii="Arial" w:hAnsi="Arial"/>
        </w:rPr>
        <w:t xml:space="preserve"> </w:t>
      </w:r>
      <w:r w:rsidR="008B59AD">
        <w:rPr>
          <w:rFonts w:ascii="Arial" w:hAnsi="Arial"/>
        </w:rPr>
        <w:t>Knighten and Hodges</w:t>
      </w:r>
      <w:r w:rsidRPr="00CD40D3">
        <w:rPr>
          <w:rFonts w:ascii="Arial" w:hAnsi="Arial"/>
        </w:rPr>
        <w:t xml:space="preserve"> will also detail how the new APx517B acoustic audio analyzer, develope</w:t>
      </w:r>
      <w:r w:rsidRPr="008E74BF">
        <w:rPr>
          <w:rFonts w:ascii="Arial" w:hAnsi="Arial"/>
        </w:rPr>
        <w:t>d specifically with the manufacturing environment in mind, can be conveniently and efficiently adapted for different test strategies.</w:t>
      </w:r>
    </w:p>
    <w:p w14:paraId="1DB9061C" w14:textId="77777777" w:rsidR="002876A0" w:rsidRPr="00CD40D3" w:rsidRDefault="002876A0">
      <w:pPr>
        <w:pStyle w:val="BodyB"/>
        <w:spacing w:line="360" w:lineRule="auto"/>
        <w:rPr>
          <w:rFonts w:ascii="Arial" w:eastAsia="Arial" w:hAnsi="Arial" w:cs="Arial"/>
        </w:rPr>
      </w:pPr>
    </w:p>
    <w:p w14:paraId="1DB9061D" w14:textId="351933B9" w:rsidR="002876A0" w:rsidRPr="0069219D" w:rsidRDefault="00CD2912">
      <w:pPr>
        <w:pStyle w:val="BodyB"/>
        <w:spacing w:line="360" w:lineRule="auto"/>
        <w:rPr>
          <w:rFonts w:ascii="Arial" w:eastAsia="Arial" w:hAnsi="Arial" w:cs="Arial"/>
        </w:rPr>
      </w:pPr>
      <w:r w:rsidRPr="00CD40D3">
        <w:rPr>
          <w:rFonts w:ascii="Arial" w:hAnsi="Arial"/>
        </w:rPr>
        <w:t>After the presentations, attendees will have a valuable opportunity to ask</w:t>
      </w:r>
      <w:r w:rsidR="0069219D">
        <w:rPr>
          <w:rFonts w:ascii="Arial" w:hAnsi="Arial"/>
        </w:rPr>
        <w:t xml:space="preserve"> the presenters</w:t>
      </w:r>
      <w:r w:rsidRPr="0069219D">
        <w:rPr>
          <w:rFonts w:ascii="Arial" w:hAnsi="Arial"/>
        </w:rPr>
        <w:t xml:space="preserve"> questions</w:t>
      </w:r>
      <w:r w:rsidRPr="00762B65">
        <w:rPr>
          <w:rFonts w:ascii="Arial" w:hAnsi="Arial"/>
        </w:rPr>
        <w:t>. T</w:t>
      </w:r>
      <w:r w:rsidRPr="00CD40D3">
        <w:rPr>
          <w:rFonts w:ascii="Arial" w:hAnsi="Arial"/>
        </w:rPr>
        <w:t>he pillar chairs and the presenters</w:t>
      </w:r>
      <w:r w:rsidRPr="00762B65">
        <w:rPr>
          <w:rFonts w:ascii="Arial" w:hAnsi="Arial"/>
        </w:rPr>
        <w:t xml:space="preserve"> will also address t</w:t>
      </w:r>
      <w:r w:rsidRPr="00CD40D3">
        <w:rPr>
          <w:rFonts w:ascii="Arial" w:hAnsi="Arial"/>
        </w:rPr>
        <w:t>opics such as the pandemic</w:t>
      </w:r>
      <w:r w:rsidR="009851B1">
        <w:rPr>
          <w:rFonts w:ascii="Arial" w:hAnsi="Arial"/>
        </w:rPr>
        <w:t>-</w:t>
      </w:r>
      <w:r w:rsidR="004272C3">
        <w:rPr>
          <w:rFonts w:ascii="Arial" w:hAnsi="Arial"/>
        </w:rPr>
        <w:t>based</w:t>
      </w:r>
      <w:r w:rsidRPr="00CD40D3">
        <w:rPr>
          <w:rFonts w:ascii="Arial" w:hAnsi="Arial"/>
        </w:rPr>
        <w:t xml:space="preserve"> challenges on the production chain and broken supply chains, finding and selecting manufacturing partners in different regions of the globe, the manufacturing reliance on China, and foreseeable challenges and</w:t>
      </w:r>
      <w:r w:rsidRPr="0069219D">
        <w:rPr>
          <w:rFonts w:ascii="Arial" w:hAnsi="Arial"/>
        </w:rPr>
        <w:t xml:space="preserve"> misalignments in electronics manufacturing.  </w:t>
      </w:r>
    </w:p>
    <w:p w14:paraId="1DB9061E" w14:textId="77777777" w:rsidR="002876A0" w:rsidRPr="00CD40D3" w:rsidRDefault="002876A0">
      <w:pPr>
        <w:pStyle w:val="BodyB"/>
        <w:spacing w:line="360" w:lineRule="auto"/>
        <w:rPr>
          <w:rFonts w:ascii="Arial" w:eastAsia="Arial" w:hAnsi="Arial" w:cs="Arial"/>
        </w:rPr>
      </w:pPr>
    </w:p>
    <w:p w14:paraId="1DB90620" w14:textId="79D4B0F1" w:rsidR="002876A0" w:rsidRPr="00CD40D3" w:rsidRDefault="00CD2912">
      <w:pPr>
        <w:pStyle w:val="BodyB"/>
        <w:spacing w:line="360" w:lineRule="auto"/>
        <w:rPr>
          <w:rFonts w:ascii="Arial" w:eastAsia="Arial" w:hAnsi="Arial" w:cs="Arial"/>
        </w:rPr>
      </w:pPr>
      <w:r w:rsidRPr="00CD40D3">
        <w:rPr>
          <w:rFonts w:ascii="Arial" w:hAnsi="Arial"/>
        </w:rPr>
        <w:lastRenderedPageBreak/>
        <w:t xml:space="preserve">Webinar </w:t>
      </w:r>
      <w:r w:rsidR="002F23E1">
        <w:rPr>
          <w:rFonts w:ascii="Arial" w:hAnsi="Arial"/>
        </w:rPr>
        <w:t xml:space="preserve">information and </w:t>
      </w:r>
      <w:r w:rsidRPr="002F23E1">
        <w:rPr>
          <w:rFonts w:ascii="Arial" w:hAnsi="Arial"/>
        </w:rPr>
        <w:t xml:space="preserve">registration: </w:t>
      </w:r>
      <w:hyperlink r:id="rId7" w:history="1">
        <w:r w:rsidR="002F23E1" w:rsidRPr="00762B65">
          <w:rPr>
            <w:rStyle w:val="Hyperlink"/>
          </w:rPr>
          <w:t>https://audioproducteducationinstitute.org/production-test-and-manufacturing-strategies-to-build-better-audio-products/</w:t>
        </w:r>
      </w:hyperlink>
      <w:r w:rsidR="002F23E1">
        <w:rPr>
          <w:rFonts w:ascii="Arial" w:hAnsi="Arial"/>
        </w:rPr>
        <w:t xml:space="preserve"> </w:t>
      </w:r>
    </w:p>
    <w:p w14:paraId="1DB90621" w14:textId="77777777" w:rsidR="002876A0" w:rsidRPr="00CD40D3" w:rsidRDefault="002876A0">
      <w:pPr>
        <w:pStyle w:val="BodyB"/>
        <w:spacing w:line="360" w:lineRule="auto"/>
        <w:rPr>
          <w:rFonts w:ascii="Arial" w:eastAsia="Arial" w:hAnsi="Arial" w:cs="Arial"/>
        </w:rPr>
      </w:pPr>
    </w:p>
    <w:p w14:paraId="1DB90622" w14:textId="63E07698" w:rsidR="002876A0" w:rsidRPr="00CD40D3" w:rsidRDefault="00CD2912">
      <w:pPr>
        <w:pStyle w:val="BodyB"/>
        <w:jc w:val="right"/>
        <w:rPr>
          <w:sz w:val="20"/>
          <w:szCs w:val="20"/>
        </w:rPr>
      </w:pPr>
      <w:r w:rsidRPr="00CD40D3">
        <w:rPr>
          <w:rFonts w:ascii="Arial" w:hAnsi="Arial"/>
          <w:i/>
          <w:iCs/>
          <w:sz w:val="20"/>
          <w:szCs w:val="20"/>
        </w:rPr>
        <w:t xml:space="preserve">…ends </w:t>
      </w:r>
      <w:r w:rsidR="00885E40">
        <w:rPr>
          <w:rFonts w:ascii="Arial" w:hAnsi="Arial"/>
          <w:i/>
          <w:iCs/>
          <w:sz w:val="20"/>
          <w:szCs w:val="20"/>
        </w:rPr>
        <w:t>471</w:t>
      </w:r>
      <w:r w:rsidRPr="00CD40D3">
        <w:rPr>
          <w:rFonts w:ascii="Arial" w:hAnsi="Arial"/>
          <w:i/>
          <w:iCs/>
          <w:sz w:val="20"/>
          <w:szCs w:val="20"/>
        </w:rPr>
        <w:t xml:space="preserve"> words</w:t>
      </w:r>
    </w:p>
    <w:p w14:paraId="1DB90623" w14:textId="77777777" w:rsidR="002876A0" w:rsidRPr="00CD40D3" w:rsidRDefault="002876A0">
      <w:pPr>
        <w:pStyle w:val="prbody"/>
        <w:spacing w:before="0" w:after="0" w:line="360" w:lineRule="auto"/>
        <w:rPr>
          <w:rFonts w:ascii="Arial" w:eastAsia="Arial" w:hAnsi="Arial" w:cs="Arial"/>
          <w:color w:val="FF0000"/>
          <w:u w:color="FF0000"/>
        </w:rPr>
      </w:pPr>
    </w:p>
    <w:p w14:paraId="1DB90624" w14:textId="77777777" w:rsidR="002876A0" w:rsidRPr="00CD40D3" w:rsidRDefault="002876A0">
      <w:pPr>
        <w:pStyle w:val="prbody"/>
        <w:spacing w:before="0" w:after="0" w:line="360" w:lineRule="auto"/>
        <w:rPr>
          <w:rFonts w:ascii="Arial" w:eastAsia="Arial" w:hAnsi="Arial" w:cs="Arial"/>
          <w:color w:val="FF0000"/>
          <w:u w:color="FF0000"/>
        </w:rPr>
      </w:pPr>
    </w:p>
    <w:p w14:paraId="1DB90625" w14:textId="77777777" w:rsidR="002876A0" w:rsidRPr="00CD40D3" w:rsidRDefault="00CD2912">
      <w:pPr>
        <w:pStyle w:val="BodyA"/>
        <w:spacing w:line="360" w:lineRule="auto"/>
        <w:rPr>
          <w:rFonts w:ascii="Arial" w:eastAsia="Arial" w:hAnsi="Arial" w:cs="Arial"/>
        </w:rPr>
      </w:pPr>
      <w:r w:rsidRPr="00CD40D3">
        <w:rPr>
          <w:rFonts w:ascii="Arial" w:hAnsi="Arial"/>
        </w:rPr>
        <w:t>Photo File 1: APEI2021SocialPromo-SupplyChain9-12x9.jpg</w:t>
      </w:r>
    </w:p>
    <w:p w14:paraId="1DB90626" w14:textId="05700323" w:rsidR="002876A0" w:rsidRPr="00CD40D3" w:rsidRDefault="00CD2912">
      <w:pPr>
        <w:pStyle w:val="BodyA"/>
        <w:spacing w:line="360" w:lineRule="auto"/>
        <w:rPr>
          <w:rFonts w:ascii="Arial" w:eastAsia="Arial" w:hAnsi="Arial" w:cs="Arial"/>
        </w:rPr>
      </w:pPr>
      <w:r w:rsidRPr="00CD40D3">
        <w:rPr>
          <w:rFonts w:ascii="Arial" w:hAnsi="Arial"/>
        </w:rPr>
        <w:t xml:space="preserve">Photo Caption 1: The AES Audio Product Education Institute </w:t>
      </w:r>
      <w:r w:rsidRPr="00762B65">
        <w:rPr>
          <w:rFonts w:ascii="Arial" w:hAnsi="Arial"/>
        </w:rPr>
        <w:t xml:space="preserve">addresses </w:t>
      </w:r>
      <w:r w:rsidRPr="00CD40D3">
        <w:rPr>
          <w:rFonts w:ascii="Arial" w:hAnsi="Arial"/>
        </w:rPr>
        <w:t xml:space="preserve">cutting-edge solutions and strategies for detecting </w:t>
      </w:r>
      <w:r w:rsidRPr="00762B65">
        <w:rPr>
          <w:rFonts w:ascii="Arial" w:hAnsi="Arial"/>
        </w:rPr>
        <w:t xml:space="preserve">production line </w:t>
      </w:r>
      <w:r w:rsidRPr="00CD40D3">
        <w:rPr>
          <w:rFonts w:ascii="Arial" w:hAnsi="Arial"/>
        </w:rPr>
        <w:t>problems</w:t>
      </w:r>
      <w:r w:rsidRPr="00762B65">
        <w:rPr>
          <w:rFonts w:ascii="Arial" w:hAnsi="Arial"/>
        </w:rPr>
        <w:t>, and testing audio products</w:t>
      </w:r>
      <w:r w:rsidRPr="00CD40D3">
        <w:rPr>
          <w:rFonts w:ascii="Arial" w:hAnsi="Arial"/>
        </w:rPr>
        <w:t xml:space="preserve">, </w:t>
      </w:r>
      <w:r w:rsidR="004272C3">
        <w:rPr>
          <w:rFonts w:ascii="Arial" w:hAnsi="Arial"/>
        </w:rPr>
        <w:t>in the webinar</w:t>
      </w:r>
      <w:r w:rsidR="00027EB3">
        <w:rPr>
          <w:rFonts w:ascii="Arial" w:hAnsi="Arial"/>
        </w:rPr>
        <w:t xml:space="preserve"> </w:t>
      </w:r>
      <w:r w:rsidR="00027EB3" w:rsidRPr="00E1580D">
        <w:rPr>
          <w:rFonts w:ascii="Arial" w:hAnsi="Arial"/>
        </w:rPr>
        <w:t>"Production Test and Manufacturing Strategies to Build Better Audio Products”</w:t>
      </w:r>
      <w:r w:rsidR="00027EB3" w:rsidRPr="00CD40D3">
        <w:rPr>
          <w:rFonts w:ascii="Arial" w:hAnsi="Arial"/>
        </w:rPr>
        <w:t xml:space="preserve"> </w:t>
      </w:r>
      <w:r w:rsidRPr="00CD40D3">
        <w:rPr>
          <w:rFonts w:ascii="Arial" w:hAnsi="Arial"/>
        </w:rPr>
        <w:t>on Wednesday, Ju</w:t>
      </w:r>
      <w:r w:rsidRPr="00762B65">
        <w:rPr>
          <w:rFonts w:ascii="Arial" w:hAnsi="Arial"/>
        </w:rPr>
        <w:t>ly</w:t>
      </w:r>
      <w:r w:rsidRPr="00CD40D3">
        <w:rPr>
          <w:rFonts w:ascii="Arial" w:hAnsi="Arial"/>
        </w:rPr>
        <w:t xml:space="preserve"> 2</w:t>
      </w:r>
      <w:r w:rsidRPr="00762B65">
        <w:rPr>
          <w:rFonts w:ascii="Arial" w:hAnsi="Arial"/>
        </w:rPr>
        <w:t>8</w:t>
      </w:r>
      <w:r w:rsidRPr="00CD40D3">
        <w:rPr>
          <w:rFonts w:ascii="Arial" w:hAnsi="Arial"/>
        </w:rPr>
        <w:t>, at 12:00pm EDT.</w:t>
      </w:r>
    </w:p>
    <w:p w14:paraId="1DB90627" w14:textId="77777777" w:rsidR="002876A0" w:rsidRPr="00CD40D3" w:rsidRDefault="002876A0">
      <w:pPr>
        <w:pStyle w:val="BodyA"/>
        <w:spacing w:line="360" w:lineRule="auto"/>
        <w:rPr>
          <w:rFonts w:ascii="Arial" w:eastAsia="Arial" w:hAnsi="Arial" w:cs="Arial"/>
        </w:rPr>
      </w:pPr>
    </w:p>
    <w:p w14:paraId="1DB90628" w14:textId="77777777" w:rsidR="002876A0" w:rsidRPr="00CD40D3" w:rsidRDefault="00CD2912">
      <w:pPr>
        <w:pStyle w:val="BodyA"/>
        <w:spacing w:line="360" w:lineRule="auto"/>
        <w:rPr>
          <w:rFonts w:ascii="Arial" w:eastAsia="Arial" w:hAnsi="Arial" w:cs="Arial"/>
        </w:rPr>
      </w:pPr>
      <w:r w:rsidRPr="00CD40D3">
        <w:rPr>
          <w:rFonts w:ascii="Arial" w:hAnsi="Arial"/>
        </w:rPr>
        <w:t xml:space="preserve">Photo File </w:t>
      </w:r>
      <w:r w:rsidRPr="00762B65">
        <w:rPr>
          <w:rFonts w:ascii="Arial" w:hAnsi="Arial"/>
        </w:rPr>
        <w:t>2</w:t>
      </w:r>
      <w:r w:rsidRPr="00CD40D3">
        <w:rPr>
          <w:rFonts w:ascii="Arial" w:hAnsi="Arial"/>
        </w:rPr>
        <w:t>: APEI2021SocialPromo-SupplyChain9TClean.jpg</w:t>
      </w:r>
    </w:p>
    <w:p w14:paraId="1DB90629" w14:textId="758B72DD" w:rsidR="002876A0" w:rsidRPr="00027EB3" w:rsidRDefault="00CD2912">
      <w:pPr>
        <w:pStyle w:val="BodyA"/>
        <w:spacing w:line="360" w:lineRule="auto"/>
        <w:rPr>
          <w:rFonts w:ascii="Arial" w:eastAsia="Arial" w:hAnsi="Arial" w:cs="Arial"/>
        </w:rPr>
      </w:pPr>
      <w:r w:rsidRPr="00CD40D3">
        <w:rPr>
          <w:rFonts w:ascii="Arial" w:hAnsi="Arial"/>
        </w:rPr>
        <w:t xml:space="preserve">Photo Caption 1: </w:t>
      </w:r>
      <w:r w:rsidRPr="00762B65">
        <w:rPr>
          <w:rFonts w:ascii="Arial" w:hAnsi="Arial"/>
        </w:rPr>
        <w:t>A new</w:t>
      </w:r>
      <w:r w:rsidRPr="00CD40D3">
        <w:rPr>
          <w:rFonts w:ascii="Arial" w:hAnsi="Arial"/>
        </w:rPr>
        <w:t xml:space="preserve"> AES Audio Product Education Institute webinar</w:t>
      </w:r>
      <w:r w:rsidR="00027EB3">
        <w:rPr>
          <w:rFonts w:ascii="Arial" w:hAnsi="Arial"/>
        </w:rPr>
        <w:t xml:space="preserve"> </w:t>
      </w:r>
      <w:r w:rsidR="00027EB3" w:rsidRPr="00E1580D">
        <w:rPr>
          <w:rFonts w:ascii="Arial" w:hAnsi="Arial"/>
        </w:rPr>
        <w:t>"Production Test and Manufacturing Strategies to Build Better Audio Products”</w:t>
      </w:r>
      <w:r w:rsidR="00027EB3" w:rsidRPr="00CD40D3">
        <w:rPr>
          <w:rFonts w:ascii="Arial" w:hAnsi="Arial"/>
        </w:rPr>
        <w:t xml:space="preserve"> </w:t>
      </w:r>
      <w:r w:rsidR="00027EB3">
        <w:rPr>
          <w:rFonts w:ascii="Arial" w:hAnsi="Arial"/>
        </w:rPr>
        <w:t>–</w:t>
      </w:r>
      <w:r w:rsidRPr="00CD40D3">
        <w:rPr>
          <w:rFonts w:ascii="Arial" w:hAnsi="Arial"/>
        </w:rPr>
        <w:t xml:space="preserve"> focus</w:t>
      </w:r>
      <w:r w:rsidRPr="00762B65">
        <w:rPr>
          <w:rFonts w:ascii="Arial" w:hAnsi="Arial"/>
        </w:rPr>
        <w:t>ed</w:t>
      </w:r>
      <w:r w:rsidRPr="00CD40D3">
        <w:rPr>
          <w:rFonts w:ascii="Arial" w:hAnsi="Arial"/>
        </w:rPr>
        <w:t xml:space="preserve"> on Supply Chain &amp; Sourcing</w:t>
      </w:r>
      <w:r w:rsidR="00027EB3">
        <w:rPr>
          <w:rFonts w:ascii="Arial" w:hAnsi="Arial"/>
        </w:rPr>
        <w:t xml:space="preserve"> –</w:t>
      </w:r>
      <w:r w:rsidRPr="00CD40D3">
        <w:rPr>
          <w:rFonts w:ascii="Arial" w:hAnsi="Arial"/>
        </w:rPr>
        <w:t xml:space="preserve"> jumps directly to the factory floor and focuses on specific production </w:t>
      </w:r>
      <w:r w:rsidRPr="00027EB3">
        <w:rPr>
          <w:rFonts w:ascii="Arial" w:hAnsi="Arial"/>
        </w:rPr>
        <w:t>line challenges.</w:t>
      </w:r>
    </w:p>
    <w:p w14:paraId="1DB9062A" w14:textId="77777777" w:rsidR="002876A0" w:rsidRPr="00CD40D3" w:rsidRDefault="002876A0">
      <w:pPr>
        <w:pStyle w:val="BodyA"/>
        <w:spacing w:line="360" w:lineRule="auto"/>
        <w:rPr>
          <w:rFonts w:ascii="Arial" w:eastAsia="Arial" w:hAnsi="Arial" w:cs="Arial"/>
        </w:rPr>
      </w:pPr>
    </w:p>
    <w:p w14:paraId="1DB9062B" w14:textId="77777777" w:rsidR="002876A0" w:rsidRPr="00CD40D3" w:rsidRDefault="002876A0">
      <w:pPr>
        <w:pStyle w:val="BodyA"/>
        <w:spacing w:line="360" w:lineRule="auto"/>
        <w:rPr>
          <w:rFonts w:ascii="Arial" w:eastAsia="Arial" w:hAnsi="Arial" w:cs="Arial"/>
        </w:rPr>
      </w:pPr>
    </w:p>
    <w:p w14:paraId="1DB9062C" w14:textId="77777777" w:rsidR="002876A0" w:rsidRPr="00CD40D3" w:rsidRDefault="00CD2912">
      <w:pPr>
        <w:pStyle w:val="BodyA"/>
        <w:widowControl w:val="0"/>
        <w:spacing w:line="360" w:lineRule="auto"/>
        <w:rPr>
          <w:rFonts w:ascii="Arial" w:eastAsia="Arial" w:hAnsi="Arial" w:cs="Arial"/>
          <w:b/>
          <w:bCs/>
        </w:rPr>
      </w:pPr>
      <w:r w:rsidRPr="00CD40D3">
        <w:rPr>
          <w:rFonts w:ascii="Arial" w:hAnsi="Arial"/>
          <w:b/>
          <w:bCs/>
        </w:rPr>
        <w:t>About the Audio Engineering Society</w:t>
      </w:r>
    </w:p>
    <w:p w14:paraId="1DB9062D" w14:textId="77777777" w:rsidR="002876A0" w:rsidRPr="00CD40D3" w:rsidRDefault="00CD2912">
      <w:pPr>
        <w:pStyle w:val="BodyA"/>
        <w:widowControl w:val="0"/>
        <w:spacing w:line="360" w:lineRule="auto"/>
        <w:rPr>
          <w:rFonts w:ascii="Arial" w:eastAsia="Arial" w:hAnsi="Arial" w:cs="Arial"/>
        </w:rPr>
      </w:pPr>
      <w:r w:rsidRPr="00CD40D3">
        <w:rPr>
          <w:rFonts w:ascii="Arial" w:hAnsi="Arial"/>
        </w:rPr>
        <w:t xml:space="preserve">The Audio Engineering Society, celebrating over 70 years of audio excellence, now counts over 12,000 members throughout the U.S., Latin America, Europe, </w:t>
      </w:r>
      <w:proofErr w:type="gramStart"/>
      <w:r w:rsidRPr="00CD40D3">
        <w:rPr>
          <w:rFonts w:ascii="Arial" w:hAnsi="Arial"/>
        </w:rPr>
        <w:t>Japan</w:t>
      </w:r>
      <w:proofErr w:type="gramEnd"/>
      <w:r w:rsidRPr="00CD40D3">
        <w:rPr>
          <w:rFonts w:ascii="Arial" w:hAnsi="Arial"/>
        </w:rPr>
        <w:t xml:space="preserve">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w:t>
      </w:r>
      <w:proofErr w:type="gramStart"/>
      <w:r w:rsidRPr="00CD40D3">
        <w:rPr>
          <w:rFonts w:ascii="Arial" w:hAnsi="Arial"/>
        </w:rPr>
        <w:t>demonstrations</w:t>
      </w:r>
      <w:proofErr w:type="gramEnd"/>
      <w:r w:rsidRPr="00CD40D3">
        <w:rPr>
          <w:rFonts w:ascii="Arial" w:hAnsi="Arial"/>
        </w:rPr>
        <w:t xml:space="preserve"> and social functions. Through Conventions, Conferences, Training and Development and Member Events, and the Society’s vast online resources, members experience valuable opportunities for professional networking and personal growth. For additional information, visit </w:t>
      </w:r>
      <w:hyperlink r:id="rId8" w:history="1">
        <w:r w:rsidRPr="00CD40D3">
          <w:rPr>
            <w:rStyle w:val="Hyperlink1"/>
          </w:rPr>
          <w:t>AES.org</w:t>
        </w:r>
      </w:hyperlink>
      <w:r w:rsidRPr="00CD40D3">
        <w:rPr>
          <w:rFonts w:ascii="Arial" w:hAnsi="Arial"/>
        </w:rPr>
        <w:t>.</w:t>
      </w:r>
    </w:p>
    <w:p w14:paraId="1DB9062E" w14:textId="77777777" w:rsidR="002876A0" w:rsidRPr="00CD40D3" w:rsidRDefault="002876A0">
      <w:pPr>
        <w:pStyle w:val="BodyA"/>
        <w:widowControl w:val="0"/>
        <w:spacing w:line="360" w:lineRule="auto"/>
        <w:rPr>
          <w:rFonts w:ascii="Arial" w:eastAsia="Arial" w:hAnsi="Arial" w:cs="Arial"/>
        </w:rPr>
      </w:pPr>
    </w:p>
    <w:p w14:paraId="1DB9062F" w14:textId="77777777" w:rsidR="002876A0" w:rsidRPr="00CD40D3" w:rsidRDefault="00CD2912">
      <w:pPr>
        <w:pStyle w:val="BodyA"/>
        <w:widowControl w:val="0"/>
        <w:spacing w:line="360" w:lineRule="auto"/>
        <w:rPr>
          <w:rFonts w:ascii="Arial" w:eastAsia="Arial" w:hAnsi="Arial" w:cs="Arial"/>
          <w:b/>
          <w:bCs/>
        </w:rPr>
      </w:pPr>
      <w:r w:rsidRPr="00CD40D3">
        <w:rPr>
          <w:rFonts w:ascii="Arial" w:hAnsi="Arial"/>
          <w:b/>
          <w:bCs/>
        </w:rPr>
        <w:t xml:space="preserve">About the Audio Product Education Institute (APEI) </w:t>
      </w:r>
    </w:p>
    <w:p w14:paraId="1DB90630" w14:textId="77777777" w:rsidR="002876A0" w:rsidRPr="00CD40D3" w:rsidRDefault="00CD2912">
      <w:pPr>
        <w:pStyle w:val="BodyA"/>
        <w:widowControl w:val="0"/>
        <w:spacing w:line="360" w:lineRule="auto"/>
        <w:rPr>
          <w:rFonts w:ascii="Arial" w:eastAsia="Arial" w:hAnsi="Arial" w:cs="Arial"/>
        </w:rPr>
      </w:pPr>
      <w:r w:rsidRPr="00CD40D3">
        <w:rPr>
          <w:rFonts w:ascii="Arial" w:hAnsi="Arial"/>
        </w:rPr>
        <w:t xml:space="preserve">The Audio Product Education Institute (APEI) was launched in January 2020, as an initiative of </w:t>
      </w:r>
      <w:r w:rsidRPr="00CD40D3">
        <w:rPr>
          <w:rFonts w:ascii="Arial" w:hAnsi="Arial"/>
        </w:rPr>
        <w:lastRenderedPageBreak/>
        <w:t xml:space="preserve">the Audio Engineering Society (AES), to focus on promoting methodologies, practices and 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hyperlink r:id="rId9" w:history="1">
        <w:r w:rsidRPr="00CD40D3">
          <w:rPr>
            <w:rStyle w:val="Hyperlink1"/>
          </w:rPr>
          <w:t>https://audioproducteducationinstitute.org</w:t>
        </w:r>
      </w:hyperlink>
      <w:r w:rsidRPr="00CD40D3">
        <w:rPr>
          <w:rFonts w:ascii="Arial" w:hAnsi="Arial"/>
        </w:rPr>
        <w:t>.</w:t>
      </w:r>
    </w:p>
    <w:p w14:paraId="1DB90631" w14:textId="77777777" w:rsidR="002876A0" w:rsidRPr="00CD40D3" w:rsidRDefault="002876A0">
      <w:pPr>
        <w:pStyle w:val="BodyA"/>
        <w:widowControl w:val="0"/>
        <w:spacing w:line="360" w:lineRule="auto"/>
        <w:rPr>
          <w:rFonts w:ascii="Arial" w:eastAsia="Arial" w:hAnsi="Arial" w:cs="Arial"/>
        </w:rPr>
      </w:pPr>
    </w:p>
    <w:p w14:paraId="1DB90632" w14:textId="77777777" w:rsidR="002876A0" w:rsidRPr="00CD40D3" w:rsidRDefault="002876A0">
      <w:pPr>
        <w:pStyle w:val="BodyA"/>
        <w:widowControl w:val="0"/>
        <w:spacing w:line="360" w:lineRule="auto"/>
        <w:rPr>
          <w:rFonts w:ascii="Arial" w:eastAsia="Arial" w:hAnsi="Arial" w:cs="Arial"/>
        </w:rPr>
      </w:pPr>
    </w:p>
    <w:p w14:paraId="1DB90633" w14:textId="77777777" w:rsidR="002876A0" w:rsidRPr="00CD40D3" w:rsidRDefault="00CD2912">
      <w:pPr>
        <w:pStyle w:val="BodyA"/>
        <w:widowControl w:val="0"/>
        <w:spacing w:line="360" w:lineRule="auto"/>
        <w:rPr>
          <w:rFonts w:ascii="Arial" w:eastAsia="Arial" w:hAnsi="Arial" w:cs="Arial"/>
        </w:rPr>
      </w:pPr>
      <w:r w:rsidRPr="00CD40D3">
        <w:rPr>
          <w:rFonts w:ascii="Arial" w:hAnsi="Arial"/>
        </w:rPr>
        <w:t>Join the conversation and keep up with the latest AES News and Events:</w:t>
      </w:r>
    </w:p>
    <w:p w14:paraId="1DB90634" w14:textId="77777777" w:rsidR="002876A0" w:rsidRPr="00CD40D3" w:rsidRDefault="00CD2912">
      <w:pPr>
        <w:pStyle w:val="BodyA"/>
        <w:widowControl w:val="0"/>
        <w:spacing w:line="360" w:lineRule="auto"/>
        <w:rPr>
          <w:rFonts w:ascii="Arial" w:eastAsia="Arial" w:hAnsi="Arial" w:cs="Arial"/>
        </w:rPr>
      </w:pPr>
      <w:r w:rsidRPr="00CD40D3">
        <w:rPr>
          <w:rFonts w:ascii="Arial" w:hAnsi="Arial"/>
        </w:rPr>
        <w:t xml:space="preserve">Twitter: #AESorg (AES Official) </w:t>
      </w:r>
    </w:p>
    <w:p w14:paraId="1DB90635" w14:textId="77777777" w:rsidR="002876A0" w:rsidRPr="00CD40D3" w:rsidRDefault="00CD2912">
      <w:pPr>
        <w:pStyle w:val="BodyA"/>
        <w:widowControl w:val="0"/>
        <w:spacing w:line="360" w:lineRule="auto"/>
        <w:rPr>
          <w:rFonts w:ascii="Arial" w:eastAsia="Arial" w:hAnsi="Arial" w:cs="Arial"/>
        </w:rPr>
      </w:pPr>
      <w:r w:rsidRPr="00CD40D3">
        <w:rPr>
          <w:rFonts w:ascii="Arial" w:hAnsi="Arial"/>
        </w:rPr>
        <w:t xml:space="preserve">Facebook: </w:t>
      </w:r>
      <w:hyperlink r:id="rId10" w:history="1">
        <w:r w:rsidRPr="00CD40D3">
          <w:rPr>
            <w:rStyle w:val="Hyperlink1"/>
          </w:rPr>
          <w:t>facebook.com/AES.org</w:t>
        </w:r>
      </w:hyperlink>
    </w:p>
    <w:p w14:paraId="1DB90636" w14:textId="77777777" w:rsidR="002876A0" w:rsidRPr="00CD40D3" w:rsidRDefault="002876A0">
      <w:pPr>
        <w:pStyle w:val="BodyA"/>
        <w:widowControl w:val="0"/>
        <w:spacing w:line="360" w:lineRule="auto"/>
        <w:rPr>
          <w:rFonts w:ascii="Arial" w:eastAsia="Arial" w:hAnsi="Arial" w:cs="Arial"/>
          <w:u w:val="single"/>
        </w:rPr>
      </w:pPr>
    </w:p>
    <w:p w14:paraId="1DB90637" w14:textId="77777777" w:rsidR="002876A0" w:rsidRPr="00CD40D3" w:rsidRDefault="002876A0">
      <w:pPr>
        <w:pStyle w:val="BodyA"/>
        <w:spacing w:line="360" w:lineRule="auto"/>
        <w:rPr>
          <w:rFonts w:ascii="Arial" w:eastAsia="Arial" w:hAnsi="Arial" w:cs="Arial"/>
          <w:b/>
          <w:bCs/>
          <w:i/>
          <w:iCs/>
        </w:rPr>
      </w:pPr>
    </w:p>
    <w:p w14:paraId="1DB90638" w14:textId="77777777" w:rsidR="002876A0" w:rsidRPr="00CD40D3" w:rsidRDefault="00CD2912">
      <w:pPr>
        <w:pStyle w:val="BodyA"/>
        <w:spacing w:line="360" w:lineRule="auto"/>
        <w:rPr>
          <w:rFonts w:ascii="Arial" w:eastAsia="Arial" w:hAnsi="Arial" w:cs="Arial"/>
          <w:b/>
          <w:bCs/>
        </w:rPr>
      </w:pPr>
      <w:r w:rsidRPr="00CD40D3">
        <w:rPr>
          <w:rFonts w:ascii="Arial" w:hAnsi="Arial"/>
          <w:b/>
          <w:bCs/>
        </w:rPr>
        <w:t>AES Marketing Communications:</w:t>
      </w:r>
    </w:p>
    <w:p w14:paraId="1DB90639" w14:textId="77777777" w:rsidR="002876A0" w:rsidRPr="00CD40D3" w:rsidRDefault="00CD2912">
      <w:pPr>
        <w:pStyle w:val="BodyA"/>
        <w:spacing w:line="360" w:lineRule="auto"/>
        <w:rPr>
          <w:rFonts w:ascii="Arial" w:eastAsia="Arial" w:hAnsi="Arial" w:cs="Arial"/>
        </w:rPr>
      </w:pPr>
      <w:r w:rsidRPr="00CD40D3">
        <w:rPr>
          <w:rFonts w:ascii="Arial" w:hAnsi="Arial"/>
        </w:rPr>
        <w:t xml:space="preserve">Email: </w:t>
      </w:r>
      <w:r w:rsidRPr="00CD40D3">
        <w:rPr>
          <w:rFonts w:ascii="Arial" w:hAnsi="Arial"/>
          <w:u w:val="single"/>
        </w:rPr>
        <w:t>robert.clyne@aes.org</w:t>
      </w:r>
    </w:p>
    <w:p w14:paraId="1DB9063A" w14:textId="77777777" w:rsidR="002876A0" w:rsidRPr="00CD40D3" w:rsidRDefault="00CD2912">
      <w:pPr>
        <w:pStyle w:val="BodyA"/>
        <w:spacing w:line="360" w:lineRule="auto"/>
        <w:rPr>
          <w:rFonts w:ascii="Arial" w:eastAsia="Arial" w:hAnsi="Arial" w:cs="Arial"/>
        </w:rPr>
      </w:pPr>
      <w:r w:rsidRPr="00CD40D3">
        <w:rPr>
          <w:rFonts w:ascii="Arial" w:hAnsi="Arial"/>
        </w:rPr>
        <w:t>Tel: 615-662-1616, Fax: 615-662-1636,</w:t>
      </w:r>
    </w:p>
    <w:p w14:paraId="1DB9063B" w14:textId="77777777" w:rsidR="002876A0" w:rsidRPr="00CD40D3" w:rsidRDefault="00CD2912">
      <w:pPr>
        <w:pStyle w:val="BodyA"/>
        <w:spacing w:line="360" w:lineRule="auto"/>
        <w:rPr>
          <w:rFonts w:ascii="Arial" w:eastAsia="Arial" w:hAnsi="Arial" w:cs="Arial"/>
        </w:rPr>
      </w:pPr>
      <w:r w:rsidRPr="00CD40D3">
        <w:rPr>
          <w:rFonts w:ascii="Arial" w:hAnsi="Arial"/>
        </w:rPr>
        <w:t>Clyne Media, Inc.,</w:t>
      </w:r>
    </w:p>
    <w:p w14:paraId="1DB9063C" w14:textId="77777777" w:rsidR="002876A0" w:rsidRPr="00CD40D3" w:rsidRDefault="00CD2912">
      <w:pPr>
        <w:pStyle w:val="BodyA"/>
        <w:spacing w:line="360" w:lineRule="auto"/>
        <w:rPr>
          <w:rFonts w:ascii="Arial" w:eastAsia="Arial" w:hAnsi="Arial" w:cs="Arial"/>
        </w:rPr>
      </w:pPr>
      <w:r w:rsidRPr="00CD40D3">
        <w:rPr>
          <w:rFonts w:ascii="Arial" w:hAnsi="Arial"/>
        </w:rPr>
        <w:t xml:space="preserve">169-B Belle Forest Circle, Nashville, TN </w:t>
      </w:r>
      <w:proofErr w:type="gramStart"/>
      <w:r w:rsidRPr="00CD40D3">
        <w:rPr>
          <w:rFonts w:ascii="Arial" w:hAnsi="Arial"/>
        </w:rPr>
        <w:t>37221;</w:t>
      </w:r>
      <w:proofErr w:type="gramEnd"/>
    </w:p>
    <w:p w14:paraId="1DB9063D" w14:textId="77777777" w:rsidR="002876A0" w:rsidRPr="00CD40D3" w:rsidRDefault="00CD2912">
      <w:pPr>
        <w:pStyle w:val="BodyA"/>
        <w:spacing w:line="360" w:lineRule="auto"/>
      </w:pPr>
      <w:r w:rsidRPr="00CD40D3">
        <w:rPr>
          <w:rFonts w:ascii="Arial" w:hAnsi="Arial"/>
        </w:rPr>
        <w:t xml:space="preserve">Web: </w:t>
      </w:r>
      <w:hyperlink r:id="rId11" w:history="1">
        <w:r w:rsidRPr="00CD40D3">
          <w:rPr>
            <w:rStyle w:val="Hyperlink1"/>
          </w:rPr>
          <w:t>http://www.clynemedia.com</w:t>
        </w:r>
      </w:hyperlink>
    </w:p>
    <w:sectPr w:rsidR="002876A0" w:rsidRPr="00CD40D3">
      <w:headerReference w:type="default" r:id="rId12"/>
      <w:footerReference w:type="defaul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3DAF" w14:textId="77777777" w:rsidR="00D73046" w:rsidRDefault="00D73046">
      <w:r>
        <w:separator/>
      </w:r>
    </w:p>
  </w:endnote>
  <w:endnote w:type="continuationSeparator" w:id="0">
    <w:p w14:paraId="0C981FBD" w14:textId="77777777" w:rsidR="00D73046" w:rsidRDefault="00D7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0641" w14:textId="311BFCB3" w:rsidR="002876A0" w:rsidRDefault="00CD2912">
    <w:pPr>
      <w:pStyle w:val="Footer1"/>
      <w:spacing w:line="360" w:lineRule="auto"/>
      <w:jc w:val="center"/>
    </w:pPr>
    <w:r>
      <w:rPr>
        <w:rStyle w:val="NoneA"/>
      </w:rPr>
      <w:t>•</w:t>
    </w:r>
    <w:r>
      <w:fldChar w:fldCharType="begin"/>
    </w:r>
    <w:r>
      <w:instrText xml:space="preserve"> PAGE </w:instrText>
    </w:r>
    <w:r>
      <w:fldChar w:fldCharType="separate"/>
    </w:r>
    <w:r w:rsidR="00567EF7">
      <w:rPr>
        <w:noProof/>
      </w:rPr>
      <w:t>1</w:t>
    </w:r>
    <w:r>
      <w:fldChar w:fldCharType="end"/>
    </w:r>
    <w:r>
      <w:rPr>
        <w:rStyle w:val="None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9510" w14:textId="77777777" w:rsidR="00D73046" w:rsidRDefault="00D73046">
      <w:r>
        <w:separator/>
      </w:r>
    </w:p>
  </w:footnote>
  <w:footnote w:type="continuationSeparator" w:id="0">
    <w:p w14:paraId="1D841CD0" w14:textId="77777777" w:rsidR="00D73046" w:rsidRDefault="00D7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0640" w14:textId="77777777" w:rsidR="002876A0" w:rsidRDefault="002876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A0"/>
    <w:rsid w:val="00027EB3"/>
    <w:rsid w:val="000346DA"/>
    <w:rsid w:val="000C31C5"/>
    <w:rsid w:val="00142282"/>
    <w:rsid w:val="00257855"/>
    <w:rsid w:val="002853A3"/>
    <w:rsid w:val="002876A0"/>
    <w:rsid w:val="002F23E1"/>
    <w:rsid w:val="003117B7"/>
    <w:rsid w:val="00356944"/>
    <w:rsid w:val="00356E30"/>
    <w:rsid w:val="003756B4"/>
    <w:rsid w:val="00414F44"/>
    <w:rsid w:val="004272C3"/>
    <w:rsid w:val="004F1DCF"/>
    <w:rsid w:val="00560780"/>
    <w:rsid w:val="00567EF7"/>
    <w:rsid w:val="0069219D"/>
    <w:rsid w:val="006D17AC"/>
    <w:rsid w:val="00762B65"/>
    <w:rsid w:val="00774449"/>
    <w:rsid w:val="0082078B"/>
    <w:rsid w:val="00885E40"/>
    <w:rsid w:val="008B59AD"/>
    <w:rsid w:val="008B62E2"/>
    <w:rsid w:val="008E74BF"/>
    <w:rsid w:val="009028BB"/>
    <w:rsid w:val="009851B1"/>
    <w:rsid w:val="009E23BD"/>
    <w:rsid w:val="00A20E0F"/>
    <w:rsid w:val="00A70E72"/>
    <w:rsid w:val="00A80E23"/>
    <w:rsid w:val="00AF0C79"/>
    <w:rsid w:val="00B55B25"/>
    <w:rsid w:val="00CD2912"/>
    <w:rsid w:val="00CD40D3"/>
    <w:rsid w:val="00D01F06"/>
    <w:rsid w:val="00D052E3"/>
    <w:rsid w:val="00D06B9A"/>
    <w:rsid w:val="00D11759"/>
    <w:rsid w:val="00D73046"/>
    <w:rsid w:val="00EE39CA"/>
    <w:rsid w:val="00F2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9060A"/>
  <w15:docId w15:val="{9D267DE8-6E1A-E44D-9F1A-A81E34BB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BodyA"/>
    <w:uiPriority w:val="9"/>
    <w:qFormat/>
    <w:pPr>
      <w:outlineLvl w:val="0"/>
    </w:pPr>
    <w:rPr>
      <w:rFonts w:eastAsia="Times New Roman"/>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BodyA">
    <w:name w:val="Body A"/>
    <w:rPr>
      <w:rFonts w:cs="Arial Unicode MS"/>
      <w:color w:val="000000"/>
      <w:sz w:val="24"/>
      <w:szCs w:val="24"/>
      <w:u w:color="000000"/>
    </w:rPr>
  </w:style>
  <w:style w:type="paragraph" w:customStyle="1" w:styleId="Heading51">
    <w:name w:val="Heading 51"/>
    <w:next w:val="BodyA"/>
    <w:pPr>
      <w:keepNext/>
      <w:widowControl w:val="0"/>
      <w:spacing w:after="240"/>
      <w:outlineLvl w:val="1"/>
    </w:pPr>
    <w:rPr>
      <w:rFonts w:ascii="Arial" w:eastAsia="Arial" w:hAnsi="Arial" w:cs="Arial"/>
      <w:b/>
      <w:bCs/>
      <w:color w:val="000000"/>
      <w:sz w:val="26"/>
      <w:szCs w:val="26"/>
      <w:u w:color="000000"/>
    </w:rPr>
  </w:style>
  <w:style w:type="paragraph" w:customStyle="1" w:styleId="BodyB">
    <w:name w:val="Body B"/>
    <w:rPr>
      <w:rFonts w:cs="Arial Unicode MS"/>
      <w:color w:val="000000"/>
      <w:sz w:val="24"/>
      <w:szCs w:val="24"/>
      <w:u w:color="000000"/>
    </w:rPr>
  </w:style>
  <w:style w:type="character" w:customStyle="1" w:styleId="Hyperlink0">
    <w:name w:val="Hyperlink.0"/>
    <w:rPr>
      <w:rFonts w:ascii="Arial" w:eastAsia="Arial" w:hAnsi="Arial" w:cs="Arial"/>
      <w:outline/>
      <w:color w:val="0000FF"/>
      <w:u w:val="single" w:color="0000FF"/>
      <w14:textOutline w14:w="4572" w14:cap="flat" w14:cmpd="sng" w14:algn="ctr">
        <w14:solidFill>
          <w14:srgbClr w14:val="0000FF"/>
        </w14:solidFill>
        <w14:prstDash w14:val="solid"/>
        <w14:miter w14:lim="400000"/>
      </w14:textOutline>
      <w14:textFill>
        <w14:noFill/>
      </w14:textFill>
    </w:rPr>
  </w:style>
  <w:style w:type="paragraph" w:customStyle="1" w:styleId="prbody">
    <w:name w:val="prbody"/>
    <w:pPr>
      <w:spacing w:before="100" w:after="100"/>
    </w:pPr>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rsid w:val="002F23E1"/>
    <w:rPr>
      <w:color w:val="605E5C"/>
      <w:shd w:val="clear" w:color="auto" w:fill="E1DFDD"/>
    </w:rPr>
  </w:style>
  <w:style w:type="character" w:styleId="FollowedHyperlink">
    <w:name w:val="FollowedHyperlink"/>
    <w:basedOn w:val="DefaultParagraphFont"/>
    <w:uiPriority w:val="99"/>
    <w:semiHidden/>
    <w:unhideWhenUsed/>
    <w:rsid w:val="002F23E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es.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udioproducteducationinstitute.org/production-test-and-manufacturing-strategies-to-build-better-audio-produc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lynemed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facebook.com/AES.org" TargetMode="External"/><Relationship Id="rId4" Type="http://schemas.openxmlformats.org/officeDocument/2006/relationships/footnotes" Target="footnotes.xml"/><Relationship Id="rId9" Type="http://schemas.openxmlformats.org/officeDocument/2006/relationships/hyperlink" Target="https://audioproducteducationinstitute.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4</cp:revision>
  <dcterms:created xsi:type="dcterms:W3CDTF">2021-07-26T21:32:00Z</dcterms:created>
  <dcterms:modified xsi:type="dcterms:W3CDTF">2021-07-26T21:59:00Z</dcterms:modified>
</cp:coreProperties>
</file>