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060A" w14:textId="4BE28767" w:rsidR="002876A0" w:rsidRPr="00836824" w:rsidRDefault="00CD2912">
      <w:pPr>
        <w:pStyle w:val="BodyA"/>
        <w:spacing w:line="360" w:lineRule="auto"/>
        <w:rPr>
          <w:rFonts w:ascii="Arial" w:eastAsia="Arial" w:hAnsi="Arial" w:cs="Arial"/>
          <w:b/>
          <w:bCs/>
        </w:rPr>
      </w:pPr>
      <w:r w:rsidRPr="00836824">
        <w:rPr>
          <w:rFonts w:ascii="Arial" w:hAnsi="Arial"/>
          <w:b/>
          <w:bCs/>
        </w:rPr>
        <w:t xml:space="preserve"> </w:t>
      </w:r>
      <w:r w:rsidRPr="00836824">
        <w:rPr>
          <w:rFonts w:ascii="Arial" w:eastAsia="Arial" w:hAnsi="Arial" w:cs="Arial"/>
          <w:b/>
          <w:bCs/>
          <w:noProof/>
        </w:rPr>
        <w:drawing>
          <wp:inline distT="0" distB="0" distL="0" distR="0" wp14:anchorId="1DB9063E" wp14:editId="1DB9063F">
            <wp:extent cx="2384794" cy="131130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384794" cy="1311301"/>
                    </a:xfrm>
                    <a:prstGeom prst="rect">
                      <a:avLst/>
                    </a:prstGeom>
                    <a:ln w="12700" cap="flat">
                      <a:noFill/>
                      <a:miter lim="400000"/>
                    </a:ln>
                    <a:effectLst/>
                  </pic:spPr>
                </pic:pic>
              </a:graphicData>
            </a:graphic>
          </wp:inline>
        </w:drawing>
      </w:r>
    </w:p>
    <w:p w14:paraId="1DB9060B" w14:textId="77777777" w:rsidR="002876A0" w:rsidRPr="00836824" w:rsidRDefault="002876A0" w:rsidP="003B28A8">
      <w:pPr>
        <w:pStyle w:val="Heading1"/>
        <w:spacing w:line="360" w:lineRule="auto"/>
        <w:rPr>
          <w:rFonts w:ascii="Arial" w:eastAsia="Arial" w:hAnsi="Arial" w:cs="Arial"/>
          <w:b/>
          <w:bCs/>
          <w:sz w:val="24"/>
          <w:szCs w:val="24"/>
        </w:rPr>
      </w:pPr>
    </w:p>
    <w:p w14:paraId="1DB9060C" w14:textId="77777777" w:rsidR="002876A0" w:rsidRPr="00836824" w:rsidRDefault="002876A0">
      <w:pPr>
        <w:pStyle w:val="BodyA"/>
        <w:spacing w:line="360" w:lineRule="auto"/>
        <w:rPr>
          <w:rFonts w:ascii="Arial" w:eastAsia="Arial" w:hAnsi="Arial" w:cs="Arial"/>
          <w:b/>
          <w:bCs/>
        </w:rPr>
      </w:pPr>
    </w:p>
    <w:p w14:paraId="1DB9060D" w14:textId="77777777" w:rsidR="002876A0" w:rsidRPr="00836824" w:rsidRDefault="00CD2912">
      <w:pPr>
        <w:pStyle w:val="BodyA"/>
        <w:spacing w:line="360" w:lineRule="auto"/>
        <w:jc w:val="center"/>
        <w:rPr>
          <w:rFonts w:ascii="Arial" w:eastAsia="Arial" w:hAnsi="Arial" w:cs="Arial"/>
          <w:b/>
          <w:bCs/>
        </w:rPr>
      </w:pPr>
      <w:r w:rsidRPr="00836824">
        <w:rPr>
          <w:rFonts w:ascii="Arial" w:hAnsi="Arial"/>
          <w:b/>
          <w:bCs/>
        </w:rPr>
        <w:t>FOR IMMEDIATE RELEASE</w:t>
      </w:r>
    </w:p>
    <w:p w14:paraId="1DB9060E" w14:textId="77777777" w:rsidR="002876A0" w:rsidRPr="00836824" w:rsidRDefault="002876A0">
      <w:pPr>
        <w:pStyle w:val="Heading51"/>
        <w:tabs>
          <w:tab w:val="left" w:pos="4560"/>
        </w:tabs>
        <w:spacing w:after="0" w:line="360" w:lineRule="auto"/>
        <w:rPr>
          <w:rStyle w:val="NoneA"/>
          <w:sz w:val="24"/>
          <w:szCs w:val="24"/>
        </w:rPr>
      </w:pPr>
    </w:p>
    <w:p w14:paraId="7089578D" w14:textId="77777777" w:rsidR="000C25EE" w:rsidRPr="00836824" w:rsidRDefault="000C25EE" w:rsidP="000C25EE">
      <w:pPr>
        <w:pStyle w:val="BodyA"/>
        <w:widowControl w:val="0"/>
        <w:spacing w:line="360" w:lineRule="auto"/>
        <w:jc w:val="center"/>
        <w:rPr>
          <w:rFonts w:ascii="Arial" w:eastAsia="Arial" w:hAnsi="Arial" w:cs="Arial"/>
          <w:b/>
          <w:bCs/>
          <w:sz w:val="28"/>
          <w:szCs w:val="28"/>
        </w:rPr>
      </w:pPr>
      <w:r w:rsidRPr="00836824">
        <w:rPr>
          <w:rFonts w:ascii="Arial" w:hAnsi="Arial"/>
          <w:b/>
          <w:bCs/>
          <w:sz w:val="28"/>
          <w:szCs w:val="28"/>
        </w:rPr>
        <w:t xml:space="preserve">AES Audio Product Education Institute </w:t>
      </w:r>
      <w:r w:rsidRPr="00836824">
        <w:rPr>
          <w:rFonts w:ascii="Arial" w:hAnsi="Arial"/>
          <w:b/>
          <w:sz w:val="28"/>
        </w:rPr>
        <w:t xml:space="preserve">Webinar Explores </w:t>
      </w:r>
      <w:r w:rsidRPr="00836824">
        <w:rPr>
          <w:rFonts w:ascii="Arial" w:hAnsi="Arial"/>
          <w:b/>
          <w:bCs/>
          <w:sz w:val="28"/>
          <w:szCs w:val="28"/>
        </w:rPr>
        <w:t>Automotive Immersive</w:t>
      </w:r>
      <w:r w:rsidRPr="00836824">
        <w:rPr>
          <w:rFonts w:ascii="Arial" w:hAnsi="Arial"/>
          <w:b/>
          <w:sz w:val="28"/>
        </w:rPr>
        <w:t xml:space="preserve"> </w:t>
      </w:r>
      <w:r w:rsidRPr="00836824">
        <w:rPr>
          <w:rFonts w:ascii="Arial" w:hAnsi="Arial"/>
          <w:b/>
          <w:bCs/>
          <w:sz w:val="28"/>
          <w:szCs w:val="28"/>
        </w:rPr>
        <w:t>Audio</w:t>
      </w:r>
    </w:p>
    <w:p w14:paraId="1DB90610" w14:textId="77777777" w:rsidR="002876A0" w:rsidRPr="00836824" w:rsidRDefault="002876A0">
      <w:pPr>
        <w:pStyle w:val="BodyA"/>
        <w:widowControl w:val="0"/>
        <w:spacing w:line="360" w:lineRule="auto"/>
        <w:jc w:val="center"/>
        <w:rPr>
          <w:rFonts w:ascii="Arial" w:eastAsia="Arial" w:hAnsi="Arial" w:cs="Arial"/>
          <w:b/>
          <w:bCs/>
        </w:rPr>
      </w:pPr>
    </w:p>
    <w:p w14:paraId="1DB90611" w14:textId="34B71323" w:rsidR="002876A0" w:rsidRPr="00836824" w:rsidRDefault="00CD2912">
      <w:pPr>
        <w:pStyle w:val="BodyA"/>
        <w:widowControl w:val="0"/>
        <w:spacing w:line="360" w:lineRule="auto"/>
        <w:jc w:val="center"/>
        <w:rPr>
          <w:rFonts w:ascii="Arial" w:eastAsia="Arial" w:hAnsi="Arial" w:cs="Arial"/>
        </w:rPr>
      </w:pPr>
      <w:r w:rsidRPr="00836824">
        <w:rPr>
          <w:rFonts w:ascii="Arial" w:hAnsi="Arial"/>
        </w:rPr>
        <w:t xml:space="preserve">— </w:t>
      </w:r>
      <w:r w:rsidR="00D52DE6" w:rsidRPr="00836824">
        <w:rPr>
          <w:rFonts w:ascii="Arial" w:hAnsi="Arial"/>
        </w:rPr>
        <w:t xml:space="preserve">September 15 webinar will feature presentations from Dolby Laboratories and Dirac Research detailing the technologies </w:t>
      </w:r>
      <w:r w:rsidR="0075585A" w:rsidRPr="00836824">
        <w:rPr>
          <w:rFonts w:ascii="Arial" w:hAnsi="Arial"/>
        </w:rPr>
        <w:t>enablin</w:t>
      </w:r>
      <w:r w:rsidR="00195E7C" w:rsidRPr="00836824">
        <w:rPr>
          <w:rFonts w:ascii="Arial" w:hAnsi="Arial"/>
        </w:rPr>
        <w:t>g the expansion of</w:t>
      </w:r>
      <w:r w:rsidR="00D52DE6" w:rsidRPr="00836824">
        <w:rPr>
          <w:rFonts w:ascii="Arial" w:hAnsi="Arial"/>
        </w:rPr>
        <w:t xml:space="preserve"> vehicle acoustic perceptions </w:t>
      </w:r>
      <w:r w:rsidRPr="00836824">
        <w:rPr>
          <w:rFonts w:ascii="Arial" w:hAnsi="Arial"/>
        </w:rPr>
        <w:t>—</w:t>
      </w:r>
    </w:p>
    <w:p w14:paraId="1DB90612" w14:textId="77777777" w:rsidR="002876A0" w:rsidRPr="00836824" w:rsidRDefault="002876A0">
      <w:pPr>
        <w:pStyle w:val="BodyA"/>
        <w:widowControl w:val="0"/>
        <w:spacing w:line="360" w:lineRule="auto"/>
        <w:rPr>
          <w:rFonts w:ascii="Arial" w:eastAsia="Arial" w:hAnsi="Arial" w:cs="Arial"/>
        </w:rPr>
      </w:pPr>
    </w:p>
    <w:p w14:paraId="2849D2A4" w14:textId="29A5C350" w:rsidR="00D766B4" w:rsidRPr="00836824" w:rsidRDefault="00D766B4" w:rsidP="00D766B4">
      <w:pPr>
        <w:pStyle w:val="BodyB"/>
        <w:spacing w:line="360" w:lineRule="auto"/>
        <w:rPr>
          <w:rFonts w:ascii="Arial" w:eastAsia="Arial" w:hAnsi="Arial" w:cs="Arial"/>
        </w:rPr>
      </w:pPr>
      <w:r w:rsidRPr="00836824">
        <w:rPr>
          <w:rFonts w:ascii="Arial" w:hAnsi="Arial"/>
          <w:i/>
          <w:iCs/>
        </w:rPr>
        <w:t xml:space="preserve">New York, NY, </w:t>
      </w:r>
      <w:r w:rsidRPr="00836824">
        <w:rPr>
          <w:rFonts w:ascii="Arial" w:hAnsi="Arial"/>
          <w:i/>
        </w:rPr>
        <w:t>September</w:t>
      </w:r>
      <w:r w:rsidRPr="00836824">
        <w:rPr>
          <w:rFonts w:ascii="Arial" w:hAnsi="Arial"/>
          <w:i/>
          <w:iCs/>
        </w:rPr>
        <w:t xml:space="preserve"> </w:t>
      </w:r>
      <w:r w:rsidRPr="00836824">
        <w:rPr>
          <w:rFonts w:ascii="Arial" w:hAnsi="Arial"/>
          <w:i/>
        </w:rPr>
        <w:t>8</w:t>
      </w:r>
      <w:r w:rsidRPr="00836824">
        <w:rPr>
          <w:rFonts w:ascii="Arial" w:hAnsi="Arial"/>
          <w:i/>
          <w:iCs/>
        </w:rPr>
        <w:t>, 2021</w:t>
      </w:r>
      <w:r w:rsidRPr="00836824">
        <w:rPr>
          <w:rFonts w:ascii="Arial" w:hAnsi="Arial"/>
        </w:rPr>
        <w:t xml:space="preserve"> — The AES Audio Product Education Institute (APEI), created to promote methodologies, practices and technologies involved in developing and bringing audio products to market, will pr</w:t>
      </w:r>
      <w:r w:rsidR="008C0EFF">
        <w:rPr>
          <w:rFonts w:ascii="Arial" w:hAnsi="Arial"/>
        </w:rPr>
        <w:t>esent</w:t>
      </w:r>
      <w:r w:rsidRPr="00836824">
        <w:rPr>
          <w:rFonts w:ascii="Arial" w:hAnsi="Arial"/>
        </w:rPr>
        <w:t xml:space="preserve"> a new free webinar on its Automotive Audio education pillar, addressing “Immersive Audio in Automobiles,” on Wednesday, September 15 (12:00pm EDT). </w:t>
      </w:r>
    </w:p>
    <w:p w14:paraId="3322A091" w14:textId="77777777" w:rsidR="00D766B4" w:rsidRPr="00836824" w:rsidRDefault="00D766B4" w:rsidP="00D766B4">
      <w:pPr>
        <w:pStyle w:val="BodyB"/>
        <w:spacing w:line="360" w:lineRule="auto"/>
        <w:rPr>
          <w:rFonts w:ascii="Arial" w:eastAsia="Arial" w:hAnsi="Arial" w:cs="Arial"/>
        </w:rPr>
      </w:pPr>
    </w:p>
    <w:p w14:paraId="52769CFD" w14:textId="2F466F41" w:rsidR="00D766B4" w:rsidRPr="00836824" w:rsidRDefault="00D766B4" w:rsidP="00D766B4">
      <w:pPr>
        <w:pStyle w:val="BodyB"/>
        <w:spacing w:line="360" w:lineRule="auto"/>
        <w:rPr>
          <w:rFonts w:ascii="Arial" w:eastAsia="Arial" w:hAnsi="Arial" w:cs="Arial"/>
        </w:rPr>
      </w:pPr>
      <w:r w:rsidRPr="00836824">
        <w:rPr>
          <w:rFonts w:ascii="Arial" w:hAnsi="Arial"/>
        </w:rPr>
        <w:t xml:space="preserve">Expanding on a series of webinars </w:t>
      </w:r>
      <w:r w:rsidR="00AA5F18">
        <w:rPr>
          <w:rFonts w:ascii="Arial" w:hAnsi="Arial"/>
        </w:rPr>
        <w:t>covering</w:t>
      </w:r>
      <w:r w:rsidRPr="00836824">
        <w:rPr>
          <w:rFonts w:ascii="Arial" w:hAnsi="Arial"/>
        </w:rPr>
        <w:t xml:space="preserve"> automotive audio design and applications, the session will explore the different ways to translate immersive audio content and generate immersive experiences. Currently top-of-mind for both automotive brands and consumers, immersive audio reproduction results from a convergence of multiple technologies and concepts, from multichannel playback to acoustic </w:t>
      </w:r>
      <w:proofErr w:type="spellStart"/>
      <w:r w:rsidRPr="00836824">
        <w:rPr>
          <w:rFonts w:ascii="Arial" w:hAnsi="Arial"/>
        </w:rPr>
        <w:t>auralization</w:t>
      </w:r>
      <w:proofErr w:type="spellEnd"/>
      <w:r w:rsidRPr="00836824">
        <w:rPr>
          <w:rFonts w:ascii="Arial" w:hAnsi="Arial"/>
        </w:rPr>
        <w:t xml:space="preserve"> of perceived listening spaces, to DSP enhancement of sound reproduction. </w:t>
      </w:r>
    </w:p>
    <w:p w14:paraId="2B71663C" w14:textId="77777777" w:rsidR="00D766B4" w:rsidRPr="00836824" w:rsidRDefault="00D766B4" w:rsidP="00D766B4">
      <w:pPr>
        <w:pStyle w:val="BodyB"/>
        <w:spacing w:line="360" w:lineRule="auto"/>
        <w:rPr>
          <w:rFonts w:ascii="Arial" w:eastAsia="Arial" w:hAnsi="Arial" w:cs="Arial"/>
        </w:rPr>
      </w:pPr>
    </w:p>
    <w:p w14:paraId="386BDAD9" w14:textId="51E98FD1" w:rsidR="00D766B4" w:rsidRPr="00836824" w:rsidRDefault="0043347A" w:rsidP="00D766B4">
      <w:pPr>
        <w:pStyle w:val="BodyB"/>
        <w:spacing w:line="360" w:lineRule="auto"/>
        <w:rPr>
          <w:rFonts w:ascii="Arial" w:eastAsia="Arial" w:hAnsi="Arial" w:cs="Arial"/>
        </w:rPr>
      </w:pPr>
      <w:r>
        <w:rPr>
          <w:rFonts w:ascii="Arial" w:hAnsi="Arial"/>
        </w:rPr>
        <w:t>T</w:t>
      </w:r>
      <w:r w:rsidR="00D766B4" w:rsidRPr="00836824">
        <w:rPr>
          <w:rFonts w:ascii="Arial" w:hAnsi="Arial"/>
        </w:rPr>
        <w:t xml:space="preserve">he term “Immersive Audio” </w:t>
      </w:r>
      <w:r w:rsidR="00C240A8">
        <w:rPr>
          <w:rFonts w:ascii="Arial" w:hAnsi="Arial"/>
        </w:rPr>
        <w:t xml:space="preserve">used </w:t>
      </w:r>
      <w:r w:rsidR="00D766B4" w:rsidRPr="00836824">
        <w:rPr>
          <w:rFonts w:ascii="Arial" w:hAnsi="Arial"/>
        </w:rPr>
        <w:t xml:space="preserve">to describe a channel-based, </w:t>
      </w:r>
      <w:r w:rsidR="00D41156" w:rsidRPr="00836824">
        <w:rPr>
          <w:rFonts w:ascii="Arial" w:hAnsi="Arial"/>
        </w:rPr>
        <w:t xml:space="preserve">height-inclusive, </w:t>
      </w:r>
      <w:r w:rsidR="00D766B4" w:rsidRPr="00836824">
        <w:rPr>
          <w:rFonts w:ascii="Arial" w:hAnsi="Arial"/>
        </w:rPr>
        <w:t xml:space="preserve">object-oriented </w:t>
      </w:r>
      <w:r w:rsidR="00AB3663" w:rsidRPr="00836824">
        <w:rPr>
          <w:rFonts w:ascii="Arial" w:hAnsi="Arial"/>
        </w:rPr>
        <w:t xml:space="preserve">production </w:t>
      </w:r>
      <w:r w:rsidR="00D766B4" w:rsidRPr="00836824">
        <w:rPr>
          <w:rFonts w:ascii="Arial" w:hAnsi="Arial"/>
        </w:rPr>
        <w:t>proces</w:t>
      </w:r>
      <w:r w:rsidR="00CD13B9" w:rsidRPr="00836824">
        <w:rPr>
          <w:rFonts w:ascii="Arial" w:hAnsi="Arial"/>
        </w:rPr>
        <w:t>s</w:t>
      </w:r>
      <w:r w:rsidR="00C240A8">
        <w:rPr>
          <w:rFonts w:ascii="Arial" w:hAnsi="Arial"/>
        </w:rPr>
        <w:t xml:space="preserve"> </w:t>
      </w:r>
      <w:r w:rsidR="00D766B4" w:rsidRPr="00836824">
        <w:rPr>
          <w:rFonts w:ascii="Arial" w:hAnsi="Arial"/>
        </w:rPr>
        <w:t xml:space="preserve">first appeared eleven years ago, </w:t>
      </w:r>
      <w:r w:rsidR="00AB3663" w:rsidRPr="00836824">
        <w:rPr>
          <w:rFonts w:ascii="Arial" w:hAnsi="Arial"/>
        </w:rPr>
        <w:t>and</w:t>
      </w:r>
      <w:r w:rsidR="00D766B4" w:rsidRPr="00836824">
        <w:rPr>
          <w:rFonts w:ascii="Arial" w:hAnsi="Arial"/>
        </w:rPr>
        <w:t xml:space="preserve"> criteria standards by the </w:t>
      </w:r>
      <w:r w:rsidR="00D766B4" w:rsidRPr="00836824">
        <w:rPr>
          <w:rFonts w:ascii="Arial" w:hAnsi="Arial"/>
        </w:rPr>
        <w:lastRenderedPageBreak/>
        <w:t xml:space="preserve">Society of Motion Picture and TV Engineers (SMPTE) </w:t>
      </w:r>
      <w:r w:rsidR="00AB3663" w:rsidRPr="00836824">
        <w:rPr>
          <w:rFonts w:ascii="Arial" w:hAnsi="Arial"/>
        </w:rPr>
        <w:t xml:space="preserve">were added subsequently. </w:t>
      </w:r>
      <w:r w:rsidR="00D766B4" w:rsidRPr="00836824">
        <w:rPr>
          <w:rFonts w:ascii="Arial" w:hAnsi="Arial"/>
        </w:rPr>
        <w:t>With consumers now being offered immersive, 3D audio, and spatial audio experiences in all types of playback platforms, and with actual immersive audio formats, such as Dolby Atmos, becoming widely recognized, it</w:t>
      </w:r>
      <w:r w:rsidR="001F56BC">
        <w:rPr>
          <w:rFonts w:ascii="Arial" w:hAnsi="Arial"/>
        </w:rPr>
        <w:t>’</w:t>
      </w:r>
      <w:r w:rsidR="00D766B4" w:rsidRPr="00836824">
        <w:rPr>
          <w:rFonts w:ascii="Arial" w:hAnsi="Arial"/>
        </w:rPr>
        <w:t xml:space="preserve">s only natural that automotive audio </w:t>
      </w:r>
      <w:r w:rsidR="00AB3663" w:rsidRPr="00836824">
        <w:rPr>
          <w:rFonts w:ascii="Arial" w:hAnsi="Arial"/>
        </w:rPr>
        <w:t xml:space="preserve">has </w:t>
      </w:r>
      <w:r w:rsidR="00D766B4" w:rsidRPr="00836824">
        <w:rPr>
          <w:rFonts w:ascii="Arial" w:hAnsi="Arial"/>
        </w:rPr>
        <w:t>followed the trend</w:t>
      </w:r>
      <w:r w:rsidR="00AB3663" w:rsidRPr="00836824">
        <w:rPr>
          <w:rFonts w:ascii="Arial" w:hAnsi="Arial"/>
        </w:rPr>
        <w:t xml:space="preserve"> and strives </w:t>
      </w:r>
      <w:r w:rsidR="00D766B4" w:rsidRPr="00836824">
        <w:rPr>
          <w:rFonts w:ascii="Arial" w:hAnsi="Arial"/>
        </w:rPr>
        <w:t>to take it a step further.</w:t>
      </w:r>
    </w:p>
    <w:p w14:paraId="1CB78283" w14:textId="77777777" w:rsidR="00D766B4" w:rsidRPr="00836824" w:rsidRDefault="00D766B4" w:rsidP="00D766B4">
      <w:pPr>
        <w:pStyle w:val="BodyB"/>
        <w:spacing w:line="360" w:lineRule="auto"/>
        <w:rPr>
          <w:rFonts w:ascii="Arial" w:eastAsia="Arial" w:hAnsi="Arial" w:cs="Arial"/>
        </w:rPr>
      </w:pPr>
    </w:p>
    <w:p w14:paraId="4716A099" w14:textId="0749B0B2" w:rsidR="00D766B4" w:rsidRPr="00836824" w:rsidRDefault="00D766B4" w:rsidP="00D766B4">
      <w:pPr>
        <w:pStyle w:val="BodyB"/>
        <w:spacing w:line="360" w:lineRule="auto"/>
        <w:rPr>
          <w:rFonts w:ascii="Arial" w:eastAsia="Arial" w:hAnsi="Arial" w:cs="Arial"/>
        </w:rPr>
      </w:pPr>
      <w:r w:rsidRPr="00836824">
        <w:rPr>
          <w:rFonts w:ascii="Arial" w:hAnsi="Arial"/>
        </w:rPr>
        <w:t>During this webinar, Roger Shively (JJR Acoustics), APEI’s Automotive Audio pillar chair</w:t>
      </w:r>
      <w:r w:rsidR="001F56BC">
        <w:rPr>
          <w:rFonts w:ascii="Arial" w:hAnsi="Arial"/>
        </w:rPr>
        <w:t>,</w:t>
      </w:r>
      <w:r w:rsidRPr="00836824">
        <w:rPr>
          <w:rFonts w:ascii="Arial" w:hAnsi="Arial"/>
        </w:rPr>
        <w:t xml:space="preserve"> will discuss what we define as “Immersive Audio,” how this is driving automotive audio speaker architectures, and how existing architectures are being used. </w:t>
      </w:r>
      <w:r w:rsidR="001F56BC">
        <w:rPr>
          <w:rFonts w:ascii="Arial" w:hAnsi="Arial"/>
        </w:rPr>
        <w:t>Other topics to be explored include t</w:t>
      </w:r>
      <w:r w:rsidRPr="00836824">
        <w:rPr>
          <w:rFonts w:ascii="Arial" w:hAnsi="Arial"/>
        </w:rPr>
        <w:t xml:space="preserve">he challenges of tuning and distributing sound for the intended experience, the role of </w:t>
      </w:r>
      <w:proofErr w:type="gramStart"/>
      <w:r w:rsidRPr="00836824">
        <w:rPr>
          <w:rFonts w:ascii="Arial" w:hAnsi="Arial"/>
        </w:rPr>
        <w:t>cross-talk</w:t>
      </w:r>
      <w:proofErr w:type="gramEnd"/>
      <w:r w:rsidRPr="00836824">
        <w:rPr>
          <w:rFonts w:ascii="Arial" w:hAnsi="Arial"/>
        </w:rPr>
        <w:t xml:space="preserve"> cancellation, </w:t>
      </w:r>
      <w:r w:rsidR="001F56BC">
        <w:rPr>
          <w:rFonts w:ascii="Arial" w:hAnsi="Arial"/>
        </w:rPr>
        <w:t xml:space="preserve">a comparison of </w:t>
      </w:r>
      <w:r w:rsidRPr="00836824">
        <w:rPr>
          <w:rFonts w:ascii="Arial" w:hAnsi="Arial"/>
        </w:rPr>
        <w:t>content-based up-mixing vs</w:t>
      </w:r>
      <w:r w:rsidR="001F56BC">
        <w:rPr>
          <w:rFonts w:ascii="Arial" w:hAnsi="Arial"/>
        </w:rPr>
        <w:t>.</w:t>
      </w:r>
      <w:r w:rsidRPr="00836824">
        <w:rPr>
          <w:rFonts w:ascii="Arial" w:hAnsi="Arial"/>
        </w:rPr>
        <w:t xml:space="preserve"> context-based up-mixing</w:t>
      </w:r>
      <w:r w:rsidR="001F56BC">
        <w:rPr>
          <w:rFonts w:ascii="Arial" w:hAnsi="Arial"/>
        </w:rPr>
        <w:t>,</w:t>
      </w:r>
      <w:r w:rsidRPr="00836824">
        <w:rPr>
          <w:rFonts w:ascii="Arial" w:hAnsi="Arial"/>
        </w:rPr>
        <w:t xml:space="preserve"> and how to tune the car for immersive sound formats. </w:t>
      </w:r>
      <w:r w:rsidR="001F56BC">
        <w:rPr>
          <w:rFonts w:ascii="Arial" w:hAnsi="Arial"/>
        </w:rPr>
        <w:t>Furthermore, w</w:t>
      </w:r>
      <w:r w:rsidRPr="00836824">
        <w:rPr>
          <w:rFonts w:ascii="Arial" w:hAnsi="Arial"/>
        </w:rPr>
        <w:t>hat approaches are relevant for entry</w:t>
      </w:r>
      <w:r w:rsidR="001F56BC">
        <w:rPr>
          <w:rFonts w:ascii="Arial" w:hAnsi="Arial"/>
        </w:rPr>
        <w:t>-</w:t>
      </w:r>
      <w:r w:rsidRPr="00836824">
        <w:rPr>
          <w:rFonts w:ascii="Arial" w:hAnsi="Arial"/>
        </w:rPr>
        <w:t>, mid</w:t>
      </w:r>
      <w:r w:rsidR="001F56BC">
        <w:rPr>
          <w:rFonts w:ascii="Arial" w:hAnsi="Arial"/>
        </w:rPr>
        <w:t>-</w:t>
      </w:r>
      <w:r w:rsidRPr="00836824">
        <w:rPr>
          <w:rFonts w:ascii="Arial" w:hAnsi="Arial"/>
        </w:rPr>
        <w:t xml:space="preserve"> and highest</w:t>
      </w:r>
      <w:r w:rsidR="001F56BC">
        <w:rPr>
          <w:rFonts w:ascii="Arial" w:hAnsi="Arial"/>
        </w:rPr>
        <w:t>-</w:t>
      </w:r>
      <w:r w:rsidRPr="00836824">
        <w:rPr>
          <w:rFonts w:ascii="Arial" w:hAnsi="Arial"/>
        </w:rPr>
        <w:t>tier systems?</w:t>
      </w:r>
    </w:p>
    <w:p w14:paraId="4A1BF296" w14:textId="77777777" w:rsidR="00D766B4" w:rsidRPr="00836824" w:rsidRDefault="00D766B4" w:rsidP="00D766B4">
      <w:pPr>
        <w:pStyle w:val="BodyB"/>
        <w:spacing w:line="360" w:lineRule="auto"/>
        <w:rPr>
          <w:rFonts w:ascii="Arial" w:eastAsia="Arial" w:hAnsi="Arial" w:cs="Arial"/>
        </w:rPr>
      </w:pPr>
    </w:p>
    <w:p w14:paraId="2D3638A3" w14:textId="529117C3" w:rsidR="00D766B4" w:rsidRPr="00836824" w:rsidRDefault="00D766B4" w:rsidP="00D766B4">
      <w:pPr>
        <w:pStyle w:val="BodyB"/>
        <w:spacing w:line="360" w:lineRule="auto"/>
        <w:rPr>
          <w:rFonts w:ascii="Arial" w:eastAsia="Arial" w:hAnsi="Arial" w:cs="Arial"/>
        </w:rPr>
      </w:pPr>
      <w:r w:rsidRPr="00836824">
        <w:rPr>
          <w:rFonts w:ascii="Arial" w:hAnsi="Arial"/>
        </w:rPr>
        <w:t xml:space="preserve">To detail these topics and discuss the available technologies and solutions, Shively invited two key industry vendors, </w:t>
      </w:r>
      <w:r w:rsidR="00AB3663" w:rsidRPr="00836824">
        <w:rPr>
          <w:rFonts w:ascii="Arial" w:hAnsi="Arial"/>
        </w:rPr>
        <w:t xml:space="preserve">both </w:t>
      </w:r>
      <w:r w:rsidRPr="00836824">
        <w:rPr>
          <w:rFonts w:ascii="Arial" w:hAnsi="Arial"/>
        </w:rPr>
        <w:t>leading the space from different perspectives.</w:t>
      </w:r>
    </w:p>
    <w:p w14:paraId="14279E62" w14:textId="77777777" w:rsidR="00D766B4" w:rsidRPr="00836824" w:rsidRDefault="00D766B4" w:rsidP="00D766B4">
      <w:pPr>
        <w:pStyle w:val="BodyB"/>
        <w:spacing w:line="360" w:lineRule="auto"/>
        <w:rPr>
          <w:rFonts w:ascii="Arial" w:eastAsia="Arial" w:hAnsi="Arial" w:cs="Arial"/>
        </w:rPr>
      </w:pPr>
    </w:p>
    <w:p w14:paraId="4EF3CEEC" w14:textId="37F8D572" w:rsidR="00D766B4" w:rsidRPr="00836824" w:rsidRDefault="00D766B4" w:rsidP="00D766B4">
      <w:pPr>
        <w:pStyle w:val="BodyB"/>
        <w:spacing w:line="360" w:lineRule="auto"/>
        <w:rPr>
          <w:rFonts w:ascii="Arial" w:eastAsia="Arial" w:hAnsi="Arial" w:cs="Arial"/>
        </w:rPr>
      </w:pPr>
      <w:r w:rsidRPr="00836824">
        <w:rPr>
          <w:rFonts w:ascii="Arial" w:hAnsi="Arial"/>
        </w:rPr>
        <w:t xml:space="preserve">Mathias Johansson, the Co-Founder and Chief Product Officer of Dirac Research, will discuss the nature of immersive content and the desired immersive experience and how to tune a car accordingly. </w:t>
      </w:r>
      <w:r w:rsidR="00AB3663" w:rsidRPr="00836824">
        <w:rPr>
          <w:rFonts w:ascii="Arial" w:hAnsi="Arial"/>
        </w:rPr>
        <w:t xml:space="preserve">Johansson </w:t>
      </w:r>
      <w:r w:rsidRPr="00836824">
        <w:rPr>
          <w:rFonts w:ascii="Arial" w:hAnsi="Arial"/>
        </w:rPr>
        <w:t xml:space="preserve">will also cover other uses of immersive audio such as unconventional speaker layouts or Advanced Driver-Assistance Systems (ADAS). As a pioneer in the field of sound processing and optimization, </w:t>
      </w:r>
      <w:r w:rsidR="001B5E2B" w:rsidRPr="001B5E2B">
        <w:rPr>
          <w:rFonts w:ascii="Arial" w:hAnsi="Arial"/>
        </w:rPr>
        <w:t>Johansson</w:t>
      </w:r>
      <w:r w:rsidRPr="00836824">
        <w:rPr>
          <w:rFonts w:ascii="Arial" w:hAnsi="Arial"/>
        </w:rPr>
        <w:t xml:space="preserve"> has a rich experience in sound field control and immersive audio. He holds a PhD in signal processing from Uppsala University, Sweden.</w:t>
      </w:r>
    </w:p>
    <w:p w14:paraId="7A560BD9" w14:textId="77777777" w:rsidR="00D766B4" w:rsidRPr="00836824" w:rsidRDefault="00D766B4" w:rsidP="00D766B4">
      <w:pPr>
        <w:pStyle w:val="BodyB"/>
        <w:spacing w:line="360" w:lineRule="auto"/>
        <w:rPr>
          <w:rFonts w:ascii="Arial" w:eastAsia="Arial" w:hAnsi="Arial" w:cs="Arial"/>
        </w:rPr>
      </w:pPr>
    </w:p>
    <w:p w14:paraId="5211750C" w14:textId="18D4E066" w:rsidR="00D766B4" w:rsidRPr="00836824" w:rsidRDefault="00D766B4" w:rsidP="00D766B4">
      <w:pPr>
        <w:pStyle w:val="BodyB"/>
        <w:spacing w:line="360" w:lineRule="auto"/>
        <w:rPr>
          <w:rFonts w:ascii="Arial" w:eastAsia="Arial" w:hAnsi="Arial" w:cs="Arial"/>
        </w:rPr>
      </w:pPr>
      <w:r w:rsidRPr="00836824">
        <w:rPr>
          <w:rFonts w:ascii="Arial" w:hAnsi="Arial"/>
        </w:rPr>
        <w:t>Andreas Ehret, Director, Automotive</w:t>
      </w:r>
      <w:r w:rsidR="001F56BC">
        <w:rPr>
          <w:rFonts w:ascii="Arial" w:hAnsi="Arial"/>
        </w:rPr>
        <w:t>,</w:t>
      </w:r>
      <w:r w:rsidRPr="00836824">
        <w:rPr>
          <w:rFonts w:ascii="Arial" w:hAnsi="Arial"/>
        </w:rPr>
        <w:t xml:space="preserve"> at Dolby Laboratories, will discuss how Dolby Atmos extracts the spatial objects from music and reproduces them to reveal details that provide great spatial clarity and depth, and how that is applied to automotive audio. Based out of Nuremberg, Germany, </w:t>
      </w:r>
      <w:r w:rsidR="00040571" w:rsidRPr="00040571">
        <w:rPr>
          <w:rFonts w:ascii="Arial" w:hAnsi="Arial"/>
        </w:rPr>
        <w:t>Ehret</w:t>
      </w:r>
      <w:r w:rsidR="001F56BC">
        <w:rPr>
          <w:rFonts w:ascii="Arial" w:hAnsi="Arial"/>
        </w:rPr>
        <w:t xml:space="preserve"> works</w:t>
      </w:r>
      <w:r w:rsidRPr="00836824">
        <w:rPr>
          <w:rFonts w:ascii="Arial" w:hAnsi="Arial"/>
        </w:rPr>
        <w:t xml:space="preserve"> on developing and expanding Dolby’s Automotive business </w:t>
      </w:r>
      <w:r w:rsidR="002007B8" w:rsidRPr="00836824">
        <w:rPr>
          <w:rFonts w:ascii="Arial" w:hAnsi="Arial"/>
        </w:rPr>
        <w:t>with</w:t>
      </w:r>
      <w:r w:rsidRPr="00836824">
        <w:rPr>
          <w:rFonts w:ascii="Arial" w:hAnsi="Arial"/>
        </w:rPr>
        <w:t xml:space="preserve"> Dolby Atmos in cars a key strategic ingredient.</w:t>
      </w:r>
    </w:p>
    <w:p w14:paraId="02C438E3" w14:textId="77777777" w:rsidR="00D766B4" w:rsidRPr="00836824" w:rsidRDefault="00D766B4" w:rsidP="00D766B4">
      <w:pPr>
        <w:pStyle w:val="BodyB"/>
        <w:spacing w:line="360" w:lineRule="auto"/>
        <w:rPr>
          <w:rFonts w:ascii="Arial" w:eastAsia="Arial" w:hAnsi="Arial" w:cs="Arial"/>
        </w:rPr>
      </w:pPr>
    </w:p>
    <w:p w14:paraId="3CC702AE" w14:textId="3F6B8BE1" w:rsidR="00D766B4" w:rsidRPr="00836824" w:rsidRDefault="00D766B4" w:rsidP="00D766B4">
      <w:pPr>
        <w:pStyle w:val="BodyB"/>
        <w:spacing w:line="360" w:lineRule="auto"/>
        <w:rPr>
          <w:rFonts w:ascii="Arial" w:eastAsia="Arial" w:hAnsi="Arial" w:cs="Arial"/>
        </w:rPr>
      </w:pPr>
      <w:r w:rsidRPr="00836824">
        <w:rPr>
          <w:rFonts w:ascii="Arial" w:hAnsi="Arial"/>
        </w:rPr>
        <w:lastRenderedPageBreak/>
        <w:t xml:space="preserve">Learn more and register for free here: </w:t>
      </w:r>
      <w:hyperlink r:id="rId7" w:history="1">
        <w:r w:rsidRPr="00836824">
          <w:rPr>
            <w:rStyle w:val="Hyperlink"/>
            <w:rFonts w:ascii="Arial" w:hAnsi="Arial"/>
          </w:rPr>
          <w:t>https://audioproducteducationinstitute.org/immersive-audio-in-automobiles/</w:t>
        </w:r>
      </w:hyperlink>
      <w:r w:rsidR="00454A0F" w:rsidRPr="00836824">
        <w:rPr>
          <w:rFonts w:ascii="Arial" w:hAnsi="Arial"/>
        </w:rPr>
        <w:t>.</w:t>
      </w:r>
      <w:r w:rsidRPr="00836824">
        <w:rPr>
          <w:rFonts w:ascii="Arial" w:hAnsi="Arial"/>
        </w:rPr>
        <w:t xml:space="preserve">    </w:t>
      </w:r>
    </w:p>
    <w:p w14:paraId="1DB90621" w14:textId="77777777" w:rsidR="002876A0" w:rsidRPr="00836824" w:rsidRDefault="002876A0">
      <w:pPr>
        <w:pStyle w:val="BodyB"/>
        <w:spacing w:line="360" w:lineRule="auto"/>
        <w:rPr>
          <w:rFonts w:ascii="Arial" w:eastAsia="Arial" w:hAnsi="Arial" w:cs="Arial"/>
        </w:rPr>
      </w:pPr>
    </w:p>
    <w:p w14:paraId="1DB90622" w14:textId="6BFF7DDA" w:rsidR="002876A0" w:rsidRPr="00836824" w:rsidRDefault="00CD2912">
      <w:pPr>
        <w:pStyle w:val="BodyB"/>
        <w:jc w:val="right"/>
        <w:rPr>
          <w:sz w:val="20"/>
          <w:szCs w:val="20"/>
        </w:rPr>
      </w:pPr>
      <w:r w:rsidRPr="00836824">
        <w:rPr>
          <w:rFonts w:ascii="Arial" w:hAnsi="Arial"/>
          <w:i/>
          <w:iCs/>
          <w:sz w:val="20"/>
          <w:szCs w:val="20"/>
        </w:rPr>
        <w:t xml:space="preserve">…ends </w:t>
      </w:r>
      <w:r w:rsidR="002007B8" w:rsidRPr="00836824">
        <w:rPr>
          <w:rFonts w:ascii="Arial" w:hAnsi="Arial"/>
          <w:i/>
          <w:iCs/>
          <w:sz w:val="20"/>
          <w:szCs w:val="20"/>
        </w:rPr>
        <w:t>45</w:t>
      </w:r>
      <w:r w:rsidR="009F0CC4">
        <w:rPr>
          <w:rFonts w:ascii="Arial" w:hAnsi="Arial"/>
          <w:i/>
          <w:iCs/>
          <w:sz w:val="20"/>
          <w:szCs w:val="20"/>
        </w:rPr>
        <w:t>6</w:t>
      </w:r>
      <w:r w:rsidRPr="00836824">
        <w:rPr>
          <w:rFonts w:ascii="Arial" w:hAnsi="Arial"/>
          <w:i/>
          <w:iCs/>
          <w:sz w:val="20"/>
          <w:szCs w:val="20"/>
        </w:rPr>
        <w:t xml:space="preserve"> words</w:t>
      </w:r>
    </w:p>
    <w:p w14:paraId="1DB90623" w14:textId="77777777" w:rsidR="002876A0" w:rsidRPr="00836824" w:rsidRDefault="002876A0">
      <w:pPr>
        <w:pStyle w:val="prbody"/>
        <w:spacing w:before="0" w:after="0" w:line="360" w:lineRule="auto"/>
        <w:rPr>
          <w:rFonts w:ascii="Arial" w:eastAsia="Arial" w:hAnsi="Arial" w:cs="Arial"/>
          <w:color w:val="FF0000"/>
          <w:u w:color="FF0000"/>
        </w:rPr>
      </w:pPr>
    </w:p>
    <w:p w14:paraId="1DB90624" w14:textId="77777777" w:rsidR="002876A0" w:rsidRPr="00836824" w:rsidRDefault="002876A0">
      <w:pPr>
        <w:pStyle w:val="prbody"/>
        <w:spacing w:before="0" w:after="0" w:line="360" w:lineRule="auto"/>
        <w:rPr>
          <w:rFonts w:ascii="Arial" w:eastAsia="Arial" w:hAnsi="Arial" w:cs="Arial"/>
          <w:color w:val="FF0000"/>
          <w:u w:color="FF0000"/>
        </w:rPr>
      </w:pPr>
    </w:p>
    <w:p w14:paraId="29CAEF46" w14:textId="77777777" w:rsidR="001C3EFB" w:rsidRPr="00836824" w:rsidRDefault="001C3EFB" w:rsidP="001C3EFB">
      <w:pPr>
        <w:pStyle w:val="BodyA"/>
        <w:spacing w:line="360" w:lineRule="auto"/>
        <w:rPr>
          <w:rFonts w:ascii="Arial" w:eastAsia="Arial" w:hAnsi="Arial" w:cs="Arial"/>
        </w:rPr>
      </w:pPr>
      <w:r w:rsidRPr="00836824">
        <w:rPr>
          <w:rFonts w:ascii="Arial" w:hAnsi="Arial"/>
        </w:rPr>
        <w:t>Photo File 1: APEI-2021-ImmersiveAutomotiveAudio-Sept15-12x9.jpg</w:t>
      </w:r>
    </w:p>
    <w:p w14:paraId="694A20FA" w14:textId="10FD8FEB" w:rsidR="001C3EFB" w:rsidRPr="00836824" w:rsidRDefault="001C3EFB" w:rsidP="001C3EFB">
      <w:pPr>
        <w:pStyle w:val="BodyA"/>
        <w:spacing w:line="360" w:lineRule="auto"/>
        <w:rPr>
          <w:rFonts w:ascii="Arial" w:eastAsia="Arial" w:hAnsi="Arial" w:cs="Arial"/>
        </w:rPr>
      </w:pPr>
      <w:r w:rsidRPr="00836824">
        <w:rPr>
          <w:rFonts w:ascii="Arial" w:hAnsi="Arial"/>
        </w:rPr>
        <w:t>Photo Caption 1: Mathias Johansson (Dirac Research) and Andreas Ehret (Dolby) will detail the design and technologies for automotive immersive experiences in the next AES Audio Product Education Institute webinar on Wednesday, September 15</w:t>
      </w:r>
      <w:r w:rsidR="001F56BC">
        <w:rPr>
          <w:rFonts w:ascii="Arial" w:hAnsi="Arial"/>
        </w:rPr>
        <w:t>.</w:t>
      </w:r>
    </w:p>
    <w:p w14:paraId="5BDFFAC6" w14:textId="77777777" w:rsidR="001C3EFB" w:rsidRPr="00836824" w:rsidRDefault="001C3EFB" w:rsidP="001C3EFB">
      <w:pPr>
        <w:pStyle w:val="BodyA"/>
        <w:spacing w:line="360" w:lineRule="auto"/>
        <w:rPr>
          <w:rFonts w:ascii="Arial" w:eastAsia="Arial" w:hAnsi="Arial" w:cs="Arial"/>
        </w:rPr>
      </w:pPr>
    </w:p>
    <w:p w14:paraId="3AA4639C" w14:textId="77777777" w:rsidR="001C3EFB" w:rsidRPr="00836824" w:rsidRDefault="001C3EFB" w:rsidP="001C3EFB">
      <w:pPr>
        <w:pStyle w:val="BodyA"/>
        <w:spacing w:line="360" w:lineRule="auto"/>
        <w:rPr>
          <w:rFonts w:ascii="Arial" w:eastAsia="Arial" w:hAnsi="Arial" w:cs="Arial"/>
        </w:rPr>
      </w:pPr>
      <w:r w:rsidRPr="00836824">
        <w:rPr>
          <w:rFonts w:ascii="Arial" w:hAnsi="Arial"/>
        </w:rPr>
        <w:t>Photo File 2: APEI-2021-ImmersiveAutomotiveAudio-Sept15-cleanT.jpg</w:t>
      </w:r>
    </w:p>
    <w:p w14:paraId="4F8E1DCE" w14:textId="6A86DC7F" w:rsidR="001C3EFB" w:rsidRPr="00836824" w:rsidRDefault="001C3EFB" w:rsidP="001C3EFB">
      <w:pPr>
        <w:pStyle w:val="BodyA"/>
        <w:spacing w:line="360" w:lineRule="auto"/>
        <w:rPr>
          <w:rFonts w:ascii="Arial" w:eastAsia="Arial" w:hAnsi="Arial" w:cs="Arial"/>
        </w:rPr>
      </w:pPr>
      <w:r w:rsidRPr="00836824">
        <w:rPr>
          <w:rFonts w:ascii="Arial" w:hAnsi="Arial"/>
        </w:rPr>
        <w:t>Photo Caption 2: The AES Audio Product Education Institute will present the free webinar “Immersive Audio in Automobiles” on Wednesday, September 15, at 12:00pm EDT</w:t>
      </w:r>
      <w:r w:rsidR="001F56BC">
        <w:rPr>
          <w:rFonts w:ascii="Arial" w:hAnsi="Arial"/>
        </w:rPr>
        <w:t>.</w:t>
      </w:r>
    </w:p>
    <w:p w14:paraId="1DB9062A" w14:textId="77777777" w:rsidR="002876A0" w:rsidRPr="00836824" w:rsidRDefault="002876A0">
      <w:pPr>
        <w:pStyle w:val="BodyA"/>
        <w:spacing w:line="360" w:lineRule="auto"/>
        <w:rPr>
          <w:rFonts w:ascii="Arial" w:eastAsia="Arial" w:hAnsi="Arial" w:cs="Arial"/>
        </w:rPr>
      </w:pPr>
    </w:p>
    <w:p w14:paraId="1DB9062B" w14:textId="77777777" w:rsidR="002876A0" w:rsidRPr="00836824" w:rsidRDefault="002876A0">
      <w:pPr>
        <w:pStyle w:val="BodyA"/>
        <w:spacing w:line="360" w:lineRule="auto"/>
        <w:rPr>
          <w:rFonts w:ascii="Arial" w:eastAsia="Arial" w:hAnsi="Arial" w:cs="Arial"/>
        </w:rPr>
      </w:pPr>
    </w:p>
    <w:p w14:paraId="1DB9062C" w14:textId="77777777" w:rsidR="002876A0" w:rsidRPr="00836824" w:rsidRDefault="00CD2912" w:rsidP="003B28A8">
      <w:pPr>
        <w:pStyle w:val="BodyA"/>
        <w:widowControl w:val="0"/>
        <w:spacing w:line="360" w:lineRule="auto"/>
        <w:rPr>
          <w:rFonts w:ascii="Arial" w:eastAsia="Arial" w:hAnsi="Arial" w:cs="Arial"/>
          <w:b/>
          <w:bCs/>
        </w:rPr>
      </w:pPr>
      <w:r w:rsidRPr="00836824">
        <w:rPr>
          <w:rFonts w:ascii="Arial" w:hAnsi="Arial"/>
          <w:b/>
          <w:bCs/>
        </w:rPr>
        <w:t>About the Audio Engineering Society</w:t>
      </w:r>
    </w:p>
    <w:p w14:paraId="1DB9062D" w14:textId="4894C71B" w:rsidR="002876A0" w:rsidRPr="00836824" w:rsidRDefault="00CD2912" w:rsidP="003B28A8">
      <w:pPr>
        <w:pStyle w:val="BodyA"/>
        <w:widowControl w:val="0"/>
        <w:spacing w:line="360" w:lineRule="auto"/>
      </w:pPr>
      <w:r w:rsidRPr="00836824">
        <w:rPr>
          <w:rFonts w:ascii="Arial" w:hAnsi="Arial"/>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8" w:history="1">
        <w:r w:rsidRPr="00836824">
          <w:rPr>
            <w:rStyle w:val="Hyperlink1"/>
          </w:rPr>
          <w:t>AES.org</w:t>
        </w:r>
      </w:hyperlink>
      <w:r w:rsidRPr="00836824">
        <w:t>.</w:t>
      </w:r>
    </w:p>
    <w:p w14:paraId="1DB9062E" w14:textId="77777777" w:rsidR="002876A0" w:rsidRPr="00836824" w:rsidRDefault="002876A0" w:rsidP="003B28A8">
      <w:pPr>
        <w:pStyle w:val="BodyA"/>
        <w:widowControl w:val="0"/>
        <w:spacing w:line="360" w:lineRule="auto"/>
        <w:rPr>
          <w:rFonts w:ascii="Arial" w:hAnsi="Arial" w:cs="Arial"/>
        </w:rPr>
      </w:pPr>
    </w:p>
    <w:p w14:paraId="1DB9062F" w14:textId="77777777" w:rsidR="002876A0" w:rsidRPr="00F5284D" w:rsidRDefault="00CD2912" w:rsidP="003B28A8">
      <w:pPr>
        <w:pStyle w:val="BodyA"/>
        <w:widowControl w:val="0"/>
        <w:spacing w:line="360" w:lineRule="auto"/>
        <w:rPr>
          <w:rFonts w:ascii="Arial" w:hAnsi="Arial" w:cs="Arial"/>
          <w:b/>
          <w:bCs/>
        </w:rPr>
      </w:pPr>
      <w:r w:rsidRPr="00F5284D">
        <w:rPr>
          <w:rFonts w:ascii="Arial" w:hAnsi="Arial" w:cs="Arial"/>
          <w:b/>
          <w:bCs/>
        </w:rPr>
        <w:t xml:space="preserve">About the Audio Product Education Institute (APEI) </w:t>
      </w:r>
    </w:p>
    <w:p w14:paraId="1DB90630" w14:textId="0EA72317" w:rsidR="002876A0" w:rsidRPr="00836824" w:rsidRDefault="00CD2912" w:rsidP="003B28A8">
      <w:pPr>
        <w:pStyle w:val="BodyA"/>
        <w:widowControl w:val="0"/>
        <w:spacing w:line="360" w:lineRule="auto"/>
        <w:rPr>
          <w:rFonts w:ascii="Arial" w:hAnsi="Arial" w:cs="Arial"/>
        </w:rPr>
      </w:pPr>
      <w:r w:rsidRPr="00836824">
        <w:rPr>
          <w:rFonts w:ascii="Arial" w:hAnsi="Arial" w:cs="Arial"/>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w:t>
      </w:r>
      <w:r w:rsidRPr="00836824">
        <w:rPr>
          <w:rFonts w:ascii="Arial" w:hAnsi="Arial" w:cs="Arial"/>
        </w:rPr>
        <w:lastRenderedPageBreak/>
        <w:t xml:space="preserve">Sourcing; Modeling and Measurement; Product Management; Automotive Audio; Artificial Intelligence and Machine Learning; and Business Management. For more information, visit </w:t>
      </w:r>
      <w:hyperlink r:id="rId9" w:history="1">
        <w:r w:rsidRPr="00836824">
          <w:rPr>
            <w:rStyle w:val="Hyperlink1"/>
          </w:rPr>
          <w:t>https://audioproducteducationinstitute.org</w:t>
        </w:r>
      </w:hyperlink>
      <w:r w:rsidRPr="00836824">
        <w:rPr>
          <w:rFonts w:ascii="Arial" w:hAnsi="Arial" w:cs="Arial"/>
        </w:rPr>
        <w:t>.</w:t>
      </w:r>
    </w:p>
    <w:p w14:paraId="1DB90631" w14:textId="77777777" w:rsidR="002876A0" w:rsidRPr="00836824" w:rsidRDefault="002876A0" w:rsidP="003B28A8">
      <w:pPr>
        <w:pStyle w:val="BodyA"/>
        <w:widowControl w:val="0"/>
        <w:spacing w:line="360" w:lineRule="auto"/>
        <w:rPr>
          <w:rFonts w:ascii="Arial" w:hAnsi="Arial" w:cs="Arial"/>
        </w:rPr>
      </w:pPr>
    </w:p>
    <w:p w14:paraId="1DB90632" w14:textId="77777777" w:rsidR="002876A0" w:rsidRPr="00836824" w:rsidRDefault="002876A0" w:rsidP="003B28A8">
      <w:pPr>
        <w:pStyle w:val="BodyA"/>
        <w:widowControl w:val="0"/>
        <w:spacing w:line="360" w:lineRule="auto"/>
        <w:rPr>
          <w:rFonts w:ascii="Arial" w:hAnsi="Arial" w:cs="Arial"/>
        </w:rPr>
      </w:pPr>
    </w:p>
    <w:p w14:paraId="1DB90633" w14:textId="77777777" w:rsidR="002876A0" w:rsidRPr="00836824" w:rsidRDefault="00CD2912" w:rsidP="003B28A8">
      <w:pPr>
        <w:pStyle w:val="BodyA"/>
        <w:widowControl w:val="0"/>
        <w:spacing w:line="360" w:lineRule="auto"/>
        <w:rPr>
          <w:rFonts w:ascii="Arial" w:hAnsi="Arial" w:cs="Arial"/>
        </w:rPr>
      </w:pPr>
      <w:r w:rsidRPr="00836824">
        <w:rPr>
          <w:rFonts w:ascii="Arial" w:hAnsi="Arial" w:cs="Arial"/>
        </w:rPr>
        <w:t>Join the conversation and keep up with the latest AES News and Events:</w:t>
      </w:r>
    </w:p>
    <w:p w14:paraId="1DB90634" w14:textId="77777777" w:rsidR="002876A0" w:rsidRPr="00836824" w:rsidRDefault="00CD2912" w:rsidP="003B28A8">
      <w:pPr>
        <w:pStyle w:val="BodyA"/>
        <w:widowControl w:val="0"/>
        <w:spacing w:line="360" w:lineRule="auto"/>
        <w:rPr>
          <w:rFonts w:ascii="Arial" w:hAnsi="Arial" w:cs="Arial"/>
        </w:rPr>
      </w:pPr>
      <w:r w:rsidRPr="00836824">
        <w:rPr>
          <w:rFonts w:ascii="Arial" w:hAnsi="Arial" w:cs="Arial"/>
        </w:rPr>
        <w:t xml:space="preserve">Twitter: #AESorg (AES Official) </w:t>
      </w:r>
    </w:p>
    <w:p w14:paraId="1DB90635" w14:textId="3CF9D963" w:rsidR="002876A0" w:rsidRPr="00836824" w:rsidRDefault="00CD2912" w:rsidP="003B28A8">
      <w:pPr>
        <w:pStyle w:val="BodyA"/>
        <w:widowControl w:val="0"/>
        <w:spacing w:line="360" w:lineRule="auto"/>
        <w:rPr>
          <w:rFonts w:ascii="Arial" w:hAnsi="Arial" w:cs="Arial"/>
        </w:rPr>
      </w:pPr>
      <w:r w:rsidRPr="00836824">
        <w:rPr>
          <w:rFonts w:ascii="Arial" w:hAnsi="Arial" w:cs="Arial"/>
        </w:rPr>
        <w:t xml:space="preserve">Facebook: </w:t>
      </w:r>
      <w:hyperlink r:id="rId10" w:history="1">
        <w:r w:rsidRPr="00836824">
          <w:rPr>
            <w:rStyle w:val="Hyperlink1"/>
          </w:rPr>
          <w:t>facebook.com/AES.org</w:t>
        </w:r>
      </w:hyperlink>
    </w:p>
    <w:p w14:paraId="1DB90636" w14:textId="77777777" w:rsidR="002876A0" w:rsidRPr="00836824" w:rsidRDefault="002876A0" w:rsidP="003B28A8">
      <w:pPr>
        <w:pStyle w:val="BodyA"/>
        <w:widowControl w:val="0"/>
        <w:spacing w:line="360" w:lineRule="auto"/>
        <w:rPr>
          <w:rFonts w:ascii="Arial" w:hAnsi="Arial" w:cs="Arial"/>
        </w:rPr>
      </w:pPr>
    </w:p>
    <w:p w14:paraId="1DB90637" w14:textId="77777777" w:rsidR="002876A0" w:rsidRPr="00836824" w:rsidRDefault="002876A0" w:rsidP="003B28A8">
      <w:pPr>
        <w:pStyle w:val="BodyA"/>
        <w:spacing w:line="360" w:lineRule="auto"/>
        <w:rPr>
          <w:rFonts w:ascii="Arial" w:hAnsi="Arial" w:cs="Arial"/>
        </w:rPr>
      </w:pPr>
    </w:p>
    <w:p w14:paraId="1DB90638" w14:textId="77777777" w:rsidR="002876A0" w:rsidRPr="00836824" w:rsidRDefault="00CD2912" w:rsidP="003B28A8">
      <w:pPr>
        <w:pStyle w:val="BodyA"/>
        <w:spacing w:line="360" w:lineRule="auto"/>
        <w:rPr>
          <w:rFonts w:ascii="Arial" w:hAnsi="Arial" w:cs="Arial"/>
        </w:rPr>
      </w:pPr>
      <w:r w:rsidRPr="00836824">
        <w:rPr>
          <w:rFonts w:ascii="Arial" w:hAnsi="Arial" w:cs="Arial"/>
        </w:rPr>
        <w:t>AES Marketing Communications:</w:t>
      </w:r>
    </w:p>
    <w:p w14:paraId="1DB90639" w14:textId="77777777" w:rsidR="002876A0" w:rsidRPr="00836824" w:rsidRDefault="00CD2912">
      <w:pPr>
        <w:pStyle w:val="BodyA"/>
        <w:spacing w:line="360" w:lineRule="auto"/>
        <w:rPr>
          <w:rFonts w:ascii="Arial" w:eastAsia="Arial" w:hAnsi="Arial" w:cs="Arial"/>
        </w:rPr>
      </w:pPr>
      <w:r w:rsidRPr="00836824">
        <w:rPr>
          <w:rFonts w:ascii="Arial" w:hAnsi="Arial" w:cs="Arial"/>
        </w:rPr>
        <w:t xml:space="preserve">Email: </w:t>
      </w:r>
      <w:r w:rsidRPr="00836824">
        <w:rPr>
          <w:rFonts w:ascii="Arial" w:hAnsi="Arial" w:cs="Arial"/>
          <w:u w:val="single"/>
        </w:rPr>
        <w:t>robert.clyne@aes.org</w:t>
      </w:r>
    </w:p>
    <w:p w14:paraId="1DB9063A" w14:textId="77777777" w:rsidR="002876A0" w:rsidRPr="00836824" w:rsidRDefault="00CD2912" w:rsidP="003B28A8">
      <w:pPr>
        <w:pStyle w:val="BodyA"/>
        <w:spacing w:line="360" w:lineRule="auto"/>
        <w:rPr>
          <w:rFonts w:ascii="Arial" w:hAnsi="Arial" w:cs="Arial"/>
        </w:rPr>
      </w:pPr>
      <w:r w:rsidRPr="00836824">
        <w:rPr>
          <w:rFonts w:ascii="Arial" w:hAnsi="Arial" w:cs="Arial"/>
        </w:rPr>
        <w:t>Tel: 615-662-1616, Fax: 615-662-1636,</w:t>
      </w:r>
    </w:p>
    <w:p w14:paraId="1DB9063B" w14:textId="77777777" w:rsidR="002876A0" w:rsidRPr="00836824" w:rsidRDefault="00CD2912" w:rsidP="003B28A8">
      <w:pPr>
        <w:pStyle w:val="BodyA"/>
        <w:spacing w:line="360" w:lineRule="auto"/>
        <w:rPr>
          <w:rFonts w:ascii="Arial" w:hAnsi="Arial" w:cs="Arial"/>
        </w:rPr>
      </w:pPr>
      <w:r w:rsidRPr="00836824">
        <w:rPr>
          <w:rFonts w:ascii="Arial" w:hAnsi="Arial" w:cs="Arial"/>
        </w:rPr>
        <w:t>Clyne Media, Inc.,</w:t>
      </w:r>
    </w:p>
    <w:p w14:paraId="1DB9063C" w14:textId="77777777" w:rsidR="002876A0" w:rsidRPr="00836824" w:rsidRDefault="00CD2912" w:rsidP="003B28A8">
      <w:pPr>
        <w:pStyle w:val="BodyA"/>
        <w:spacing w:line="360" w:lineRule="auto"/>
        <w:rPr>
          <w:rFonts w:ascii="Arial" w:hAnsi="Arial" w:cs="Arial"/>
        </w:rPr>
      </w:pPr>
      <w:r w:rsidRPr="00836824">
        <w:rPr>
          <w:rFonts w:ascii="Arial" w:hAnsi="Arial" w:cs="Arial"/>
        </w:rPr>
        <w:t>169-B Belle Forest Circle, Nashville, TN 37221;</w:t>
      </w:r>
    </w:p>
    <w:p w14:paraId="1DB9063D" w14:textId="236D8A6F" w:rsidR="002876A0" w:rsidRPr="00836824" w:rsidRDefault="00CD2912" w:rsidP="003B28A8">
      <w:pPr>
        <w:pStyle w:val="BodyA"/>
        <w:spacing w:line="360" w:lineRule="auto"/>
        <w:rPr>
          <w:rFonts w:ascii="Arial" w:hAnsi="Arial" w:cs="Arial"/>
        </w:rPr>
      </w:pPr>
      <w:r w:rsidRPr="00836824">
        <w:rPr>
          <w:rFonts w:ascii="Arial" w:hAnsi="Arial" w:cs="Arial"/>
        </w:rPr>
        <w:t xml:space="preserve">Web: </w:t>
      </w:r>
      <w:hyperlink r:id="rId11" w:history="1">
        <w:r w:rsidRPr="00836824">
          <w:rPr>
            <w:rStyle w:val="Hyperlink1"/>
          </w:rPr>
          <w:t>http://www.clynemedia.com</w:t>
        </w:r>
      </w:hyperlink>
    </w:p>
    <w:sectPr w:rsidR="002876A0" w:rsidRPr="00836824">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2080" w14:textId="77777777" w:rsidR="00357E15" w:rsidRDefault="00357E15">
      <w:r>
        <w:separator/>
      </w:r>
    </w:p>
  </w:endnote>
  <w:endnote w:type="continuationSeparator" w:id="0">
    <w:p w14:paraId="468C3E70" w14:textId="77777777" w:rsidR="00357E15" w:rsidRDefault="00357E15">
      <w:r>
        <w:continuationSeparator/>
      </w:r>
    </w:p>
  </w:endnote>
  <w:endnote w:type="continuationNotice" w:id="1">
    <w:p w14:paraId="0838B2B9" w14:textId="77777777" w:rsidR="00357E15" w:rsidRDefault="0035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0641" w14:textId="311BFCB3" w:rsidR="00836824" w:rsidRDefault="00836824">
    <w:pPr>
      <w:pStyle w:val="Footer1"/>
      <w:spacing w:line="360" w:lineRule="auto"/>
      <w:jc w:val="center"/>
    </w:pPr>
    <w:r>
      <w:rPr>
        <w:rStyle w:val="NoneA"/>
      </w:rPr>
      <w:t>•</w:t>
    </w:r>
    <w:r>
      <w:fldChar w:fldCharType="begin"/>
    </w:r>
    <w:r>
      <w:instrText xml:space="preserve"> PAGE </w:instrText>
    </w:r>
    <w:r>
      <w:fldChar w:fldCharType="separate"/>
    </w:r>
    <w:r w:rsidR="001F56BC">
      <w:rPr>
        <w:noProof/>
      </w:rPr>
      <w:t>2</w:t>
    </w:r>
    <w:r>
      <w:fldChar w:fldCharType="end"/>
    </w:r>
    <w:r>
      <w:rPr>
        <w:rStyle w:val="None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A25C" w14:textId="77777777" w:rsidR="00357E15" w:rsidRDefault="00357E15">
      <w:r>
        <w:separator/>
      </w:r>
    </w:p>
  </w:footnote>
  <w:footnote w:type="continuationSeparator" w:id="0">
    <w:p w14:paraId="23B15BC6" w14:textId="77777777" w:rsidR="00357E15" w:rsidRDefault="00357E15">
      <w:r>
        <w:continuationSeparator/>
      </w:r>
    </w:p>
  </w:footnote>
  <w:footnote w:type="continuationNotice" w:id="1">
    <w:p w14:paraId="242EE239" w14:textId="77777777" w:rsidR="00357E15" w:rsidRDefault="00357E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A0"/>
    <w:rsid w:val="00027EB3"/>
    <w:rsid w:val="000346DA"/>
    <w:rsid w:val="00040571"/>
    <w:rsid w:val="000B3388"/>
    <w:rsid w:val="000C25EE"/>
    <w:rsid w:val="000C31C5"/>
    <w:rsid w:val="000E218F"/>
    <w:rsid w:val="00142282"/>
    <w:rsid w:val="00195E7C"/>
    <w:rsid w:val="001B5E2B"/>
    <w:rsid w:val="001C3EFB"/>
    <w:rsid w:val="001F56BC"/>
    <w:rsid w:val="002007B8"/>
    <w:rsid w:val="00257855"/>
    <w:rsid w:val="002853A3"/>
    <w:rsid w:val="002876A0"/>
    <w:rsid w:val="002F23E1"/>
    <w:rsid w:val="003117B7"/>
    <w:rsid w:val="00325915"/>
    <w:rsid w:val="00356944"/>
    <w:rsid w:val="00356E30"/>
    <w:rsid w:val="00357E15"/>
    <w:rsid w:val="003756B4"/>
    <w:rsid w:val="003A67DF"/>
    <w:rsid w:val="003B28A8"/>
    <w:rsid w:val="00414F44"/>
    <w:rsid w:val="004272C3"/>
    <w:rsid w:val="0043347A"/>
    <w:rsid w:val="00454A0F"/>
    <w:rsid w:val="004F1DCF"/>
    <w:rsid w:val="00521961"/>
    <w:rsid w:val="00560780"/>
    <w:rsid w:val="00567EF7"/>
    <w:rsid w:val="00637F0C"/>
    <w:rsid w:val="0069219D"/>
    <w:rsid w:val="006D17AC"/>
    <w:rsid w:val="0075585A"/>
    <w:rsid w:val="00762B65"/>
    <w:rsid w:val="00774449"/>
    <w:rsid w:val="007C0AB1"/>
    <w:rsid w:val="0082078B"/>
    <w:rsid w:val="00823C5B"/>
    <w:rsid w:val="00836824"/>
    <w:rsid w:val="00847595"/>
    <w:rsid w:val="00885E40"/>
    <w:rsid w:val="008B59AD"/>
    <w:rsid w:val="008B62E2"/>
    <w:rsid w:val="008C0EFF"/>
    <w:rsid w:val="008D5A5B"/>
    <w:rsid w:val="008E74BF"/>
    <w:rsid w:val="009028BB"/>
    <w:rsid w:val="009851B1"/>
    <w:rsid w:val="009E23BD"/>
    <w:rsid w:val="009F0CC4"/>
    <w:rsid w:val="00A20E0F"/>
    <w:rsid w:val="00A70821"/>
    <w:rsid w:val="00A70E72"/>
    <w:rsid w:val="00A80E23"/>
    <w:rsid w:val="00AA5F18"/>
    <w:rsid w:val="00AB0D43"/>
    <w:rsid w:val="00AB3663"/>
    <w:rsid w:val="00AF0C79"/>
    <w:rsid w:val="00B12B23"/>
    <w:rsid w:val="00B235AD"/>
    <w:rsid w:val="00B55B25"/>
    <w:rsid w:val="00B77325"/>
    <w:rsid w:val="00C17201"/>
    <w:rsid w:val="00C240A8"/>
    <w:rsid w:val="00CD13B9"/>
    <w:rsid w:val="00CD2912"/>
    <w:rsid w:val="00CD40D3"/>
    <w:rsid w:val="00D01F06"/>
    <w:rsid w:val="00D052E3"/>
    <w:rsid w:val="00D06B9A"/>
    <w:rsid w:val="00D11759"/>
    <w:rsid w:val="00D41156"/>
    <w:rsid w:val="00D52DE6"/>
    <w:rsid w:val="00D73046"/>
    <w:rsid w:val="00D766B4"/>
    <w:rsid w:val="00E419B3"/>
    <w:rsid w:val="00EB5B14"/>
    <w:rsid w:val="00EC3B63"/>
    <w:rsid w:val="00ED2971"/>
    <w:rsid w:val="00EE39CA"/>
    <w:rsid w:val="00F26D16"/>
    <w:rsid w:val="00F35160"/>
    <w:rsid w:val="00F516B4"/>
    <w:rsid w:val="00F5284D"/>
    <w:rsid w:val="00F81AC0"/>
    <w:rsid w:val="00FD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9060A"/>
  <w15:docId w15:val="{F510314A-62C3-BF46-8665-69009F6F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CD13B9"/>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rsid w:val="00CD13B9"/>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BodyA">
    <w:name w:val="Body A"/>
    <w:rsid w:val="00CD13B9"/>
    <w:rPr>
      <w:rFonts w:cs="Arial Unicode MS"/>
      <w:color w:val="000000"/>
      <w:sz w:val="24"/>
      <w:szCs w:val="24"/>
      <w:u w:color="000000"/>
    </w:rPr>
  </w:style>
  <w:style w:type="paragraph" w:customStyle="1" w:styleId="Heading51">
    <w:name w:val="Heading 51"/>
    <w:next w:val="BodyA"/>
    <w:rsid w:val="00CD13B9"/>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sid w:val="00CD13B9"/>
    <w:rPr>
      <w:rFonts w:cs="Arial Unicode MS"/>
      <w:color w:val="000000"/>
      <w:sz w:val="24"/>
      <w:szCs w:val="24"/>
      <w:u w:color="000000"/>
    </w:rPr>
  </w:style>
  <w:style w:type="character" w:customStyle="1" w:styleId="Hyperlink0">
    <w:name w:val="Hyperlink.0"/>
    <w:rsid w:val="00CD13B9"/>
    <w:rPr>
      <w:rFonts w:ascii="Arial" w:eastAsia="Arial" w:hAnsi="Arial" w:cs="Arial"/>
      <w:outline/>
      <w:color w:val="0000FF"/>
      <w:u w:val="single"/>
      <w14:textOutline w14:w="4572" w14:cap="flat" w14:cmpd="sng" w14:algn="ctr">
        <w14:solidFill>
          <w14:srgbClr w14:val="0000FF"/>
        </w14:solidFill>
        <w14:prstDash w14:val="solid"/>
        <w14:miter w14:lim="400000"/>
      </w14:textOutline>
      <w14:textFill>
        <w14:noFill/>
      </w14:textFill>
    </w:rPr>
  </w:style>
  <w:style w:type="paragraph" w:customStyle="1" w:styleId="prbody">
    <w:name w:val="prbody"/>
    <w:rsid w:val="00CD13B9"/>
    <w:pPr>
      <w:spacing w:before="100" w:after="100"/>
    </w:pPr>
    <w:rPr>
      <w:rFonts w:eastAsia="Times New Roman"/>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u w:val="single" w:color="0000FF"/>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F23E1"/>
    <w:rPr>
      <w:color w:val="605E5C"/>
      <w:shd w:val="clear" w:color="auto" w:fill="E1DFDD"/>
    </w:rPr>
  </w:style>
  <w:style w:type="character" w:styleId="FollowedHyperlink">
    <w:name w:val="FollowedHyperlink"/>
    <w:basedOn w:val="DefaultParagraphFont"/>
    <w:uiPriority w:val="99"/>
    <w:semiHidden/>
    <w:unhideWhenUsed/>
    <w:rsid w:val="002F23E1"/>
    <w:rPr>
      <w:color w:val="FF00FF" w:themeColor="followedHyperlink"/>
      <w:u w:val="single"/>
    </w:rPr>
  </w:style>
  <w:style w:type="paragraph" w:customStyle="1" w:styleId="Heading">
    <w:name w:val="Heading"/>
    <w:next w:val="BodyA"/>
    <w:rsid w:val="00CD13B9"/>
    <w:pPr>
      <w:outlineLvl w:val="0"/>
    </w:pPr>
    <w:rPr>
      <w:rFonts w:eastAsia="Times New Roman"/>
      <w:color w:val="000000"/>
      <w:u w:color="000000"/>
      <w14:textOutline w14:w="12700" w14:cap="flat" w14:cmpd="sng" w14:algn="ctr">
        <w14:noFill/>
        <w14:prstDash w14:val="solid"/>
        <w14:miter w14:lim="400000"/>
      </w14:textOutline>
    </w:rPr>
  </w:style>
  <w:style w:type="paragraph" w:customStyle="1" w:styleId="BodyC">
    <w:name w:val="Body C"/>
    <w:rsid w:val="00CD13B9"/>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rsid w:val="00CD13B9"/>
  </w:style>
  <w:style w:type="paragraph" w:styleId="BalloonText">
    <w:name w:val="Balloon Text"/>
    <w:basedOn w:val="Normal"/>
    <w:link w:val="BalloonTextChar"/>
    <w:uiPriority w:val="99"/>
    <w:semiHidden/>
    <w:unhideWhenUsed/>
    <w:rsid w:val="0083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8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BC"/>
    <w:rPr>
      <w:sz w:val="18"/>
      <w:szCs w:val="18"/>
    </w:rPr>
  </w:style>
  <w:style w:type="paragraph" w:styleId="CommentText">
    <w:name w:val="annotation text"/>
    <w:basedOn w:val="Normal"/>
    <w:link w:val="CommentTextChar"/>
    <w:uiPriority w:val="99"/>
    <w:semiHidden/>
    <w:unhideWhenUsed/>
    <w:rsid w:val="001F56BC"/>
  </w:style>
  <w:style w:type="character" w:customStyle="1" w:styleId="CommentTextChar">
    <w:name w:val="Comment Text Char"/>
    <w:basedOn w:val="DefaultParagraphFont"/>
    <w:link w:val="CommentText"/>
    <w:uiPriority w:val="99"/>
    <w:semiHidden/>
    <w:rsid w:val="001F56BC"/>
    <w:rPr>
      <w:sz w:val="24"/>
      <w:szCs w:val="24"/>
    </w:rPr>
  </w:style>
  <w:style w:type="paragraph" w:styleId="CommentSubject">
    <w:name w:val="annotation subject"/>
    <w:basedOn w:val="CommentText"/>
    <w:next w:val="CommentText"/>
    <w:link w:val="CommentSubjectChar"/>
    <w:uiPriority w:val="99"/>
    <w:semiHidden/>
    <w:unhideWhenUsed/>
    <w:rsid w:val="001F56BC"/>
    <w:rPr>
      <w:b/>
      <w:bCs/>
      <w:sz w:val="20"/>
      <w:szCs w:val="20"/>
    </w:rPr>
  </w:style>
  <w:style w:type="character" w:customStyle="1" w:styleId="CommentSubjectChar">
    <w:name w:val="Comment Subject Char"/>
    <w:basedOn w:val="CommentTextChar"/>
    <w:link w:val="CommentSubject"/>
    <w:uiPriority w:val="99"/>
    <w:semiHidden/>
    <w:rsid w:val="001F56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es.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dioproducteducationinstitute.org/immersive-audio-in-automobil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lynemedia.com/" TargetMode="External"/><Relationship Id="rId5" Type="http://schemas.openxmlformats.org/officeDocument/2006/relationships/endnotes" Target="endnotes.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9</cp:revision>
  <dcterms:created xsi:type="dcterms:W3CDTF">2021-09-08T21:04:00Z</dcterms:created>
  <dcterms:modified xsi:type="dcterms:W3CDTF">2021-09-08T21:54:00Z</dcterms:modified>
</cp:coreProperties>
</file>