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1AD0" w14:textId="77777777" w:rsidR="00476162" w:rsidRPr="00BA00D6" w:rsidRDefault="000E486F" w:rsidP="00930895">
      <w:pPr>
        <w:pStyle w:val="BodyA"/>
        <w:spacing w:line="360" w:lineRule="auto"/>
        <w:rPr>
          <w:rFonts w:ascii="Arial" w:eastAsia="Arial" w:hAnsi="Arial" w:cs="Arial"/>
          <w:b/>
          <w:bCs/>
        </w:rPr>
      </w:pPr>
      <w:r w:rsidRPr="00BA00D6">
        <w:rPr>
          <w:rFonts w:ascii="Arial" w:eastAsia="Arial" w:hAnsi="Arial" w:cs="Arial"/>
          <w:b/>
          <w:bCs/>
          <w:noProof/>
        </w:rPr>
        <w:drawing>
          <wp:inline distT="0" distB="0" distL="0" distR="0" wp14:anchorId="349CEF89" wp14:editId="039E3583">
            <wp:extent cx="2964180" cy="1223645"/>
            <wp:effectExtent l="0" t="0" r="0" b="0"/>
            <wp:docPr id="1" name="Picture 1" descr="Description: aes_logo_stacked_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aes_logo_stacked_k"/>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4180" cy="1223645"/>
                    </a:xfrm>
                    <a:prstGeom prst="rect">
                      <a:avLst/>
                    </a:prstGeom>
                    <a:noFill/>
                    <a:ln>
                      <a:noFill/>
                    </a:ln>
                    <a:effectLst/>
                  </pic:spPr>
                </pic:pic>
              </a:graphicData>
            </a:graphic>
          </wp:inline>
        </w:drawing>
      </w:r>
    </w:p>
    <w:p w14:paraId="4AF8838A" w14:textId="77777777" w:rsidR="00476162" w:rsidRPr="00BA00D6" w:rsidRDefault="00476162" w:rsidP="0017305D">
      <w:pPr>
        <w:pStyle w:val="Heading1"/>
        <w:spacing w:line="360" w:lineRule="auto"/>
        <w:rPr>
          <w:rFonts w:ascii="Arial" w:eastAsia="Arial" w:hAnsi="Arial" w:cs="Arial"/>
          <w:b/>
          <w:bCs/>
        </w:rPr>
      </w:pPr>
    </w:p>
    <w:p w14:paraId="3ADB2737" w14:textId="77777777" w:rsidR="00476162" w:rsidRPr="00BA00D6" w:rsidRDefault="00476162" w:rsidP="00C435DB">
      <w:pPr>
        <w:pStyle w:val="BodyA"/>
        <w:spacing w:line="360" w:lineRule="auto"/>
        <w:rPr>
          <w:rFonts w:ascii="Arial" w:eastAsia="Arial" w:hAnsi="Arial" w:cs="Arial"/>
          <w:b/>
          <w:bCs/>
        </w:rPr>
      </w:pPr>
    </w:p>
    <w:p w14:paraId="047C39E8" w14:textId="77777777" w:rsidR="00476162" w:rsidRPr="007E7E85" w:rsidRDefault="00476162" w:rsidP="00692EE7">
      <w:pPr>
        <w:pStyle w:val="BodyA"/>
        <w:spacing w:line="360" w:lineRule="auto"/>
        <w:jc w:val="center"/>
        <w:rPr>
          <w:rFonts w:ascii="Arial" w:hAnsi="Arial" w:cs="Arial"/>
          <w:b/>
          <w:bCs/>
        </w:rPr>
      </w:pPr>
      <w:r w:rsidRPr="007E7E85">
        <w:rPr>
          <w:rFonts w:ascii="Arial" w:hAnsi="Arial" w:cs="Arial"/>
          <w:b/>
          <w:bCs/>
        </w:rPr>
        <w:t>FOR IMMEDIATE RELEASE</w:t>
      </w:r>
    </w:p>
    <w:p w14:paraId="2CC6335A" w14:textId="77777777" w:rsidR="00692EE7" w:rsidRPr="00542245" w:rsidRDefault="00692EE7" w:rsidP="00692EE7">
      <w:pPr>
        <w:pStyle w:val="BodyA"/>
        <w:spacing w:line="360" w:lineRule="auto"/>
        <w:jc w:val="center"/>
        <w:rPr>
          <w:rFonts w:ascii="Arial" w:hAnsi="Arial" w:cs="Arial"/>
          <w:b/>
          <w:bCs/>
        </w:rPr>
      </w:pPr>
    </w:p>
    <w:p w14:paraId="4AACD4C4" w14:textId="77777777" w:rsidR="00692EE7" w:rsidRPr="00BA00D6" w:rsidRDefault="00692EE7" w:rsidP="00692EE7">
      <w:pPr>
        <w:pStyle w:val="BodyA"/>
        <w:spacing w:line="360" w:lineRule="auto"/>
        <w:jc w:val="center"/>
        <w:rPr>
          <w:rFonts w:ascii="Arial" w:eastAsia="Arial" w:hAnsi="Arial" w:cs="Arial"/>
          <w:b/>
          <w:bCs/>
        </w:rPr>
      </w:pPr>
    </w:p>
    <w:p w14:paraId="636B5192" w14:textId="46B92E32" w:rsidR="002265BF" w:rsidRPr="00BA00D6" w:rsidRDefault="00D720AC" w:rsidP="004C170B">
      <w:pPr>
        <w:overflowPunct w:val="0"/>
        <w:autoSpaceDE w:val="0"/>
        <w:autoSpaceDN w:val="0"/>
        <w:adjustRightInd w:val="0"/>
        <w:spacing w:line="360" w:lineRule="auto"/>
        <w:ind w:left="432" w:right="58" w:hanging="374"/>
        <w:jc w:val="center"/>
        <w:rPr>
          <w:rFonts w:ascii="Arial" w:hAnsi="Arial" w:cs="Arial"/>
        </w:rPr>
      </w:pPr>
      <w:r w:rsidRPr="00BA00D6">
        <w:rPr>
          <w:rFonts w:ascii="Arial" w:hAnsi="Arial" w:cs="Arial"/>
          <w:b/>
          <w:bCs/>
          <w:sz w:val="28"/>
          <w:szCs w:val="28"/>
        </w:rPr>
        <w:t>Early-Bird Registration for AES New York Convention Ending Soon – Best Pricing and Options Available Through August 1</w:t>
      </w:r>
    </w:p>
    <w:p w14:paraId="27253D3C" w14:textId="77777777" w:rsidR="00476162" w:rsidRPr="00BA00D6" w:rsidRDefault="00476162" w:rsidP="00930895">
      <w:pPr>
        <w:pStyle w:val="BodyA"/>
        <w:widowControl w:val="0"/>
        <w:spacing w:line="360" w:lineRule="auto"/>
        <w:jc w:val="center"/>
        <w:rPr>
          <w:rFonts w:ascii="Arial" w:eastAsia="Arial" w:hAnsi="Arial" w:cs="Arial"/>
          <w:b/>
          <w:bCs/>
          <w:sz w:val="28"/>
          <w:szCs w:val="28"/>
        </w:rPr>
      </w:pPr>
    </w:p>
    <w:p w14:paraId="5AAAEF8D" w14:textId="77777777" w:rsidR="00476162" w:rsidRPr="00542245" w:rsidRDefault="00476162" w:rsidP="0017305D">
      <w:pPr>
        <w:pStyle w:val="BodyA"/>
        <w:widowControl w:val="0"/>
        <w:spacing w:line="360" w:lineRule="auto"/>
        <w:jc w:val="center"/>
        <w:rPr>
          <w:rFonts w:ascii="Arial" w:hAnsi="Arial" w:cs="Arial"/>
        </w:rPr>
      </w:pPr>
      <w:r w:rsidRPr="007E7E85">
        <w:rPr>
          <w:rFonts w:ascii="Arial" w:hAnsi="Arial" w:cs="Arial"/>
        </w:rPr>
        <w:t>—</w:t>
      </w:r>
      <w:r w:rsidRPr="007E7E85">
        <w:rPr>
          <w:rFonts w:ascii="Arial" w:hAnsi="Arial" w:cs="Arial"/>
          <w:bCs/>
        </w:rPr>
        <w:t xml:space="preserve"> </w:t>
      </w:r>
      <w:r w:rsidR="00D720AC" w:rsidRPr="00BA00D6">
        <w:rPr>
          <w:rFonts w:ascii="Arial" w:hAnsi="Arial" w:cs="Arial"/>
        </w:rPr>
        <w:t>AES New York attendees can save valuable time and money by registering now for the pro audio event of the year</w:t>
      </w:r>
      <w:r w:rsidR="002265BF" w:rsidRPr="007E7E85">
        <w:rPr>
          <w:rFonts w:ascii="Arial" w:hAnsi="Arial" w:cs="Arial"/>
        </w:rPr>
        <w:t xml:space="preserve"> </w:t>
      </w:r>
      <w:r w:rsidRPr="007E7E85">
        <w:rPr>
          <w:rFonts w:ascii="Arial" w:hAnsi="Arial" w:cs="Arial"/>
        </w:rPr>
        <w:t>—</w:t>
      </w:r>
    </w:p>
    <w:p w14:paraId="6AB4DC5F" w14:textId="77777777" w:rsidR="00476162" w:rsidRPr="00BA00D6" w:rsidRDefault="00476162" w:rsidP="00C435DB">
      <w:pPr>
        <w:pStyle w:val="BodyA"/>
        <w:widowControl w:val="0"/>
        <w:spacing w:line="360" w:lineRule="auto"/>
        <w:rPr>
          <w:rFonts w:ascii="Arial" w:eastAsia="Arial" w:hAnsi="Arial" w:cs="Arial"/>
        </w:rPr>
      </w:pPr>
    </w:p>
    <w:p w14:paraId="377714C9" w14:textId="7BCF98E6" w:rsidR="00C6514F" w:rsidRPr="00542245" w:rsidRDefault="00476162" w:rsidP="00C6514F">
      <w:pPr>
        <w:spacing w:line="360" w:lineRule="auto"/>
        <w:rPr>
          <w:rFonts w:ascii="Arial" w:hAnsi="Arial" w:cs="Arial"/>
        </w:rPr>
      </w:pPr>
      <w:r w:rsidRPr="00BA00D6">
        <w:rPr>
          <w:rFonts w:ascii="Arial" w:hAnsi="Arial" w:cs="Arial"/>
          <w:i/>
        </w:rPr>
        <w:t xml:space="preserve">New York, NY, </w:t>
      </w:r>
      <w:r w:rsidRPr="00542245">
        <w:rPr>
          <w:rFonts w:ascii="Arial" w:hAnsi="Arial" w:cs="Arial"/>
          <w:i/>
        </w:rPr>
        <w:t>Ju</w:t>
      </w:r>
      <w:r w:rsidR="00F32EAC" w:rsidRPr="00542245">
        <w:rPr>
          <w:rFonts w:ascii="Arial" w:hAnsi="Arial" w:cs="Arial"/>
          <w:i/>
        </w:rPr>
        <w:t>ly</w:t>
      </w:r>
      <w:r w:rsidR="00E055AB" w:rsidRPr="00542245">
        <w:rPr>
          <w:rFonts w:ascii="Arial" w:hAnsi="Arial" w:cs="Arial"/>
          <w:i/>
        </w:rPr>
        <w:t xml:space="preserve"> </w:t>
      </w:r>
      <w:r w:rsidR="00542245" w:rsidRPr="00542245">
        <w:rPr>
          <w:rFonts w:ascii="Arial" w:hAnsi="Arial" w:cs="Arial"/>
          <w:i/>
        </w:rPr>
        <w:t>26</w:t>
      </w:r>
      <w:r w:rsidRPr="00542245">
        <w:rPr>
          <w:rFonts w:ascii="Arial" w:hAnsi="Arial" w:cs="Arial"/>
          <w:i/>
        </w:rPr>
        <w:t>,</w:t>
      </w:r>
      <w:r w:rsidRPr="00BA00D6">
        <w:rPr>
          <w:rFonts w:ascii="Arial" w:hAnsi="Arial" w:cs="Arial"/>
          <w:i/>
        </w:rPr>
        <w:t xml:space="preserve"> 2019</w:t>
      </w:r>
      <w:r w:rsidRPr="007E7E85">
        <w:rPr>
          <w:rFonts w:ascii="Arial" w:hAnsi="Arial" w:cs="Arial"/>
        </w:rPr>
        <w:t xml:space="preserve"> —</w:t>
      </w:r>
      <w:r w:rsidR="00573285" w:rsidRPr="007E7E85">
        <w:rPr>
          <w:rFonts w:ascii="Arial" w:hAnsi="Arial" w:cs="Arial"/>
        </w:rPr>
        <w:t xml:space="preserve"> </w:t>
      </w:r>
      <w:proofErr w:type="gramStart"/>
      <w:r w:rsidR="00573285" w:rsidRPr="007E7E85">
        <w:rPr>
          <w:rFonts w:ascii="Arial" w:hAnsi="Arial" w:cs="Arial"/>
        </w:rPr>
        <w:t>Early-Bird</w:t>
      </w:r>
      <w:proofErr w:type="gramEnd"/>
      <w:r w:rsidR="00573285" w:rsidRPr="007E7E85">
        <w:rPr>
          <w:rFonts w:ascii="Arial" w:hAnsi="Arial" w:cs="Arial"/>
        </w:rPr>
        <w:t xml:space="preserve"> pricing and options for </w:t>
      </w:r>
      <w:r w:rsidR="00D720AC" w:rsidRPr="00542245">
        <w:rPr>
          <w:rFonts w:ascii="Arial" w:hAnsi="Arial" w:cs="Arial"/>
        </w:rPr>
        <w:t xml:space="preserve">AES New York 2019 Pro Audio Convention </w:t>
      </w:r>
      <w:r w:rsidR="00573285" w:rsidRPr="00542245">
        <w:rPr>
          <w:rFonts w:ascii="Arial" w:hAnsi="Arial" w:cs="Arial"/>
        </w:rPr>
        <w:t xml:space="preserve">ends on August 1. All Access registration is the </w:t>
      </w:r>
      <w:r w:rsidR="00D720AC" w:rsidRPr="00542245">
        <w:rPr>
          <w:rFonts w:ascii="Arial" w:hAnsi="Arial" w:cs="Arial"/>
        </w:rPr>
        <w:t xml:space="preserve">ticket to </w:t>
      </w:r>
      <w:r w:rsidR="00573285" w:rsidRPr="00542245">
        <w:rPr>
          <w:rFonts w:ascii="Arial" w:hAnsi="Arial" w:cs="Arial"/>
        </w:rPr>
        <w:t xml:space="preserve">everything </w:t>
      </w:r>
      <w:r w:rsidR="00D720AC" w:rsidRPr="00542245">
        <w:rPr>
          <w:rFonts w:ascii="Arial" w:hAnsi="Arial" w:cs="Arial"/>
        </w:rPr>
        <w:t>the largest dedicated pro audio event and exhibition of the year</w:t>
      </w:r>
      <w:r w:rsidR="00573285" w:rsidRPr="00542245">
        <w:rPr>
          <w:rFonts w:ascii="Arial" w:hAnsi="Arial" w:cs="Arial"/>
        </w:rPr>
        <w:t xml:space="preserve"> has to offer –</w:t>
      </w:r>
      <w:r w:rsidR="00D720AC" w:rsidRPr="00542245">
        <w:rPr>
          <w:rFonts w:ascii="Arial" w:hAnsi="Arial" w:cs="Arial"/>
        </w:rPr>
        <w:t xml:space="preserve"> four full days of the best in pro audio education, gear, networking opportunities, and much more.</w:t>
      </w:r>
      <w:r w:rsidR="00C6514F" w:rsidRPr="00542245">
        <w:rPr>
          <w:rFonts w:ascii="Arial" w:hAnsi="Arial" w:cs="Arial"/>
        </w:rPr>
        <w:t xml:space="preserve"> Offering the latest in science </w:t>
      </w:r>
      <w:r w:rsidR="00BA00D6">
        <w:rPr>
          <w:rFonts w:ascii="Arial" w:hAnsi="Arial" w:cs="Arial"/>
        </w:rPr>
        <w:t>and</w:t>
      </w:r>
      <w:r w:rsidR="00BA00D6" w:rsidRPr="00BA00D6">
        <w:rPr>
          <w:rFonts w:ascii="Arial" w:hAnsi="Arial" w:cs="Arial"/>
        </w:rPr>
        <w:t xml:space="preserve"> </w:t>
      </w:r>
      <w:r w:rsidR="00C6514F" w:rsidRPr="00BA00D6">
        <w:rPr>
          <w:rFonts w:ascii="Arial" w:hAnsi="Arial" w:cs="Arial"/>
        </w:rPr>
        <w:t>technology in the fields of Studi</w:t>
      </w:r>
      <w:r w:rsidR="00C6514F" w:rsidRPr="007E7E85">
        <w:rPr>
          <w:rFonts w:ascii="Arial" w:hAnsi="Arial" w:cs="Arial"/>
        </w:rPr>
        <w:t>o Recording, Home Recording, Music Production, Electronic Dance Music, DJ, Live Sound, Theater Sound, Broadcast and Streaming, Networked Audio, Audio for Virtual and Augmented Reality, Game Audio, Sound for Picture, Product Development, and other rela</w:t>
      </w:r>
      <w:r w:rsidR="00C6514F" w:rsidRPr="00542245">
        <w:rPr>
          <w:rFonts w:ascii="Arial" w:hAnsi="Arial" w:cs="Arial"/>
        </w:rPr>
        <w:t>ted areas of the industry, AES New York is the place to be for pro audio inspiration and education.</w:t>
      </w:r>
    </w:p>
    <w:p w14:paraId="6E65288D" w14:textId="77777777" w:rsidR="00C6514F" w:rsidRPr="00542245" w:rsidRDefault="00C6514F" w:rsidP="00C6514F">
      <w:pPr>
        <w:spacing w:line="360" w:lineRule="auto"/>
        <w:rPr>
          <w:rFonts w:ascii="Arial" w:hAnsi="Arial" w:cs="Arial"/>
        </w:rPr>
      </w:pPr>
    </w:p>
    <w:p w14:paraId="39D198A4" w14:textId="77777777" w:rsidR="00476162" w:rsidRPr="00542245" w:rsidRDefault="000705C9" w:rsidP="000705C9">
      <w:pPr>
        <w:spacing w:line="360" w:lineRule="auto"/>
        <w:rPr>
          <w:rFonts w:ascii="Arial" w:hAnsi="Arial" w:cs="Arial"/>
        </w:rPr>
      </w:pPr>
      <w:r w:rsidRPr="00542245">
        <w:rPr>
          <w:rFonts w:ascii="Arial" w:hAnsi="Arial" w:cs="Arial"/>
        </w:rPr>
        <w:t xml:space="preserve">Taking place October 16 – 19 (Exhibition and Inspiration Stage open October 16 – 18), the AES New York Convention will once again host the biggest names in professional audio, offering exclusive insights and presentations on the latest technologies and techniques for improving your sound and workflow. This year’s AES New York Convention will host over 330 Technical Program sessions (requires All Access badge) in addition to over 300 brands </w:t>
      </w:r>
      <w:r w:rsidRPr="00542245">
        <w:rPr>
          <w:rFonts w:ascii="Arial" w:hAnsi="Arial" w:cs="Arial"/>
        </w:rPr>
        <w:lastRenderedPageBreak/>
        <w:t xml:space="preserve">represented on the exhibition floor, </w:t>
      </w:r>
      <w:r w:rsidR="0048616E" w:rsidRPr="00542245">
        <w:rPr>
          <w:rFonts w:ascii="Arial" w:hAnsi="Arial" w:cs="Arial"/>
        </w:rPr>
        <w:t>three floors of demo rooms, over 100 Inspiration Stage presentations, and other opportunities to make the most of your convention experience.</w:t>
      </w:r>
    </w:p>
    <w:p w14:paraId="38D9A950" w14:textId="77777777" w:rsidR="0048616E" w:rsidRPr="00542245" w:rsidRDefault="0048616E" w:rsidP="000705C9">
      <w:pPr>
        <w:spacing w:line="360" w:lineRule="auto"/>
        <w:rPr>
          <w:rFonts w:ascii="Arial" w:hAnsi="Arial" w:cs="Arial"/>
        </w:rPr>
      </w:pPr>
    </w:p>
    <w:p w14:paraId="114144D2" w14:textId="0B452BD1" w:rsidR="0048616E" w:rsidRPr="00542245" w:rsidRDefault="00573285" w:rsidP="000705C9">
      <w:pPr>
        <w:spacing w:line="360" w:lineRule="auto"/>
        <w:rPr>
          <w:rFonts w:ascii="Arial" w:hAnsi="Arial" w:cs="Arial"/>
        </w:rPr>
      </w:pPr>
      <w:r w:rsidRPr="00542245">
        <w:rPr>
          <w:rFonts w:ascii="Arial" w:hAnsi="Arial" w:cs="Arial"/>
        </w:rPr>
        <w:t>Early B</w:t>
      </w:r>
      <w:r w:rsidR="004D4905">
        <w:rPr>
          <w:rFonts w:ascii="Arial" w:hAnsi="Arial" w:cs="Arial"/>
        </w:rPr>
        <w:t>ird registration will</w:t>
      </w:r>
      <w:r w:rsidRPr="00542245">
        <w:rPr>
          <w:rFonts w:ascii="Arial" w:hAnsi="Arial" w:cs="Arial"/>
        </w:rPr>
        <w:t xml:space="preserve"> end</w:t>
      </w:r>
      <w:r w:rsidR="0048616E" w:rsidRPr="00542245">
        <w:rPr>
          <w:rFonts w:ascii="Arial" w:hAnsi="Arial" w:cs="Arial"/>
        </w:rPr>
        <w:t xml:space="preserve"> August </w:t>
      </w:r>
      <w:r w:rsidRPr="00542245">
        <w:rPr>
          <w:rFonts w:ascii="Arial" w:hAnsi="Arial" w:cs="Arial"/>
        </w:rPr>
        <w:t xml:space="preserve">1. Information and registration are available </w:t>
      </w:r>
      <w:r w:rsidR="0048616E" w:rsidRPr="00542245">
        <w:rPr>
          <w:rFonts w:ascii="Arial" w:hAnsi="Arial" w:cs="Arial"/>
        </w:rPr>
        <w:t xml:space="preserve">at </w:t>
      </w:r>
      <w:hyperlink r:id="rId9" w:history="1">
        <w:r w:rsidR="0048616E" w:rsidRPr="00542245">
          <w:rPr>
            <w:rStyle w:val="Hyperlink"/>
            <w:rFonts w:ascii="Arial" w:hAnsi="Arial" w:cs="Arial"/>
          </w:rPr>
          <w:t>aesshow.com</w:t>
        </w:r>
      </w:hyperlink>
      <w:r w:rsidR="0048616E" w:rsidRPr="00542245">
        <w:rPr>
          <w:rFonts w:ascii="Arial" w:hAnsi="Arial" w:cs="Arial"/>
        </w:rPr>
        <w:t>.</w:t>
      </w:r>
    </w:p>
    <w:p w14:paraId="0FF9EF34" w14:textId="77777777" w:rsidR="000705C9" w:rsidRPr="00542245" w:rsidRDefault="000705C9" w:rsidP="000705C9">
      <w:pPr>
        <w:spacing w:line="360" w:lineRule="auto"/>
        <w:rPr>
          <w:rFonts w:ascii="Arial" w:hAnsi="Arial" w:cs="Arial"/>
        </w:rPr>
      </w:pPr>
    </w:p>
    <w:p w14:paraId="025A593D" w14:textId="77777777" w:rsidR="000705C9" w:rsidRPr="00542245" w:rsidRDefault="000705C9" w:rsidP="000705C9">
      <w:pPr>
        <w:spacing w:line="360" w:lineRule="auto"/>
        <w:rPr>
          <w:rStyle w:val="None"/>
          <w:rFonts w:ascii="Arial" w:hAnsi="Arial" w:cs="Arial"/>
        </w:rPr>
      </w:pPr>
    </w:p>
    <w:p w14:paraId="5F1E273D" w14:textId="022AD1FD" w:rsidR="00476162" w:rsidRPr="00542245" w:rsidRDefault="005C7C2A" w:rsidP="00C435DB">
      <w:pPr>
        <w:pStyle w:val="NormalWeb1"/>
        <w:spacing w:line="360" w:lineRule="auto"/>
        <w:jc w:val="right"/>
        <w:rPr>
          <w:rStyle w:val="None"/>
          <w:rFonts w:ascii="Arial" w:eastAsia="Arial" w:hAnsi="Arial" w:cs="Arial"/>
          <w:i/>
          <w:iCs/>
          <w:sz w:val="20"/>
          <w:szCs w:val="20"/>
        </w:rPr>
      </w:pPr>
      <w:r w:rsidRPr="00542245">
        <w:rPr>
          <w:rStyle w:val="None"/>
          <w:rFonts w:ascii="Arial" w:hAnsi="Arial" w:cs="Arial"/>
          <w:i/>
          <w:iCs/>
          <w:sz w:val="20"/>
          <w:szCs w:val="20"/>
        </w:rPr>
        <w:t xml:space="preserve">...ends </w:t>
      </w:r>
      <w:r w:rsidR="004D4905">
        <w:rPr>
          <w:rStyle w:val="None"/>
          <w:rFonts w:ascii="Arial" w:hAnsi="Arial" w:cs="Arial"/>
          <w:i/>
          <w:iCs/>
          <w:sz w:val="20"/>
          <w:szCs w:val="20"/>
        </w:rPr>
        <w:t>226</w:t>
      </w:r>
      <w:bookmarkStart w:id="0" w:name="_GoBack"/>
      <w:bookmarkEnd w:id="0"/>
      <w:r w:rsidR="00476162" w:rsidRPr="00542245">
        <w:rPr>
          <w:rStyle w:val="None"/>
          <w:rFonts w:ascii="Arial" w:hAnsi="Arial" w:cs="Arial"/>
          <w:i/>
          <w:iCs/>
          <w:sz w:val="20"/>
          <w:szCs w:val="20"/>
        </w:rPr>
        <w:t xml:space="preserve"> words</w:t>
      </w:r>
    </w:p>
    <w:p w14:paraId="22D44434" w14:textId="77777777" w:rsidR="00476162" w:rsidRPr="00BA00D6" w:rsidRDefault="00476162" w:rsidP="003319CC">
      <w:pPr>
        <w:pStyle w:val="BodyA"/>
        <w:widowControl w:val="0"/>
        <w:spacing w:line="360" w:lineRule="auto"/>
        <w:rPr>
          <w:rStyle w:val="Hyperlink0"/>
        </w:rPr>
      </w:pPr>
    </w:p>
    <w:p w14:paraId="44493EBB" w14:textId="77777777" w:rsidR="00476162" w:rsidRPr="00542245" w:rsidRDefault="00476162" w:rsidP="003319CC">
      <w:pPr>
        <w:pStyle w:val="BodyA"/>
        <w:widowControl w:val="0"/>
        <w:spacing w:line="360" w:lineRule="auto"/>
        <w:rPr>
          <w:rStyle w:val="None"/>
          <w:rFonts w:ascii="Arial" w:hAnsi="Arial" w:cs="Arial"/>
        </w:rPr>
      </w:pPr>
      <w:r w:rsidRPr="007E7E85">
        <w:rPr>
          <w:rStyle w:val="None"/>
          <w:rFonts w:ascii="Arial" w:hAnsi="Arial" w:cs="Arial"/>
        </w:rPr>
        <w:t xml:space="preserve">Photo File: </w:t>
      </w:r>
      <w:r w:rsidR="0048616E" w:rsidRPr="007E7E85">
        <w:rPr>
          <w:rStyle w:val="None"/>
          <w:rFonts w:ascii="Arial" w:hAnsi="Arial" w:cs="Arial"/>
        </w:rPr>
        <w:t>AESNY</w:t>
      </w:r>
      <w:r w:rsidRPr="00542245">
        <w:rPr>
          <w:rStyle w:val="None"/>
          <w:rFonts w:ascii="Arial" w:hAnsi="Arial" w:cs="Arial"/>
        </w:rPr>
        <w:t>.JPG</w:t>
      </w:r>
    </w:p>
    <w:p w14:paraId="48F85C7B" w14:textId="77777777" w:rsidR="00DF47E5" w:rsidRPr="00542245" w:rsidRDefault="005676B3" w:rsidP="003319CC">
      <w:pPr>
        <w:pStyle w:val="BodyA"/>
        <w:widowControl w:val="0"/>
        <w:spacing w:line="360" w:lineRule="auto"/>
        <w:rPr>
          <w:rFonts w:ascii="Arial" w:hAnsi="Arial" w:cs="Arial"/>
          <w:bCs/>
        </w:rPr>
      </w:pPr>
      <w:r w:rsidRPr="00542245">
        <w:rPr>
          <w:rStyle w:val="None"/>
          <w:rFonts w:ascii="Arial" w:hAnsi="Arial" w:cs="Arial"/>
        </w:rPr>
        <w:t xml:space="preserve">Photo Caption: </w:t>
      </w:r>
      <w:r w:rsidR="0048616E" w:rsidRPr="00542245">
        <w:rPr>
          <w:rFonts w:ascii="Arial" w:hAnsi="Arial" w:cs="Arial"/>
          <w:bCs/>
        </w:rPr>
        <w:t>Early-Bird Registration for AES New York Convention Ends August 1st</w:t>
      </w:r>
    </w:p>
    <w:p w14:paraId="7B00BEA2" w14:textId="77777777" w:rsidR="00476162" w:rsidRPr="00BA00D6" w:rsidRDefault="00476162" w:rsidP="00930895">
      <w:pPr>
        <w:pStyle w:val="BodyA"/>
        <w:spacing w:line="360" w:lineRule="auto"/>
        <w:rPr>
          <w:rStyle w:val="None"/>
          <w:rFonts w:ascii="Arial" w:eastAsia="Arial" w:hAnsi="Arial" w:cs="Arial"/>
          <w:color w:val="0070C0"/>
        </w:rPr>
      </w:pPr>
    </w:p>
    <w:p w14:paraId="669E58E4" w14:textId="77777777" w:rsidR="00476162" w:rsidRPr="00BA00D6" w:rsidRDefault="00476162" w:rsidP="00930895">
      <w:pPr>
        <w:pStyle w:val="BodyA"/>
        <w:spacing w:line="360" w:lineRule="auto"/>
        <w:rPr>
          <w:rStyle w:val="None"/>
          <w:rFonts w:ascii="Arial" w:eastAsia="Arial" w:hAnsi="Arial" w:cs="Arial"/>
        </w:rPr>
      </w:pPr>
    </w:p>
    <w:p w14:paraId="63C50F66" w14:textId="77777777" w:rsidR="00F56F72" w:rsidRPr="00BA00D6" w:rsidRDefault="00F56F72" w:rsidP="0017305D">
      <w:pPr>
        <w:pStyle w:val="BodyA"/>
        <w:widowControl w:val="0"/>
        <w:spacing w:line="360" w:lineRule="auto"/>
        <w:rPr>
          <w:rStyle w:val="None"/>
          <w:rFonts w:ascii="Arial" w:eastAsia="Arial" w:hAnsi="Arial" w:cs="Arial"/>
        </w:rPr>
      </w:pPr>
    </w:p>
    <w:p w14:paraId="19EC9D77" w14:textId="77777777" w:rsidR="00476162" w:rsidRPr="00BA00D6" w:rsidRDefault="00476162" w:rsidP="0017305D">
      <w:pPr>
        <w:pStyle w:val="BodyA"/>
        <w:widowControl w:val="0"/>
        <w:spacing w:line="360" w:lineRule="auto"/>
        <w:rPr>
          <w:rStyle w:val="None"/>
          <w:rFonts w:ascii="Arial" w:eastAsia="Arial" w:hAnsi="Arial" w:cs="Arial"/>
          <w:b/>
          <w:bCs/>
        </w:rPr>
      </w:pPr>
      <w:r w:rsidRPr="007E7E85">
        <w:rPr>
          <w:rStyle w:val="None"/>
          <w:rFonts w:ascii="Arial" w:hAnsi="Arial" w:cs="Arial"/>
          <w:b/>
          <w:bCs/>
        </w:rPr>
        <w:t>About the Audio Engineering Society</w:t>
      </w:r>
    </w:p>
    <w:p w14:paraId="256196CE" w14:textId="77777777" w:rsidR="005C7C2A" w:rsidRPr="00542245" w:rsidRDefault="005C7C2A" w:rsidP="0017305D">
      <w:pPr>
        <w:pStyle w:val="BodyA"/>
        <w:widowControl w:val="0"/>
        <w:spacing w:line="360" w:lineRule="auto"/>
        <w:rPr>
          <w:rFonts w:ascii="Arial" w:hAnsi="Arial" w:cs="Arial"/>
        </w:rPr>
      </w:pPr>
      <w:r w:rsidRPr="007E7E85">
        <w:rPr>
          <w:rFonts w:ascii="Arial" w:hAnsi="Arial" w:cs="Arial"/>
        </w:rPr>
        <w:t>The Audio Engineering Society, celebrating over 70 years of audio excellence, now counts over 12,000 members throughout the U.S., Latin America, Europe, Japan and the Far East. The organization serves as the pivotal force in the exchange and dissemination of technical informat</w:t>
      </w:r>
      <w:r w:rsidRPr="00542245">
        <w:rPr>
          <w:rFonts w:ascii="Arial" w:hAnsi="Arial" w:cs="Arial"/>
        </w:rPr>
        <w:t>ion for the industry. Currently, its members are affiliated with 90 AES professional sections and more than 120 AES student sections around the world. Section activities include guest speakers, technical tours, demonstrations and social functions. Through local AES section events members experience valuable opportunities for professional networking and personal growth. For additional information, visit</w:t>
      </w:r>
      <w:r w:rsidR="0017305D" w:rsidRPr="00542245">
        <w:rPr>
          <w:rFonts w:ascii="Arial" w:hAnsi="Arial" w:cs="Arial"/>
        </w:rPr>
        <w:t xml:space="preserve"> </w:t>
      </w:r>
      <w:hyperlink r:id="rId10" w:history="1">
        <w:r w:rsidRPr="00542245">
          <w:rPr>
            <w:rStyle w:val="Hyperlink"/>
            <w:rFonts w:ascii="Arial" w:hAnsi="Arial" w:cs="Arial"/>
          </w:rPr>
          <w:t>aes.org</w:t>
        </w:r>
      </w:hyperlink>
      <w:r w:rsidRPr="00542245">
        <w:rPr>
          <w:rFonts w:ascii="Arial" w:hAnsi="Arial" w:cs="Arial"/>
        </w:rPr>
        <w:t>.</w:t>
      </w:r>
    </w:p>
    <w:p w14:paraId="2BE315A2" w14:textId="77777777" w:rsidR="00476162" w:rsidRPr="00BA00D6" w:rsidRDefault="00476162" w:rsidP="0017305D">
      <w:pPr>
        <w:pStyle w:val="BodyA"/>
        <w:widowControl w:val="0"/>
        <w:spacing w:line="360" w:lineRule="auto"/>
        <w:rPr>
          <w:rStyle w:val="None"/>
          <w:rFonts w:ascii="Arial" w:eastAsia="Arial" w:hAnsi="Arial" w:cs="Arial"/>
        </w:rPr>
      </w:pPr>
    </w:p>
    <w:p w14:paraId="41C1B58D" w14:textId="77777777" w:rsidR="00476162" w:rsidRPr="00BA00D6" w:rsidRDefault="00476162" w:rsidP="0017305D">
      <w:pPr>
        <w:pStyle w:val="BodyA"/>
        <w:widowControl w:val="0"/>
        <w:spacing w:line="360" w:lineRule="auto"/>
        <w:rPr>
          <w:rStyle w:val="None"/>
          <w:rFonts w:ascii="Arial" w:eastAsia="Arial" w:hAnsi="Arial" w:cs="Arial"/>
        </w:rPr>
      </w:pPr>
      <w:r w:rsidRPr="007E7E85">
        <w:rPr>
          <w:rStyle w:val="None"/>
          <w:rFonts w:ascii="Arial" w:hAnsi="Arial" w:cs="Arial"/>
        </w:rPr>
        <w:t>Join the conversation and keep up with the latest AES News and Events:</w:t>
      </w:r>
    </w:p>
    <w:p w14:paraId="3F5EC9EC" w14:textId="77777777" w:rsidR="00476162" w:rsidRPr="00BA00D6" w:rsidRDefault="00476162" w:rsidP="0017305D">
      <w:pPr>
        <w:pStyle w:val="BodyA"/>
        <w:widowControl w:val="0"/>
        <w:spacing w:line="360" w:lineRule="auto"/>
        <w:rPr>
          <w:rStyle w:val="None"/>
          <w:rFonts w:ascii="Arial" w:eastAsia="Arial" w:hAnsi="Arial" w:cs="Arial"/>
        </w:rPr>
      </w:pPr>
      <w:r w:rsidRPr="007E7E85">
        <w:rPr>
          <w:rStyle w:val="None"/>
          <w:rFonts w:ascii="Arial" w:hAnsi="Arial" w:cs="Arial"/>
        </w:rPr>
        <w:t xml:space="preserve">Twitter: </w:t>
      </w:r>
      <w:hyperlink r:id="rId11" w:history="1">
        <w:r w:rsidRPr="00BA00D6">
          <w:rPr>
            <w:rStyle w:val="Hyperlink2"/>
          </w:rPr>
          <w:t>#</w:t>
        </w:r>
        <w:proofErr w:type="spellStart"/>
        <w:r w:rsidRPr="00BA00D6">
          <w:rPr>
            <w:rStyle w:val="Hyperlink2"/>
          </w:rPr>
          <w:t>AESorg</w:t>
        </w:r>
        <w:proofErr w:type="spellEnd"/>
      </w:hyperlink>
      <w:r w:rsidRPr="00542245">
        <w:rPr>
          <w:rStyle w:val="None"/>
          <w:rFonts w:ascii="Arial" w:hAnsi="Arial" w:cs="Arial"/>
        </w:rPr>
        <w:t xml:space="preserve"> (AES Official) </w:t>
      </w:r>
    </w:p>
    <w:p w14:paraId="32754B8F" w14:textId="77777777" w:rsidR="00476162" w:rsidRPr="00BA00D6" w:rsidRDefault="00476162" w:rsidP="0017305D">
      <w:pPr>
        <w:pStyle w:val="BodyA"/>
        <w:widowControl w:val="0"/>
        <w:spacing w:line="360" w:lineRule="auto"/>
        <w:rPr>
          <w:rStyle w:val="None"/>
          <w:rFonts w:ascii="Arial" w:eastAsia="Arial" w:hAnsi="Arial" w:cs="Arial"/>
        </w:rPr>
      </w:pPr>
      <w:r w:rsidRPr="007E7E85">
        <w:rPr>
          <w:rStyle w:val="None"/>
          <w:rFonts w:ascii="Arial" w:hAnsi="Arial" w:cs="Arial"/>
        </w:rPr>
        <w:t xml:space="preserve">Facebook: </w:t>
      </w:r>
      <w:hyperlink r:id="rId12" w:history="1">
        <w:r w:rsidRPr="00BA00D6">
          <w:rPr>
            <w:rStyle w:val="Hyperlink1"/>
          </w:rPr>
          <w:t>facebook.com/AES.org</w:t>
        </w:r>
      </w:hyperlink>
      <w:r w:rsidRPr="00BA00D6">
        <w:rPr>
          <w:rStyle w:val="None"/>
          <w:rFonts w:ascii="Arial" w:eastAsia="Arial" w:hAnsi="Arial" w:cs="Arial"/>
        </w:rPr>
        <w:tab/>
      </w:r>
    </w:p>
    <w:p w14:paraId="58E08B35" w14:textId="77777777" w:rsidR="00476162" w:rsidRPr="00BA00D6" w:rsidRDefault="00476162" w:rsidP="00C435DB">
      <w:pPr>
        <w:pStyle w:val="BodyA"/>
        <w:widowControl w:val="0"/>
        <w:spacing w:line="360" w:lineRule="auto"/>
        <w:rPr>
          <w:rStyle w:val="Hyperlink0"/>
        </w:rPr>
      </w:pPr>
    </w:p>
    <w:p w14:paraId="39495D6D" w14:textId="77777777" w:rsidR="00476162" w:rsidRPr="00BA00D6" w:rsidRDefault="00476162" w:rsidP="00C435DB">
      <w:pPr>
        <w:pStyle w:val="BodyA"/>
        <w:spacing w:line="360" w:lineRule="auto"/>
        <w:rPr>
          <w:rStyle w:val="None"/>
          <w:rFonts w:ascii="Arial" w:eastAsia="Arial" w:hAnsi="Arial" w:cs="Arial"/>
          <w:b/>
          <w:bCs/>
          <w:i/>
          <w:iCs/>
        </w:rPr>
      </w:pPr>
    </w:p>
    <w:p w14:paraId="4E91EB06" w14:textId="77777777" w:rsidR="00476162" w:rsidRPr="00BA00D6" w:rsidRDefault="00476162" w:rsidP="00C435DB">
      <w:pPr>
        <w:pStyle w:val="BodyA"/>
        <w:spacing w:line="360" w:lineRule="auto"/>
        <w:rPr>
          <w:rStyle w:val="None"/>
          <w:rFonts w:ascii="Arial" w:eastAsia="Arial" w:hAnsi="Arial" w:cs="Arial"/>
          <w:b/>
          <w:bCs/>
          <w:i/>
          <w:iCs/>
        </w:rPr>
      </w:pPr>
      <w:r w:rsidRPr="007E7E85">
        <w:rPr>
          <w:rStyle w:val="None"/>
          <w:rFonts w:ascii="Arial" w:hAnsi="Arial" w:cs="Arial"/>
          <w:b/>
          <w:bCs/>
          <w:i/>
          <w:iCs/>
        </w:rPr>
        <w:t>AES Marketing Communications:</w:t>
      </w:r>
    </w:p>
    <w:p w14:paraId="4EF22982" w14:textId="77777777" w:rsidR="00476162" w:rsidRPr="00542245" w:rsidRDefault="00476162" w:rsidP="00C435DB">
      <w:pPr>
        <w:pStyle w:val="BodyA"/>
        <w:spacing w:line="360" w:lineRule="auto"/>
        <w:rPr>
          <w:rStyle w:val="None"/>
          <w:rFonts w:ascii="Arial" w:eastAsia="Arial Unicode MS" w:hAnsi="Arial" w:cs="Arial"/>
        </w:rPr>
      </w:pPr>
      <w:r w:rsidRPr="007E7E85">
        <w:rPr>
          <w:rStyle w:val="None"/>
          <w:rFonts w:ascii="Arial" w:hAnsi="Arial" w:cs="Arial"/>
        </w:rPr>
        <w:t xml:space="preserve">Email: </w:t>
      </w:r>
      <w:hyperlink r:id="rId13" w:history="1">
        <w:r w:rsidRPr="00BA00D6">
          <w:rPr>
            <w:rStyle w:val="Hyperlink3"/>
          </w:rPr>
          <w:t>robert.clyne@aes.org</w:t>
        </w:r>
      </w:hyperlink>
    </w:p>
    <w:p w14:paraId="3B2F4262" w14:textId="77777777" w:rsidR="00476162" w:rsidRPr="00BA00D6" w:rsidRDefault="00476162" w:rsidP="00C435DB">
      <w:pPr>
        <w:pStyle w:val="BodyA"/>
        <w:spacing w:line="360" w:lineRule="auto"/>
        <w:rPr>
          <w:rStyle w:val="Hyperlink3"/>
        </w:rPr>
      </w:pPr>
      <w:r w:rsidRPr="00BA00D6">
        <w:rPr>
          <w:rStyle w:val="Hyperlink3"/>
        </w:rPr>
        <w:lastRenderedPageBreak/>
        <w:t>Tel: 615-662-1616, Fax: 615-662-1636,</w:t>
      </w:r>
    </w:p>
    <w:p w14:paraId="1F12817F" w14:textId="77777777" w:rsidR="00476162" w:rsidRPr="00BA00D6" w:rsidRDefault="00476162" w:rsidP="00C435DB">
      <w:pPr>
        <w:pStyle w:val="BodyA"/>
        <w:spacing w:line="360" w:lineRule="auto"/>
        <w:rPr>
          <w:rStyle w:val="Hyperlink3"/>
        </w:rPr>
      </w:pPr>
      <w:r w:rsidRPr="00BA00D6">
        <w:rPr>
          <w:rStyle w:val="Hyperlink3"/>
        </w:rPr>
        <w:t>Clyne Media, Inc.,</w:t>
      </w:r>
    </w:p>
    <w:p w14:paraId="23FE9B16" w14:textId="77777777" w:rsidR="00476162" w:rsidRPr="00BA00D6" w:rsidRDefault="00476162" w:rsidP="00C435DB">
      <w:pPr>
        <w:pStyle w:val="BodyA"/>
        <w:spacing w:line="360" w:lineRule="auto"/>
        <w:rPr>
          <w:rStyle w:val="Hyperlink3"/>
        </w:rPr>
      </w:pPr>
      <w:r w:rsidRPr="00BA00D6">
        <w:rPr>
          <w:rStyle w:val="Hyperlink3"/>
        </w:rPr>
        <w:t>169-B Belle Forest Circle, Nashville, TN 37221;</w:t>
      </w:r>
    </w:p>
    <w:p w14:paraId="79906C70" w14:textId="77777777" w:rsidR="00476162" w:rsidRPr="00542245" w:rsidRDefault="00476162" w:rsidP="00C435DB">
      <w:pPr>
        <w:pStyle w:val="BodyA"/>
        <w:widowControl w:val="0"/>
        <w:tabs>
          <w:tab w:val="left" w:pos="4363"/>
        </w:tabs>
        <w:spacing w:line="360" w:lineRule="auto"/>
        <w:rPr>
          <w:rFonts w:ascii="Arial" w:eastAsia="Arial Unicode MS" w:hAnsi="Arial" w:cs="Arial"/>
          <w:color w:val="auto"/>
          <w:sz w:val="20"/>
          <w:szCs w:val="20"/>
        </w:rPr>
      </w:pPr>
      <w:r w:rsidRPr="00BA00D6">
        <w:rPr>
          <w:rStyle w:val="Hyperlink3"/>
        </w:rPr>
        <w:t xml:space="preserve">Web: </w:t>
      </w:r>
      <w:hyperlink r:id="rId14" w:history="1">
        <w:r w:rsidRPr="00BA00D6">
          <w:rPr>
            <w:rStyle w:val="Hyperlink3"/>
          </w:rPr>
          <w:t>http://www.clynemedia.com</w:t>
        </w:r>
      </w:hyperlink>
    </w:p>
    <w:sectPr w:rsidR="00476162" w:rsidRPr="00542245">
      <w:headerReference w:type="default" r:id="rId15"/>
      <w:footerReference w:type="defaul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2BD48" w14:textId="77777777" w:rsidR="00886BD4" w:rsidRDefault="00886BD4">
      <w:r>
        <w:separator/>
      </w:r>
    </w:p>
  </w:endnote>
  <w:endnote w:type="continuationSeparator" w:id="0">
    <w:p w14:paraId="039C3A8E" w14:textId="77777777" w:rsidR="00886BD4" w:rsidRDefault="00886BD4">
      <w:r>
        <w:continuationSeparator/>
      </w:r>
    </w:p>
  </w:endnote>
  <w:endnote w:type="continuationNotice" w:id="1">
    <w:p w14:paraId="76D111B4" w14:textId="77777777" w:rsidR="00886BD4" w:rsidRDefault="00886B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B6A71" w14:textId="77777777" w:rsidR="000705C9" w:rsidRDefault="000705C9">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0E2368">
      <w:rPr>
        <w:noProof/>
      </w:rPr>
      <w:t>3</w:t>
    </w:r>
    <w:r>
      <w:fldChar w:fldCharType="end"/>
    </w:r>
    <w: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794CA" w14:textId="77777777" w:rsidR="00886BD4" w:rsidRDefault="00886BD4">
      <w:r>
        <w:separator/>
      </w:r>
    </w:p>
  </w:footnote>
  <w:footnote w:type="continuationSeparator" w:id="0">
    <w:p w14:paraId="5585E514" w14:textId="77777777" w:rsidR="00886BD4" w:rsidRDefault="00886BD4">
      <w:r>
        <w:continuationSeparator/>
      </w:r>
    </w:p>
  </w:footnote>
  <w:footnote w:type="continuationNotice" w:id="1">
    <w:p w14:paraId="28485C4E" w14:textId="77777777" w:rsidR="00886BD4" w:rsidRDefault="00886BD4"/>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8D3F" w14:textId="77777777" w:rsidR="000705C9" w:rsidRDefault="000705C9">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10F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 Wells">
    <w15:presenceInfo w15:providerId="AD" w15:userId="S::fwells@worshipavl.com::1eddce73-db5c-486f-a0e2-f677369014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fit-shape-to-text:t;mso-column-margin:3p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162"/>
    <w:rsid w:val="00020C1B"/>
    <w:rsid w:val="00020CC1"/>
    <w:rsid w:val="00057759"/>
    <w:rsid w:val="000705C9"/>
    <w:rsid w:val="00071EE9"/>
    <w:rsid w:val="000C1A61"/>
    <w:rsid w:val="000E2368"/>
    <w:rsid w:val="000E486F"/>
    <w:rsid w:val="00125403"/>
    <w:rsid w:val="0017305D"/>
    <w:rsid w:val="001A54B2"/>
    <w:rsid w:val="001B0A6C"/>
    <w:rsid w:val="002231FC"/>
    <w:rsid w:val="00225AD8"/>
    <w:rsid w:val="002265BF"/>
    <w:rsid w:val="0023659E"/>
    <w:rsid w:val="002701D1"/>
    <w:rsid w:val="002767B1"/>
    <w:rsid w:val="00277979"/>
    <w:rsid w:val="00311982"/>
    <w:rsid w:val="003319CC"/>
    <w:rsid w:val="0033531E"/>
    <w:rsid w:val="00356115"/>
    <w:rsid w:val="00381F61"/>
    <w:rsid w:val="00384AA2"/>
    <w:rsid w:val="003A0291"/>
    <w:rsid w:val="003F310F"/>
    <w:rsid w:val="004621B8"/>
    <w:rsid w:val="00476162"/>
    <w:rsid w:val="0048616E"/>
    <w:rsid w:val="004A23FA"/>
    <w:rsid w:val="004C170B"/>
    <w:rsid w:val="004D4905"/>
    <w:rsid w:val="00505179"/>
    <w:rsid w:val="00542245"/>
    <w:rsid w:val="005676B3"/>
    <w:rsid w:val="00573285"/>
    <w:rsid w:val="00585636"/>
    <w:rsid w:val="00586C54"/>
    <w:rsid w:val="005A35C0"/>
    <w:rsid w:val="005C7C2A"/>
    <w:rsid w:val="005E6161"/>
    <w:rsid w:val="00616C66"/>
    <w:rsid w:val="006517BC"/>
    <w:rsid w:val="00692EE7"/>
    <w:rsid w:val="006C1266"/>
    <w:rsid w:val="006F6C30"/>
    <w:rsid w:val="00712B56"/>
    <w:rsid w:val="00736983"/>
    <w:rsid w:val="00741083"/>
    <w:rsid w:val="00742B44"/>
    <w:rsid w:val="007435D9"/>
    <w:rsid w:val="00747FA2"/>
    <w:rsid w:val="00763E10"/>
    <w:rsid w:val="00793B62"/>
    <w:rsid w:val="007E7E85"/>
    <w:rsid w:val="007F0F21"/>
    <w:rsid w:val="008133ED"/>
    <w:rsid w:val="00814F3D"/>
    <w:rsid w:val="008255C2"/>
    <w:rsid w:val="0082695B"/>
    <w:rsid w:val="00841331"/>
    <w:rsid w:val="00886BD4"/>
    <w:rsid w:val="008A156A"/>
    <w:rsid w:val="008E3118"/>
    <w:rsid w:val="00900B88"/>
    <w:rsid w:val="009103DD"/>
    <w:rsid w:val="00930895"/>
    <w:rsid w:val="009474B5"/>
    <w:rsid w:val="009961F8"/>
    <w:rsid w:val="009B6C91"/>
    <w:rsid w:val="00A019AB"/>
    <w:rsid w:val="00A13B18"/>
    <w:rsid w:val="00A25081"/>
    <w:rsid w:val="00A70BF4"/>
    <w:rsid w:val="00AA26D1"/>
    <w:rsid w:val="00AC0122"/>
    <w:rsid w:val="00B91F2B"/>
    <w:rsid w:val="00BA00D6"/>
    <w:rsid w:val="00C059CE"/>
    <w:rsid w:val="00C174F9"/>
    <w:rsid w:val="00C435DB"/>
    <w:rsid w:val="00C6514F"/>
    <w:rsid w:val="00CD0B6D"/>
    <w:rsid w:val="00D02A8F"/>
    <w:rsid w:val="00D06CA6"/>
    <w:rsid w:val="00D13D2B"/>
    <w:rsid w:val="00D36B89"/>
    <w:rsid w:val="00D42393"/>
    <w:rsid w:val="00D55B6B"/>
    <w:rsid w:val="00D720AC"/>
    <w:rsid w:val="00DF47E5"/>
    <w:rsid w:val="00E055AB"/>
    <w:rsid w:val="00E67A08"/>
    <w:rsid w:val="00E73641"/>
    <w:rsid w:val="00E748D8"/>
    <w:rsid w:val="00EA119A"/>
    <w:rsid w:val="00EA58B0"/>
    <w:rsid w:val="00F32EAC"/>
    <w:rsid w:val="00F56F72"/>
    <w:rsid w:val="00F94529"/>
    <w:rsid w:val="00FF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mso-column-margin:3pt" inset="0,0,0,0"/>
    </o:shapedefaults>
    <o:shapelayout v:ext="edit">
      <o:idmap v:ext="edit" data="1"/>
    </o:shapelayout>
  </w:shapeDefaults>
  <w:doNotEmbedSmartTags/>
  <w:decimalSymbol w:val="."/>
  <w:listSeparator w:val=","/>
  <w14:docId w14:val="48060E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link w:val="Heading2Char"/>
    <w:qFormat/>
    <w:locked/>
    <w:rsid w:val="008E311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476162"/>
    <w:rPr>
      <w:rFonts w:ascii="Lucida Grande" w:hAnsi="Lucida Grande"/>
      <w:sz w:val="18"/>
      <w:szCs w:val="18"/>
    </w:rPr>
  </w:style>
  <w:style w:type="character" w:customStyle="1" w:styleId="BalloonTextChar">
    <w:name w:val="Balloon Text Char"/>
    <w:link w:val="BalloonText"/>
    <w:rsid w:val="00476162"/>
    <w:rPr>
      <w:rFonts w:ascii="Lucida Grande" w:hAnsi="Lucida Grande"/>
      <w:sz w:val="18"/>
      <w:szCs w:val="18"/>
    </w:rPr>
  </w:style>
  <w:style w:type="character" w:styleId="FollowedHyperlink">
    <w:name w:val="FollowedHyperlink"/>
    <w:locked/>
    <w:rsid w:val="009103DD"/>
    <w:rPr>
      <w:color w:val="800080"/>
      <w:u w:val="single"/>
    </w:rPr>
  </w:style>
  <w:style w:type="character" w:customStyle="1" w:styleId="InternetLink">
    <w:name w:val="Internet Link"/>
    <w:rsid w:val="008E3118"/>
    <w:rPr>
      <w:u w:val="single"/>
    </w:rPr>
  </w:style>
  <w:style w:type="character" w:customStyle="1" w:styleId="UnresolvedMention">
    <w:name w:val="Unresolved Mention"/>
    <w:uiPriority w:val="99"/>
    <w:semiHidden/>
    <w:unhideWhenUsed/>
    <w:rsid w:val="008E3118"/>
    <w:rPr>
      <w:color w:val="605E5C"/>
      <w:shd w:val="clear" w:color="auto" w:fill="E1DFDD"/>
    </w:rPr>
  </w:style>
  <w:style w:type="character" w:customStyle="1" w:styleId="Heading2Char">
    <w:name w:val="Heading 2 Char"/>
    <w:link w:val="Heading2"/>
    <w:semiHidden/>
    <w:rsid w:val="008E3118"/>
    <w:rPr>
      <w:rFonts w:ascii="Calibri Light" w:eastAsia="Times New Roman" w:hAnsi="Calibri Light" w:cs="Times New Roman"/>
      <w:b/>
      <w:bCs/>
      <w:i/>
      <w:iCs/>
      <w:sz w:val="28"/>
      <w:szCs w:val="28"/>
    </w:rPr>
  </w:style>
  <w:style w:type="character" w:customStyle="1" w:styleId="cc-license-identifier">
    <w:name w:val="cc-license-identifier"/>
    <w:rsid w:val="008E3118"/>
  </w:style>
  <w:style w:type="character" w:styleId="CommentReference">
    <w:name w:val="annotation reference"/>
    <w:locked/>
    <w:rsid w:val="00930895"/>
    <w:rPr>
      <w:sz w:val="18"/>
      <w:szCs w:val="18"/>
    </w:rPr>
  </w:style>
  <w:style w:type="paragraph" w:styleId="CommentText">
    <w:name w:val="annotation text"/>
    <w:basedOn w:val="Normal"/>
    <w:link w:val="CommentTextChar"/>
    <w:locked/>
    <w:rsid w:val="00930895"/>
  </w:style>
  <w:style w:type="character" w:customStyle="1" w:styleId="CommentTextChar">
    <w:name w:val="Comment Text Char"/>
    <w:link w:val="CommentText"/>
    <w:rsid w:val="00930895"/>
    <w:rPr>
      <w:sz w:val="24"/>
      <w:szCs w:val="24"/>
    </w:rPr>
  </w:style>
  <w:style w:type="paragraph" w:styleId="CommentSubject">
    <w:name w:val="annotation subject"/>
    <w:basedOn w:val="CommentText"/>
    <w:next w:val="CommentText"/>
    <w:link w:val="CommentSubjectChar"/>
    <w:locked/>
    <w:rsid w:val="00930895"/>
    <w:rPr>
      <w:b/>
      <w:bCs/>
      <w:sz w:val="20"/>
      <w:szCs w:val="20"/>
    </w:rPr>
  </w:style>
  <w:style w:type="character" w:customStyle="1" w:styleId="CommentSubjectChar">
    <w:name w:val="Comment Subject Char"/>
    <w:link w:val="CommentSubject"/>
    <w:rsid w:val="00930895"/>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lsdException w:name="Note Level 2" w:locked="0"/>
    <w:lsdException w:name="Note Level 3" w:locked="0"/>
    <w:lsdException w:name="Note Level 4" w:locked="0"/>
    <w:lsdException w:name="Note Level 5" w:locked="0"/>
    <w:lsdException w:name="Note Level 6" w:locked="0"/>
    <w:lsdException w:name="Note Level 7" w:locked="0"/>
    <w:lsdException w:name="Note Level 8" w:locked="0"/>
    <w:lsdException w:name="Note Level 9" w:locked="0"/>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link w:val="Heading2Char"/>
    <w:qFormat/>
    <w:locked/>
    <w:rsid w:val="008E3118"/>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rPr>
  </w:style>
  <w:style w:type="paragraph" w:customStyle="1" w:styleId="Footer1">
    <w:name w:val="Footer1"/>
    <w:pPr>
      <w:tabs>
        <w:tab w:val="center" w:pos="4320"/>
        <w:tab w:val="right" w:pos="8640"/>
      </w:tabs>
    </w:pPr>
    <w:rPr>
      <w:rFonts w:eastAsia="Arial Unicode MS" w:cs="Arial Unicode MS"/>
      <w:color w:val="000000"/>
      <w:sz w:val="24"/>
      <w:szCs w:val="24"/>
      <w:u w:color="000000"/>
    </w:rPr>
  </w:style>
  <w:style w:type="paragraph" w:customStyle="1" w:styleId="BodyA">
    <w:name w:val="Body A"/>
    <w:rPr>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ink w:val="BalloonTextChar"/>
    <w:locked/>
    <w:rsid w:val="00476162"/>
    <w:rPr>
      <w:rFonts w:ascii="Lucida Grande" w:hAnsi="Lucida Grande"/>
      <w:sz w:val="18"/>
      <w:szCs w:val="18"/>
    </w:rPr>
  </w:style>
  <w:style w:type="character" w:customStyle="1" w:styleId="BalloonTextChar">
    <w:name w:val="Balloon Text Char"/>
    <w:link w:val="BalloonText"/>
    <w:rsid w:val="00476162"/>
    <w:rPr>
      <w:rFonts w:ascii="Lucida Grande" w:hAnsi="Lucida Grande"/>
      <w:sz w:val="18"/>
      <w:szCs w:val="18"/>
    </w:rPr>
  </w:style>
  <w:style w:type="character" w:styleId="FollowedHyperlink">
    <w:name w:val="FollowedHyperlink"/>
    <w:locked/>
    <w:rsid w:val="009103DD"/>
    <w:rPr>
      <w:color w:val="800080"/>
      <w:u w:val="single"/>
    </w:rPr>
  </w:style>
  <w:style w:type="character" w:customStyle="1" w:styleId="InternetLink">
    <w:name w:val="Internet Link"/>
    <w:rsid w:val="008E3118"/>
    <w:rPr>
      <w:u w:val="single"/>
    </w:rPr>
  </w:style>
  <w:style w:type="character" w:customStyle="1" w:styleId="UnresolvedMention">
    <w:name w:val="Unresolved Mention"/>
    <w:uiPriority w:val="99"/>
    <w:semiHidden/>
    <w:unhideWhenUsed/>
    <w:rsid w:val="008E3118"/>
    <w:rPr>
      <w:color w:val="605E5C"/>
      <w:shd w:val="clear" w:color="auto" w:fill="E1DFDD"/>
    </w:rPr>
  </w:style>
  <w:style w:type="character" w:customStyle="1" w:styleId="Heading2Char">
    <w:name w:val="Heading 2 Char"/>
    <w:link w:val="Heading2"/>
    <w:semiHidden/>
    <w:rsid w:val="008E3118"/>
    <w:rPr>
      <w:rFonts w:ascii="Calibri Light" w:eastAsia="Times New Roman" w:hAnsi="Calibri Light" w:cs="Times New Roman"/>
      <w:b/>
      <w:bCs/>
      <w:i/>
      <w:iCs/>
      <w:sz w:val="28"/>
      <w:szCs w:val="28"/>
    </w:rPr>
  </w:style>
  <w:style w:type="character" w:customStyle="1" w:styleId="cc-license-identifier">
    <w:name w:val="cc-license-identifier"/>
    <w:rsid w:val="008E3118"/>
  </w:style>
  <w:style w:type="character" w:styleId="CommentReference">
    <w:name w:val="annotation reference"/>
    <w:locked/>
    <w:rsid w:val="00930895"/>
    <w:rPr>
      <w:sz w:val="18"/>
      <w:szCs w:val="18"/>
    </w:rPr>
  </w:style>
  <w:style w:type="paragraph" w:styleId="CommentText">
    <w:name w:val="annotation text"/>
    <w:basedOn w:val="Normal"/>
    <w:link w:val="CommentTextChar"/>
    <w:locked/>
    <w:rsid w:val="00930895"/>
  </w:style>
  <w:style w:type="character" w:customStyle="1" w:styleId="CommentTextChar">
    <w:name w:val="Comment Text Char"/>
    <w:link w:val="CommentText"/>
    <w:rsid w:val="00930895"/>
    <w:rPr>
      <w:sz w:val="24"/>
      <w:szCs w:val="24"/>
    </w:rPr>
  </w:style>
  <w:style w:type="paragraph" w:styleId="CommentSubject">
    <w:name w:val="annotation subject"/>
    <w:basedOn w:val="CommentText"/>
    <w:next w:val="CommentText"/>
    <w:link w:val="CommentSubjectChar"/>
    <w:locked/>
    <w:rsid w:val="00930895"/>
    <w:rPr>
      <w:b/>
      <w:bCs/>
      <w:sz w:val="20"/>
      <w:szCs w:val="20"/>
    </w:rPr>
  </w:style>
  <w:style w:type="character" w:customStyle="1" w:styleId="CommentSubjectChar">
    <w:name w:val="Comment Subject Char"/>
    <w:link w:val="CommentSubject"/>
    <w:rsid w:val="0093089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5158">
      <w:bodyDiv w:val="1"/>
      <w:marLeft w:val="0"/>
      <w:marRight w:val="0"/>
      <w:marTop w:val="0"/>
      <w:marBottom w:val="0"/>
      <w:divBdr>
        <w:top w:val="none" w:sz="0" w:space="0" w:color="auto"/>
        <w:left w:val="none" w:sz="0" w:space="0" w:color="auto"/>
        <w:bottom w:val="none" w:sz="0" w:space="0" w:color="auto"/>
        <w:right w:val="none" w:sz="0" w:space="0" w:color="auto"/>
      </w:divBdr>
    </w:div>
    <w:div w:id="342441537">
      <w:bodyDiv w:val="1"/>
      <w:marLeft w:val="0"/>
      <w:marRight w:val="0"/>
      <w:marTop w:val="0"/>
      <w:marBottom w:val="0"/>
      <w:divBdr>
        <w:top w:val="none" w:sz="0" w:space="0" w:color="auto"/>
        <w:left w:val="none" w:sz="0" w:space="0" w:color="auto"/>
        <w:bottom w:val="none" w:sz="0" w:space="0" w:color="auto"/>
        <w:right w:val="none" w:sz="0" w:space="0" w:color="auto"/>
      </w:divBdr>
    </w:div>
    <w:div w:id="412092947">
      <w:bodyDiv w:val="1"/>
      <w:marLeft w:val="0"/>
      <w:marRight w:val="0"/>
      <w:marTop w:val="0"/>
      <w:marBottom w:val="0"/>
      <w:divBdr>
        <w:top w:val="none" w:sz="0" w:space="0" w:color="auto"/>
        <w:left w:val="none" w:sz="0" w:space="0" w:color="auto"/>
        <w:bottom w:val="none" w:sz="0" w:space="0" w:color="auto"/>
        <w:right w:val="none" w:sz="0" w:space="0" w:color="auto"/>
      </w:divBdr>
    </w:div>
    <w:div w:id="454250592">
      <w:bodyDiv w:val="1"/>
      <w:marLeft w:val="0"/>
      <w:marRight w:val="0"/>
      <w:marTop w:val="0"/>
      <w:marBottom w:val="0"/>
      <w:divBdr>
        <w:top w:val="none" w:sz="0" w:space="0" w:color="auto"/>
        <w:left w:val="none" w:sz="0" w:space="0" w:color="auto"/>
        <w:bottom w:val="none" w:sz="0" w:space="0" w:color="auto"/>
        <w:right w:val="none" w:sz="0" w:space="0" w:color="auto"/>
      </w:divBdr>
    </w:div>
    <w:div w:id="482628907">
      <w:bodyDiv w:val="1"/>
      <w:marLeft w:val="0"/>
      <w:marRight w:val="0"/>
      <w:marTop w:val="0"/>
      <w:marBottom w:val="0"/>
      <w:divBdr>
        <w:top w:val="none" w:sz="0" w:space="0" w:color="auto"/>
        <w:left w:val="none" w:sz="0" w:space="0" w:color="auto"/>
        <w:bottom w:val="none" w:sz="0" w:space="0" w:color="auto"/>
        <w:right w:val="none" w:sz="0" w:space="0" w:color="auto"/>
      </w:divBdr>
    </w:div>
    <w:div w:id="489057432">
      <w:bodyDiv w:val="1"/>
      <w:marLeft w:val="0"/>
      <w:marRight w:val="0"/>
      <w:marTop w:val="0"/>
      <w:marBottom w:val="0"/>
      <w:divBdr>
        <w:top w:val="none" w:sz="0" w:space="0" w:color="auto"/>
        <w:left w:val="none" w:sz="0" w:space="0" w:color="auto"/>
        <w:bottom w:val="none" w:sz="0" w:space="0" w:color="auto"/>
        <w:right w:val="none" w:sz="0" w:space="0" w:color="auto"/>
      </w:divBdr>
    </w:div>
    <w:div w:id="569535328">
      <w:bodyDiv w:val="1"/>
      <w:marLeft w:val="0"/>
      <w:marRight w:val="0"/>
      <w:marTop w:val="0"/>
      <w:marBottom w:val="0"/>
      <w:divBdr>
        <w:top w:val="none" w:sz="0" w:space="0" w:color="auto"/>
        <w:left w:val="none" w:sz="0" w:space="0" w:color="auto"/>
        <w:bottom w:val="none" w:sz="0" w:space="0" w:color="auto"/>
        <w:right w:val="none" w:sz="0" w:space="0" w:color="auto"/>
      </w:divBdr>
    </w:div>
    <w:div w:id="574709847">
      <w:bodyDiv w:val="1"/>
      <w:marLeft w:val="0"/>
      <w:marRight w:val="0"/>
      <w:marTop w:val="0"/>
      <w:marBottom w:val="0"/>
      <w:divBdr>
        <w:top w:val="none" w:sz="0" w:space="0" w:color="auto"/>
        <w:left w:val="none" w:sz="0" w:space="0" w:color="auto"/>
        <w:bottom w:val="none" w:sz="0" w:space="0" w:color="auto"/>
        <w:right w:val="none" w:sz="0" w:space="0" w:color="auto"/>
      </w:divBdr>
    </w:div>
    <w:div w:id="68020103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802190004">
      <w:bodyDiv w:val="1"/>
      <w:marLeft w:val="0"/>
      <w:marRight w:val="0"/>
      <w:marTop w:val="0"/>
      <w:marBottom w:val="0"/>
      <w:divBdr>
        <w:top w:val="none" w:sz="0" w:space="0" w:color="auto"/>
        <w:left w:val="none" w:sz="0" w:space="0" w:color="auto"/>
        <w:bottom w:val="none" w:sz="0" w:space="0" w:color="auto"/>
        <w:right w:val="none" w:sz="0" w:space="0" w:color="auto"/>
      </w:divBdr>
      <w:divsChild>
        <w:div w:id="1687561700">
          <w:marLeft w:val="0"/>
          <w:marRight w:val="0"/>
          <w:marTop w:val="0"/>
          <w:marBottom w:val="0"/>
          <w:divBdr>
            <w:top w:val="none" w:sz="0" w:space="0" w:color="auto"/>
            <w:left w:val="none" w:sz="0" w:space="0" w:color="auto"/>
            <w:bottom w:val="none" w:sz="0" w:space="0" w:color="auto"/>
            <w:right w:val="none" w:sz="0" w:space="0" w:color="auto"/>
          </w:divBdr>
        </w:div>
      </w:divsChild>
    </w:div>
    <w:div w:id="849754586">
      <w:bodyDiv w:val="1"/>
      <w:marLeft w:val="0"/>
      <w:marRight w:val="0"/>
      <w:marTop w:val="0"/>
      <w:marBottom w:val="0"/>
      <w:divBdr>
        <w:top w:val="none" w:sz="0" w:space="0" w:color="auto"/>
        <w:left w:val="none" w:sz="0" w:space="0" w:color="auto"/>
        <w:bottom w:val="none" w:sz="0" w:space="0" w:color="auto"/>
        <w:right w:val="none" w:sz="0" w:space="0" w:color="auto"/>
      </w:divBdr>
    </w:div>
    <w:div w:id="892428506">
      <w:bodyDiv w:val="1"/>
      <w:marLeft w:val="0"/>
      <w:marRight w:val="0"/>
      <w:marTop w:val="0"/>
      <w:marBottom w:val="0"/>
      <w:divBdr>
        <w:top w:val="none" w:sz="0" w:space="0" w:color="auto"/>
        <w:left w:val="none" w:sz="0" w:space="0" w:color="auto"/>
        <w:bottom w:val="none" w:sz="0" w:space="0" w:color="auto"/>
        <w:right w:val="none" w:sz="0" w:space="0" w:color="auto"/>
      </w:divBdr>
    </w:div>
    <w:div w:id="1025985010">
      <w:bodyDiv w:val="1"/>
      <w:marLeft w:val="0"/>
      <w:marRight w:val="0"/>
      <w:marTop w:val="0"/>
      <w:marBottom w:val="0"/>
      <w:divBdr>
        <w:top w:val="none" w:sz="0" w:space="0" w:color="auto"/>
        <w:left w:val="none" w:sz="0" w:space="0" w:color="auto"/>
        <w:bottom w:val="none" w:sz="0" w:space="0" w:color="auto"/>
        <w:right w:val="none" w:sz="0" w:space="0" w:color="auto"/>
      </w:divBdr>
    </w:div>
    <w:div w:id="1080129642">
      <w:bodyDiv w:val="1"/>
      <w:marLeft w:val="0"/>
      <w:marRight w:val="0"/>
      <w:marTop w:val="0"/>
      <w:marBottom w:val="0"/>
      <w:divBdr>
        <w:top w:val="none" w:sz="0" w:space="0" w:color="auto"/>
        <w:left w:val="none" w:sz="0" w:space="0" w:color="auto"/>
        <w:bottom w:val="none" w:sz="0" w:space="0" w:color="auto"/>
        <w:right w:val="none" w:sz="0" w:space="0" w:color="auto"/>
      </w:divBdr>
      <w:divsChild>
        <w:div w:id="1999379353">
          <w:marLeft w:val="0"/>
          <w:marRight w:val="0"/>
          <w:marTop w:val="0"/>
          <w:marBottom w:val="0"/>
          <w:divBdr>
            <w:top w:val="none" w:sz="0" w:space="0" w:color="auto"/>
            <w:left w:val="none" w:sz="0" w:space="0" w:color="auto"/>
            <w:bottom w:val="none" w:sz="0" w:space="0" w:color="auto"/>
            <w:right w:val="none" w:sz="0" w:space="0" w:color="auto"/>
          </w:divBdr>
        </w:div>
      </w:divsChild>
    </w:div>
    <w:div w:id="1182360552">
      <w:bodyDiv w:val="1"/>
      <w:marLeft w:val="0"/>
      <w:marRight w:val="0"/>
      <w:marTop w:val="0"/>
      <w:marBottom w:val="0"/>
      <w:divBdr>
        <w:top w:val="none" w:sz="0" w:space="0" w:color="auto"/>
        <w:left w:val="none" w:sz="0" w:space="0" w:color="auto"/>
        <w:bottom w:val="none" w:sz="0" w:space="0" w:color="auto"/>
        <w:right w:val="none" w:sz="0" w:space="0" w:color="auto"/>
      </w:divBdr>
    </w:div>
    <w:div w:id="1315405269">
      <w:bodyDiv w:val="1"/>
      <w:marLeft w:val="0"/>
      <w:marRight w:val="0"/>
      <w:marTop w:val="0"/>
      <w:marBottom w:val="0"/>
      <w:divBdr>
        <w:top w:val="none" w:sz="0" w:space="0" w:color="auto"/>
        <w:left w:val="none" w:sz="0" w:space="0" w:color="auto"/>
        <w:bottom w:val="none" w:sz="0" w:space="0" w:color="auto"/>
        <w:right w:val="none" w:sz="0" w:space="0" w:color="auto"/>
      </w:divBdr>
    </w:div>
    <w:div w:id="1516765202">
      <w:bodyDiv w:val="1"/>
      <w:marLeft w:val="0"/>
      <w:marRight w:val="0"/>
      <w:marTop w:val="0"/>
      <w:marBottom w:val="0"/>
      <w:divBdr>
        <w:top w:val="none" w:sz="0" w:space="0" w:color="auto"/>
        <w:left w:val="none" w:sz="0" w:space="0" w:color="auto"/>
        <w:bottom w:val="none" w:sz="0" w:space="0" w:color="auto"/>
        <w:right w:val="none" w:sz="0" w:space="0" w:color="auto"/>
      </w:divBdr>
    </w:div>
    <w:div w:id="1725834437">
      <w:bodyDiv w:val="1"/>
      <w:marLeft w:val="0"/>
      <w:marRight w:val="0"/>
      <w:marTop w:val="0"/>
      <w:marBottom w:val="0"/>
      <w:divBdr>
        <w:top w:val="none" w:sz="0" w:space="0" w:color="auto"/>
        <w:left w:val="none" w:sz="0" w:space="0" w:color="auto"/>
        <w:bottom w:val="none" w:sz="0" w:space="0" w:color="auto"/>
        <w:right w:val="none" w:sz="0" w:space="0" w:color="auto"/>
      </w:divBdr>
    </w:div>
    <w:div w:id="18401212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hashtag/aesorg" TargetMode="External"/><Relationship Id="rId12" Type="http://schemas.openxmlformats.org/officeDocument/2006/relationships/hyperlink" Target="http://facebook.com/AES.org" TargetMode="External"/><Relationship Id="rId13" Type="http://schemas.openxmlformats.org/officeDocument/2006/relationships/hyperlink" Target="mailto:robert.clyne@aes.org" TargetMode="External"/><Relationship Id="rId14" Type="http://schemas.openxmlformats.org/officeDocument/2006/relationships/hyperlink" Target="http://www.clynemedia.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aesshow.com" TargetMode="External"/><Relationship Id="rId10" Type="http://schemas.openxmlformats.org/officeDocument/2006/relationships/hyperlink" Target="http://www.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Links>
    <vt:vector size="30" baseType="variant">
      <vt:variant>
        <vt:i4>3538996</vt:i4>
      </vt:variant>
      <vt:variant>
        <vt:i4>12</vt:i4>
      </vt:variant>
      <vt:variant>
        <vt:i4>0</vt:i4>
      </vt:variant>
      <vt:variant>
        <vt:i4>5</vt:i4>
      </vt:variant>
      <vt:variant>
        <vt:lpwstr>http://www.clynemedia.com/</vt:lpwstr>
      </vt:variant>
      <vt:variant>
        <vt:lpwstr/>
      </vt:variant>
      <vt:variant>
        <vt:i4>5570614</vt:i4>
      </vt:variant>
      <vt:variant>
        <vt:i4>9</vt:i4>
      </vt:variant>
      <vt:variant>
        <vt:i4>0</vt:i4>
      </vt:variant>
      <vt:variant>
        <vt:i4>5</vt:i4>
      </vt:variant>
      <vt:variant>
        <vt:lpwstr>mailto:robert.clyne@aes.org</vt:lpwstr>
      </vt:variant>
      <vt:variant>
        <vt:lpwstr/>
      </vt:variant>
      <vt:variant>
        <vt:i4>7602298</vt:i4>
      </vt:variant>
      <vt:variant>
        <vt:i4>6</vt:i4>
      </vt:variant>
      <vt:variant>
        <vt:i4>0</vt:i4>
      </vt:variant>
      <vt:variant>
        <vt:i4>5</vt:i4>
      </vt:variant>
      <vt:variant>
        <vt:lpwstr>http://facebook.com/AES.org</vt:lpwstr>
      </vt:variant>
      <vt:variant>
        <vt:lpwstr/>
      </vt:variant>
      <vt:variant>
        <vt:i4>3342397</vt:i4>
      </vt:variant>
      <vt:variant>
        <vt:i4>3</vt:i4>
      </vt:variant>
      <vt:variant>
        <vt:i4>0</vt:i4>
      </vt:variant>
      <vt:variant>
        <vt:i4>5</vt:i4>
      </vt:variant>
      <vt:variant>
        <vt:lpwstr>https://twitter.com/hashtag/aesorg</vt:lpwstr>
      </vt:variant>
      <vt:variant>
        <vt:lpwstr/>
      </vt:variant>
      <vt:variant>
        <vt:i4>3211369</vt:i4>
      </vt:variant>
      <vt:variant>
        <vt:i4>0</vt:i4>
      </vt:variant>
      <vt:variant>
        <vt:i4>0</vt:i4>
      </vt:variant>
      <vt:variant>
        <vt:i4>5</vt:i4>
      </vt:variant>
      <vt:variant>
        <vt:lpwstr>http://www.aes.org/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cp:lastModifiedBy>Corey Walthall</cp:lastModifiedBy>
  <cp:revision>2</cp:revision>
  <dcterms:created xsi:type="dcterms:W3CDTF">2019-07-26T18:52:00Z</dcterms:created>
  <dcterms:modified xsi:type="dcterms:W3CDTF">2019-07-26T18:52:00Z</dcterms:modified>
</cp:coreProperties>
</file>