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2FC3C" w14:textId="77777777" w:rsidR="007F74E5" w:rsidRPr="001B565C" w:rsidRDefault="00000000">
      <w:pPr>
        <w:pStyle w:val="BodyA"/>
        <w:spacing w:line="360" w:lineRule="auto"/>
        <w:rPr>
          <w:rFonts w:ascii="Arial" w:eastAsia="Arial" w:hAnsi="Arial" w:cs="Arial"/>
          <w:color w:val="000000" w:themeColor="text1"/>
        </w:rPr>
      </w:pPr>
      <w:r w:rsidRPr="001B565C">
        <w:rPr>
          <w:rFonts w:ascii="Arial" w:hAnsi="Arial" w:cs="Arial"/>
          <w:noProof/>
        </w:rPr>
        <w:drawing>
          <wp:inline distT="0" distB="0" distL="0" distR="0" wp14:anchorId="27CCEA6A" wp14:editId="7B49A3D2">
            <wp:extent cx="2790190" cy="1229995"/>
            <wp:effectExtent l="0" t="0" r="0" b="0"/>
            <wp:docPr id="1" name="Picture 1"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a:picLocks noChangeAspect="1" noChangeArrowheads="1"/>
                    </pic:cNvPicPr>
                  </pic:nvPicPr>
                  <pic:blipFill>
                    <a:blip r:embed="rId7"/>
                    <a:stretch>
                      <a:fillRect/>
                    </a:stretch>
                  </pic:blipFill>
                  <pic:spPr bwMode="auto">
                    <a:xfrm>
                      <a:off x="0" y="0"/>
                      <a:ext cx="2790190" cy="1229995"/>
                    </a:xfrm>
                    <a:prstGeom prst="rect">
                      <a:avLst/>
                    </a:prstGeom>
                  </pic:spPr>
                </pic:pic>
              </a:graphicData>
            </a:graphic>
          </wp:inline>
        </w:drawing>
      </w:r>
    </w:p>
    <w:p w14:paraId="55834584" w14:textId="77777777" w:rsidR="007F74E5" w:rsidRPr="001B565C" w:rsidRDefault="007F74E5">
      <w:pPr>
        <w:pStyle w:val="Heading"/>
        <w:spacing w:line="360" w:lineRule="auto"/>
        <w:rPr>
          <w:rFonts w:ascii="Arial" w:eastAsia="Arial" w:hAnsi="Arial" w:cs="Arial"/>
          <w:color w:val="000000" w:themeColor="text1"/>
          <w:sz w:val="24"/>
        </w:rPr>
      </w:pPr>
    </w:p>
    <w:p w14:paraId="280EA9E1" w14:textId="77777777" w:rsidR="007F74E5" w:rsidRPr="001B565C" w:rsidRDefault="007F74E5">
      <w:pPr>
        <w:pStyle w:val="BodyA"/>
        <w:spacing w:line="360" w:lineRule="auto"/>
        <w:rPr>
          <w:rFonts w:ascii="Arial" w:eastAsia="Arial" w:hAnsi="Arial" w:cs="Arial"/>
          <w:color w:val="000000" w:themeColor="text1"/>
        </w:rPr>
      </w:pPr>
    </w:p>
    <w:p w14:paraId="5597D6CF" w14:textId="77777777" w:rsidR="007F74E5" w:rsidRPr="001B565C" w:rsidRDefault="00000000">
      <w:pPr>
        <w:pStyle w:val="BodyA"/>
        <w:spacing w:line="360" w:lineRule="auto"/>
        <w:jc w:val="center"/>
        <w:rPr>
          <w:rFonts w:ascii="Arial" w:hAnsi="Arial" w:cs="Arial"/>
          <w:color w:val="000000" w:themeColor="text1"/>
        </w:rPr>
      </w:pPr>
      <w:r w:rsidRPr="001B565C">
        <w:rPr>
          <w:rFonts w:ascii="Arial" w:hAnsi="Arial" w:cs="Arial"/>
          <w:color w:val="000000" w:themeColor="text1"/>
        </w:rPr>
        <w:t>FOR IMMEDIATE RELEASE</w:t>
      </w:r>
    </w:p>
    <w:p w14:paraId="3D189446" w14:textId="77777777" w:rsidR="007F74E5" w:rsidRPr="001B565C" w:rsidRDefault="007F74E5">
      <w:pPr>
        <w:pStyle w:val="Body"/>
        <w:spacing w:line="360" w:lineRule="auto"/>
        <w:rPr>
          <w:rFonts w:ascii="Arial" w:hAnsi="Arial" w:cs="Arial"/>
          <w:color w:val="000000" w:themeColor="text1"/>
        </w:rPr>
      </w:pPr>
    </w:p>
    <w:p w14:paraId="72FD096F" w14:textId="01DB4F8B" w:rsidR="007F74E5" w:rsidRPr="001B565C" w:rsidRDefault="0066574D">
      <w:pPr>
        <w:pStyle w:val="Body"/>
        <w:spacing w:line="360" w:lineRule="auto"/>
        <w:jc w:val="center"/>
        <w:rPr>
          <w:rFonts w:ascii="Arial" w:hAnsi="Arial" w:cs="Arial"/>
          <w:b/>
          <w:bCs/>
          <w:color w:val="000000" w:themeColor="text1"/>
          <w:sz w:val="28"/>
          <w:szCs w:val="28"/>
        </w:rPr>
      </w:pPr>
      <w:r>
        <w:rPr>
          <w:rFonts w:ascii="Arial" w:hAnsi="Arial" w:cs="Arial"/>
          <w:b/>
          <w:bCs/>
          <w:color w:val="000000" w:themeColor="text1"/>
          <w:sz w:val="28"/>
          <w:szCs w:val="28"/>
        </w:rPr>
        <w:t>Full</w:t>
      </w:r>
      <w:r w:rsidR="007236CA" w:rsidRPr="001B565C">
        <w:rPr>
          <w:rFonts w:ascii="Arial" w:hAnsi="Arial" w:cs="Arial"/>
          <w:b/>
          <w:bCs/>
          <w:color w:val="000000" w:themeColor="text1"/>
          <w:sz w:val="28"/>
          <w:szCs w:val="28"/>
        </w:rPr>
        <w:t xml:space="preserve"> </w:t>
      </w:r>
      <w:r w:rsidR="004552D3" w:rsidRPr="001B565C">
        <w:rPr>
          <w:rFonts w:ascii="Arial" w:hAnsi="Arial" w:cs="Arial"/>
          <w:b/>
          <w:bCs/>
          <w:color w:val="000000" w:themeColor="text1"/>
          <w:sz w:val="28"/>
          <w:szCs w:val="28"/>
        </w:rPr>
        <w:t>p</w:t>
      </w:r>
      <w:r w:rsidR="007236CA" w:rsidRPr="001B565C">
        <w:rPr>
          <w:rFonts w:ascii="Arial" w:hAnsi="Arial" w:cs="Arial"/>
          <w:b/>
          <w:bCs/>
          <w:color w:val="000000" w:themeColor="text1"/>
          <w:sz w:val="28"/>
          <w:szCs w:val="28"/>
        </w:rPr>
        <w:t xml:space="preserve">rogram </w:t>
      </w:r>
      <w:r w:rsidR="004552D3" w:rsidRPr="001B565C">
        <w:rPr>
          <w:rFonts w:ascii="Arial" w:hAnsi="Arial" w:cs="Arial"/>
          <w:b/>
          <w:bCs/>
          <w:color w:val="000000" w:themeColor="text1"/>
          <w:sz w:val="28"/>
          <w:szCs w:val="28"/>
        </w:rPr>
        <w:t>d</w:t>
      </w:r>
      <w:r w:rsidR="007236CA" w:rsidRPr="001B565C">
        <w:rPr>
          <w:rFonts w:ascii="Arial" w:hAnsi="Arial" w:cs="Arial"/>
          <w:b/>
          <w:bCs/>
          <w:color w:val="000000" w:themeColor="text1"/>
          <w:sz w:val="28"/>
          <w:szCs w:val="28"/>
        </w:rPr>
        <w:t>etails</w:t>
      </w:r>
      <w:r w:rsidR="00501515" w:rsidRPr="001B565C">
        <w:rPr>
          <w:rFonts w:ascii="Arial" w:hAnsi="Arial" w:cs="Arial"/>
          <w:b/>
          <w:bCs/>
          <w:color w:val="000000" w:themeColor="text1"/>
          <w:sz w:val="28"/>
          <w:szCs w:val="28"/>
        </w:rPr>
        <w:t xml:space="preserve"> </w:t>
      </w:r>
      <w:r>
        <w:rPr>
          <w:rFonts w:ascii="Arial" w:hAnsi="Arial" w:cs="Arial"/>
          <w:b/>
          <w:bCs/>
          <w:color w:val="000000" w:themeColor="text1"/>
          <w:sz w:val="28"/>
          <w:szCs w:val="28"/>
        </w:rPr>
        <w:t>now online for</w:t>
      </w:r>
      <w:r w:rsidR="007236CA" w:rsidRPr="001B565C">
        <w:rPr>
          <w:rFonts w:ascii="Arial" w:hAnsi="Arial" w:cs="Arial"/>
          <w:b/>
          <w:bCs/>
          <w:color w:val="000000" w:themeColor="text1"/>
          <w:sz w:val="28"/>
          <w:szCs w:val="28"/>
        </w:rPr>
        <w:t xml:space="preserve"> </w:t>
      </w:r>
      <w:r w:rsidR="004552D3" w:rsidRPr="001B565C">
        <w:rPr>
          <w:rFonts w:ascii="Arial" w:hAnsi="Arial" w:cs="Arial"/>
          <w:b/>
          <w:bCs/>
          <w:color w:val="000000" w:themeColor="text1"/>
          <w:sz w:val="28"/>
          <w:szCs w:val="28"/>
        </w:rPr>
        <w:t>u</w:t>
      </w:r>
      <w:r w:rsidR="007236CA" w:rsidRPr="001B565C">
        <w:rPr>
          <w:rFonts w:ascii="Arial" w:hAnsi="Arial" w:cs="Arial"/>
          <w:b/>
          <w:bCs/>
          <w:color w:val="000000" w:themeColor="text1"/>
          <w:sz w:val="28"/>
          <w:szCs w:val="28"/>
        </w:rPr>
        <w:t xml:space="preserve">pcoming </w:t>
      </w:r>
      <w:r>
        <w:rPr>
          <w:rFonts w:ascii="Arial" w:hAnsi="Arial" w:cs="Arial"/>
          <w:b/>
          <w:bCs/>
          <w:color w:val="000000" w:themeColor="text1"/>
          <w:sz w:val="28"/>
          <w:szCs w:val="28"/>
        </w:rPr>
        <w:t>AES Europe</w:t>
      </w:r>
      <w:r w:rsidR="007236CA" w:rsidRPr="001B565C">
        <w:rPr>
          <w:rFonts w:ascii="Arial" w:hAnsi="Arial" w:cs="Arial"/>
          <w:b/>
          <w:bCs/>
          <w:color w:val="000000" w:themeColor="text1"/>
          <w:sz w:val="28"/>
          <w:szCs w:val="28"/>
        </w:rPr>
        <w:t xml:space="preserve"> Convention in Warsaw, Pol</w:t>
      </w:r>
      <w:r w:rsidR="00030937" w:rsidRPr="001B565C">
        <w:rPr>
          <w:rFonts w:ascii="Arial" w:hAnsi="Arial" w:cs="Arial"/>
          <w:b/>
          <w:bCs/>
          <w:color w:val="000000" w:themeColor="text1"/>
          <w:sz w:val="28"/>
          <w:szCs w:val="28"/>
        </w:rPr>
        <w:t>an</w:t>
      </w:r>
      <w:r w:rsidR="007236CA" w:rsidRPr="001B565C">
        <w:rPr>
          <w:rFonts w:ascii="Arial" w:hAnsi="Arial" w:cs="Arial"/>
          <w:b/>
          <w:bCs/>
          <w:color w:val="000000" w:themeColor="text1"/>
          <w:sz w:val="28"/>
          <w:szCs w:val="28"/>
        </w:rPr>
        <w:t>d</w:t>
      </w:r>
    </w:p>
    <w:p w14:paraId="705FD684" w14:textId="77777777" w:rsidR="007F74E5" w:rsidRPr="001B565C" w:rsidRDefault="007F74E5">
      <w:pPr>
        <w:pStyle w:val="Body"/>
        <w:spacing w:line="360" w:lineRule="auto"/>
        <w:jc w:val="center"/>
        <w:rPr>
          <w:rFonts w:ascii="Arial" w:hAnsi="Arial" w:cs="Arial"/>
          <w:color w:val="000000" w:themeColor="text1"/>
        </w:rPr>
      </w:pPr>
    </w:p>
    <w:p w14:paraId="27B57513" w14:textId="7955EB0D" w:rsidR="007F74E5" w:rsidRPr="001B565C" w:rsidRDefault="00000000">
      <w:pPr>
        <w:pStyle w:val="Body"/>
        <w:spacing w:line="360" w:lineRule="auto"/>
        <w:jc w:val="center"/>
        <w:rPr>
          <w:rFonts w:ascii="Arial" w:eastAsia="Arial" w:hAnsi="Arial" w:cs="Arial"/>
          <w:color w:val="000000" w:themeColor="text1"/>
        </w:rPr>
      </w:pPr>
      <w:r w:rsidRPr="001B565C">
        <w:rPr>
          <w:rFonts w:ascii="Arial" w:hAnsi="Arial" w:cs="Arial"/>
          <w:color w:val="000000" w:themeColor="text1"/>
        </w:rPr>
        <w:t xml:space="preserve">— </w:t>
      </w:r>
      <w:r w:rsidR="007236CA" w:rsidRPr="001B565C">
        <w:rPr>
          <w:rFonts w:ascii="Arial" w:hAnsi="Arial" w:cs="Arial"/>
          <w:color w:val="000000" w:themeColor="text1"/>
        </w:rPr>
        <w:t xml:space="preserve">International gathering of top audio engineers, researchers, students </w:t>
      </w:r>
      <w:r w:rsidR="00C7386B">
        <w:rPr>
          <w:rFonts w:ascii="Arial" w:hAnsi="Arial" w:cs="Arial"/>
          <w:color w:val="000000" w:themeColor="text1"/>
        </w:rPr>
        <w:t>to</w:t>
      </w:r>
      <w:r w:rsidR="007236CA" w:rsidRPr="001B565C">
        <w:rPr>
          <w:rFonts w:ascii="Arial" w:hAnsi="Arial" w:cs="Arial"/>
          <w:color w:val="000000" w:themeColor="text1"/>
        </w:rPr>
        <w:t xml:space="preserve"> </w:t>
      </w:r>
      <w:r w:rsidR="0066574D">
        <w:rPr>
          <w:rFonts w:ascii="Arial" w:hAnsi="Arial" w:cs="Arial"/>
          <w:color w:val="000000" w:themeColor="text1"/>
        </w:rPr>
        <w:t xml:space="preserve">feature </w:t>
      </w:r>
      <w:r w:rsidR="00C7386B">
        <w:rPr>
          <w:rFonts w:ascii="Arial" w:hAnsi="Arial" w:cs="Arial"/>
          <w:color w:val="000000" w:themeColor="text1"/>
        </w:rPr>
        <w:t xml:space="preserve">hundreds of audio’s </w:t>
      </w:r>
      <w:r w:rsidR="00F44B1E">
        <w:rPr>
          <w:rFonts w:ascii="Arial" w:hAnsi="Arial" w:cs="Arial"/>
          <w:color w:val="000000" w:themeColor="text1"/>
        </w:rPr>
        <w:t>best</w:t>
      </w:r>
      <w:r w:rsidR="00C7386B">
        <w:rPr>
          <w:rFonts w:ascii="Arial" w:hAnsi="Arial" w:cs="Arial"/>
          <w:color w:val="000000" w:themeColor="text1"/>
        </w:rPr>
        <w:t xml:space="preserve"> minds presenting in more than 130 sessions</w:t>
      </w:r>
      <w:r w:rsidR="005558BF" w:rsidRPr="001B565C">
        <w:rPr>
          <w:rFonts w:ascii="Arial" w:hAnsi="Arial" w:cs="Arial"/>
          <w:color w:val="000000" w:themeColor="text1"/>
        </w:rPr>
        <w:t xml:space="preserve"> </w:t>
      </w:r>
      <w:r w:rsidRPr="001B565C">
        <w:rPr>
          <w:rFonts w:ascii="Arial" w:eastAsia="Arial" w:hAnsi="Arial" w:cs="Arial"/>
          <w:color w:val="000000" w:themeColor="text1"/>
        </w:rPr>
        <w:t>—</w:t>
      </w:r>
    </w:p>
    <w:p w14:paraId="77591BC3" w14:textId="7488E777" w:rsidR="007F74E5" w:rsidRPr="001B565C" w:rsidRDefault="007F74E5" w:rsidP="005C69DB">
      <w:pPr>
        <w:pStyle w:val="Body"/>
        <w:spacing w:line="360" w:lineRule="auto"/>
        <w:rPr>
          <w:rFonts w:ascii="Arial" w:hAnsi="Arial" w:cs="Arial"/>
          <w:color w:val="000000" w:themeColor="text1"/>
        </w:rPr>
      </w:pPr>
    </w:p>
    <w:p w14:paraId="675C00D3" w14:textId="47901741" w:rsidR="00442E9F" w:rsidRPr="001B565C" w:rsidRDefault="00000000">
      <w:pPr>
        <w:pStyle w:val="Body"/>
        <w:spacing w:line="360" w:lineRule="auto"/>
        <w:rPr>
          <w:rFonts w:ascii="Arial" w:hAnsi="Arial" w:cs="Arial"/>
          <w:color w:val="000000" w:themeColor="text1"/>
        </w:rPr>
      </w:pPr>
      <w:r w:rsidRPr="001B565C">
        <w:rPr>
          <w:rFonts w:ascii="Arial" w:hAnsi="Arial" w:cs="Arial"/>
          <w:i/>
          <w:color w:val="000000" w:themeColor="text1"/>
        </w:rPr>
        <w:t xml:space="preserve">New York, NY, </w:t>
      </w:r>
      <w:r w:rsidR="00C24D07">
        <w:rPr>
          <w:rFonts w:ascii="Arial" w:hAnsi="Arial" w:cs="Arial"/>
          <w:i/>
          <w:color w:val="000000" w:themeColor="text1"/>
        </w:rPr>
        <w:t xml:space="preserve">May </w:t>
      </w:r>
      <w:r w:rsidR="00640A64">
        <w:rPr>
          <w:rFonts w:ascii="Arial" w:hAnsi="Arial" w:cs="Arial"/>
          <w:i/>
          <w:color w:val="000000" w:themeColor="text1"/>
        </w:rPr>
        <w:t>8</w:t>
      </w:r>
      <w:r w:rsidR="002211D1" w:rsidRPr="001B565C">
        <w:rPr>
          <w:rFonts w:ascii="Arial" w:hAnsi="Arial" w:cs="Arial"/>
          <w:i/>
          <w:color w:val="000000" w:themeColor="text1"/>
        </w:rPr>
        <w:t>,</w:t>
      </w:r>
      <w:r w:rsidR="001D6DC2" w:rsidRPr="001B565C">
        <w:rPr>
          <w:rFonts w:ascii="Arial" w:hAnsi="Arial" w:cs="Arial"/>
          <w:i/>
          <w:color w:val="000000" w:themeColor="text1"/>
        </w:rPr>
        <w:t xml:space="preserve"> </w:t>
      </w:r>
      <w:r w:rsidRPr="001B565C">
        <w:rPr>
          <w:rFonts w:ascii="Arial" w:hAnsi="Arial" w:cs="Arial"/>
          <w:i/>
          <w:color w:val="000000" w:themeColor="text1"/>
        </w:rPr>
        <w:t>202</w:t>
      </w:r>
      <w:r w:rsidR="005558BF" w:rsidRPr="001B565C">
        <w:rPr>
          <w:rFonts w:ascii="Arial" w:hAnsi="Arial" w:cs="Arial"/>
          <w:color w:val="000000" w:themeColor="text1"/>
        </w:rPr>
        <w:t>5</w:t>
      </w:r>
      <w:r w:rsidR="002211D1" w:rsidRPr="001B565C">
        <w:rPr>
          <w:rFonts w:ascii="Arial" w:hAnsi="Arial" w:cs="Arial"/>
          <w:color w:val="000000" w:themeColor="text1"/>
        </w:rPr>
        <w:t xml:space="preserve"> </w:t>
      </w:r>
      <w:r w:rsidRPr="001B565C">
        <w:rPr>
          <w:rFonts w:ascii="Arial" w:hAnsi="Arial" w:cs="Arial"/>
          <w:color w:val="000000" w:themeColor="text1"/>
        </w:rPr>
        <w:t xml:space="preserve">— </w:t>
      </w:r>
      <w:r w:rsidR="007236CA" w:rsidRPr="001B565C">
        <w:rPr>
          <w:rFonts w:ascii="Arial" w:hAnsi="Arial" w:cs="Arial"/>
          <w:color w:val="000000" w:themeColor="text1"/>
        </w:rPr>
        <w:t>The Audio Engineering Society is gearing up for the AES Europe 2025 Convention, taking place in Warsaw, Pol</w:t>
      </w:r>
      <w:r w:rsidR="00614398" w:rsidRPr="001B565C">
        <w:rPr>
          <w:rFonts w:ascii="Arial" w:hAnsi="Arial" w:cs="Arial"/>
          <w:color w:val="000000" w:themeColor="text1"/>
        </w:rPr>
        <w:t>a</w:t>
      </w:r>
      <w:r w:rsidR="007236CA" w:rsidRPr="001B565C">
        <w:rPr>
          <w:rFonts w:ascii="Arial" w:hAnsi="Arial" w:cs="Arial"/>
          <w:color w:val="000000" w:themeColor="text1"/>
        </w:rPr>
        <w:t>n</w:t>
      </w:r>
      <w:r w:rsidR="00614398" w:rsidRPr="001B565C">
        <w:rPr>
          <w:rFonts w:ascii="Arial" w:hAnsi="Arial" w:cs="Arial"/>
          <w:color w:val="000000" w:themeColor="text1"/>
        </w:rPr>
        <w:t>d</w:t>
      </w:r>
      <w:r w:rsidR="007236CA" w:rsidRPr="001B565C">
        <w:rPr>
          <w:rFonts w:ascii="Arial" w:hAnsi="Arial" w:cs="Arial"/>
          <w:color w:val="000000" w:themeColor="text1"/>
        </w:rPr>
        <w:t>, May 22 – 24, at ATM Studio. Featuring over 130 sessions covering the breadth of audio engineering s</w:t>
      </w:r>
      <w:r w:rsidR="00667985" w:rsidRPr="001B565C">
        <w:rPr>
          <w:rFonts w:ascii="Arial" w:hAnsi="Arial" w:cs="Arial"/>
          <w:color w:val="000000" w:themeColor="text1"/>
        </w:rPr>
        <w:t xml:space="preserve">cience, technology, and applications, </w:t>
      </w:r>
      <w:r w:rsidR="00B4616D">
        <w:rPr>
          <w:rFonts w:ascii="Arial" w:hAnsi="Arial" w:cs="Arial"/>
          <w:color w:val="000000" w:themeColor="text1"/>
        </w:rPr>
        <w:t>the</w:t>
      </w:r>
      <w:r w:rsidR="00767E77">
        <w:rPr>
          <w:rFonts w:ascii="Arial" w:hAnsi="Arial" w:cs="Arial"/>
          <w:color w:val="000000" w:themeColor="text1"/>
        </w:rPr>
        <w:t xml:space="preserve"> </w:t>
      </w:r>
      <w:r w:rsidR="00B4616D" w:rsidRPr="00C24D07">
        <w:rPr>
          <w:rFonts w:ascii="Arial" w:hAnsi="Arial" w:cs="Arial"/>
          <w:color w:val="000000" w:themeColor="text1"/>
        </w:rPr>
        <w:t>158th</w:t>
      </w:r>
      <w:r w:rsidR="00394543">
        <w:rPr>
          <w:rFonts w:ascii="Arial" w:hAnsi="Arial" w:cs="Arial"/>
          <w:color w:val="000000" w:themeColor="text1"/>
        </w:rPr>
        <w:t xml:space="preserve"> </w:t>
      </w:r>
      <w:r w:rsidR="00B4616D" w:rsidRPr="00C24D07">
        <w:rPr>
          <w:rFonts w:ascii="Arial" w:hAnsi="Arial" w:cs="Arial"/>
          <w:color w:val="000000" w:themeColor="text1"/>
        </w:rPr>
        <w:t xml:space="preserve">Audio Engineering Society </w:t>
      </w:r>
      <w:r w:rsidR="00B90A87">
        <w:rPr>
          <w:rFonts w:ascii="Arial" w:hAnsi="Arial" w:cs="Arial"/>
          <w:color w:val="000000" w:themeColor="text1"/>
        </w:rPr>
        <w:t xml:space="preserve">International </w:t>
      </w:r>
      <w:r w:rsidR="00B4616D" w:rsidRPr="00C24D07">
        <w:rPr>
          <w:rFonts w:ascii="Arial" w:hAnsi="Arial" w:cs="Arial"/>
          <w:color w:val="000000" w:themeColor="text1"/>
        </w:rPr>
        <w:t>Convention</w:t>
      </w:r>
      <w:r w:rsidR="00B90A87" w:rsidRPr="001B565C" w:rsidDel="00B4616D">
        <w:rPr>
          <w:rFonts w:ascii="Arial" w:hAnsi="Arial" w:cs="Arial"/>
          <w:color w:val="000000" w:themeColor="text1"/>
        </w:rPr>
        <w:t xml:space="preserve"> </w:t>
      </w:r>
      <w:r w:rsidR="00667985" w:rsidRPr="001B565C">
        <w:rPr>
          <w:rFonts w:ascii="Arial" w:hAnsi="Arial" w:cs="Arial"/>
          <w:color w:val="000000" w:themeColor="text1"/>
        </w:rPr>
        <w:t>will once again</w:t>
      </w:r>
      <w:r w:rsidR="00A45A28" w:rsidRPr="001B565C">
        <w:rPr>
          <w:rFonts w:ascii="Arial" w:hAnsi="Arial" w:cs="Arial"/>
          <w:color w:val="000000" w:themeColor="text1"/>
        </w:rPr>
        <w:t xml:space="preserve"> bring together </w:t>
      </w:r>
      <w:r w:rsidR="00C7386B">
        <w:rPr>
          <w:rFonts w:ascii="Arial" w:hAnsi="Arial" w:cs="Arial"/>
          <w:color w:val="000000" w:themeColor="text1"/>
        </w:rPr>
        <w:t>leading</w:t>
      </w:r>
      <w:r w:rsidR="00A45A28" w:rsidRPr="001B565C">
        <w:rPr>
          <w:rFonts w:ascii="Arial" w:hAnsi="Arial" w:cs="Arial"/>
          <w:color w:val="000000" w:themeColor="text1"/>
        </w:rPr>
        <w:t xml:space="preserve"> professional audio </w:t>
      </w:r>
      <w:r w:rsidR="00C7386B">
        <w:rPr>
          <w:rFonts w:ascii="Arial" w:hAnsi="Arial" w:cs="Arial"/>
          <w:color w:val="000000" w:themeColor="text1"/>
        </w:rPr>
        <w:t xml:space="preserve">innovators and researchers </w:t>
      </w:r>
      <w:r w:rsidR="00A45A28" w:rsidRPr="001B565C">
        <w:rPr>
          <w:rFonts w:ascii="Arial" w:hAnsi="Arial" w:cs="Arial"/>
          <w:color w:val="000000" w:themeColor="text1"/>
        </w:rPr>
        <w:t xml:space="preserve">for three days of networking and immersion in the latest audio innovations. </w:t>
      </w:r>
      <w:r w:rsidR="0070101D" w:rsidRPr="0070101D">
        <w:rPr>
          <w:rFonts w:ascii="Arial" w:hAnsi="Arial" w:cs="Arial"/>
          <w:color w:val="000000" w:themeColor="text1"/>
        </w:rPr>
        <w:t xml:space="preserve">The complete program schedule (including the Heyser Lecture and </w:t>
      </w:r>
      <w:proofErr w:type="spellStart"/>
      <w:r w:rsidR="0070101D" w:rsidRPr="0070101D">
        <w:rPr>
          <w:rFonts w:ascii="Arial" w:hAnsi="Arial" w:cs="Arial"/>
          <w:color w:val="000000" w:themeColor="text1"/>
        </w:rPr>
        <w:t>Hyunkook</w:t>
      </w:r>
      <w:proofErr w:type="spellEnd"/>
      <w:r w:rsidR="0070101D" w:rsidRPr="0070101D">
        <w:rPr>
          <w:rFonts w:ascii="Arial" w:hAnsi="Arial" w:cs="Arial"/>
          <w:color w:val="000000" w:themeColor="text1"/>
        </w:rPr>
        <w:t xml:space="preserve"> Lee’s “Dimensions of Immersive Audio Experiences” keynote address abstracts), travel information, student competition details, and more are now online at </w:t>
      </w:r>
      <w:hyperlink r:id="rId8" w:history="1">
        <w:r w:rsidR="0070101D" w:rsidRPr="0070101D">
          <w:rPr>
            <w:rStyle w:val="Hyperlink"/>
            <w:rFonts w:ascii="Arial" w:hAnsi="Arial" w:cs="Arial"/>
          </w:rPr>
          <w:t>AESEurope.com</w:t>
        </w:r>
      </w:hyperlink>
      <w:r w:rsidR="0070101D" w:rsidRPr="0070101D">
        <w:rPr>
          <w:rFonts w:ascii="Arial" w:hAnsi="Arial" w:cs="Arial"/>
          <w:color w:val="000000" w:themeColor="text1"/>
        </w:rPr>
        <w:t>.</w:t>
      </w:r>
    </w:p>
    <w:p w14:paraId="73207620" w14:textId="77777777" w:rsidR="00442E9F" w:rsidRDefault="00442E9F">
      <w:pPr>
        <w:pStyle w:val="Body"/>
        <w:spacing w:line="360" w:lineRule="auto"/>
        <w:rPr>
          <w:rFonts w:ascii="Arial" w:hAnsi="Arial" w:cs="Arial"/>
          <w:color w:val="000000" w:themeColor="text1"/>
        </w:rPr>
      </w:pPr>
    </w:p>
    <w:p w14:paraId="2E27FCB1" w14:textId="592DB8EA" w:rsidR="004C6483" w:rsidRDefault="00995806" w:rsidP="004C6483">
      <w:pPr>
        <w:pStyle w:val="Body"/>
        <w:spacing w:line="360" w:lineRule="auto"/>
        <w:rPr>
          <w:rFonts w:ascii="Arial" w:hAnsi="Arial" w:cs="Arial"/>
          <w:color w:val="000000" w:themeColor="text1"/>
        </w:rPr>
      </w:pPr>
      <w:r>
        <w:rPr>
          <w:rFonts w:ascii="Arial" w:hAnsi="Arial" w:cs="Arial"/>
          <w:color w:val="000000" w:themeColor="text1"/>
        </w:rPr>
        <w:t>For audio professionals at any stage of their career, or just starting out, there’s something for everyone at AES Europe 2025</w:t>
      </w:r>
      <w:r w:rsidR="00AE226A">
        <w:rPr>
          <w:rFonts w:ascii="Arial" w:hAnsi="Arial" w:cs="Arial"/>
          <w:color w:val="000000" w:themeColor="text1"/>
        </w:rPr>
        <w:t>,</w:t>
      </w:r>
      <w:r>
        <w:rPr>
          <w:rFonts w:ascii="Arial" w:hAnsi="Arial" w:cs="Arial"/>
          <w:color w:val="000000" w:themeColor="text1"/>
        </w:rPr>
        <w:t xml:space="preserve"> where </w:t>
      </w:r>
      <w:r w:rsidR="003A2509">
        <w:rPr>
          <w:rFonts w:ascii="Arial" w:hAnsi="Arial" w:cs="Arial"/>
          <w:color w:val="000000" w:themeColor="text1"/>
        </w:rPr>
        <w:t>a</w:t>
      </w:r>
      <w:r w:rsidR="004C6483">
        <w:rPr>
          <w:rFonts w:ascii="Arial" w:hAnsi="Arial" w:cs="Arial"/>
          <w:color w:val="000000" w:themeColor="text1"/>
        </w:rPr>
        <w:t xml:space="preserve"> who’s</w:t>
      </w:r>
      <w:r w:rsidR="00AE226A">
        <w:rPr>
          <w:rFonts w:ascii="Arial" w:hAnsi="Arial" w:cs="Arial"/>
          <w:color w:val="000000" w:themeColor="text1"/>
        </w:rPr>
        <w:t>-</w:t>
      </w:r>
      <w:r w:rsidR="004C6483">
        <w:rPr>
          <w:rFonts w:ascii="Arial" w:hAnsi="Arial" w:cs="Arial"/>
          <w:color w:val="000000" w:themeColor="text1"/>
        </w:rPr>
        <w:t>who in audio will educate, illuminate, and inspire</w:t>
      </w:r>
      <w:r w:rsidR="003A2509">
        <w:rPr>
          <w:rFonts w:ascii="Arial" w:hAnsi="Arial" w:cs="Arial"/>
          <w:color w:val="000000" w:themeColor="text1"/>
        </w:rPr>
        <w:t xml:space="preserve">. The program and presenter roster </w:t>
      </w:r>
      <w:r w:rsidR="00634C3E">
        <w:rPr>
          <w:rFonts w:ascii="Arial" w:hAnsi="Arial" w:cs="Arial"/>
          <w:color w:val="000000" w:themeColor="text1"/>
        </w:rPr>
        <w:t xml:space="preserve">ranges </w:t>
      </w:r>
      <w:r w:rsidR="003A2509">
        <w:rPr>
          <w:rFonts w:ascii="Arial" w:hAnsi="Arial" w:cs="Arial"/>
          <w:color w:val="000000" w:themeColor="text1"/>
        </w:rPr>
        <w:t>from</w:t>
      </w:r>
      <w:r>
        <w:rPr>
          <w:rFonts w:ascii="Arial" w:hAnsi="Arial" w:cs="Arial"/>
          <w:color w:val="000000" w:themeColor="text1"/>
        </w:rPr>
        <w:t xml:space="preserve"> </w:t>
      </w:r>
      <w:r w:rsidR="004C6483" w:rsidRPr="004C6483">
        <w:rPr>
          <w:rFonts w:ascii="Arial" w:hAnsi="Arial" w:cs="Arial"/>
          <w:color w:val="000000" w:themeColor="text1"/>
        </w:rPr>
        <w:t xml:space="preserve">audio visionary Thomas Lund’s immersive audio “Enveloping Masterclass” series with Florian Camerer, </w:t>
      </w:r>
      <w:proofErr w:type="spellStart"/>
      <w:r w:rsidR="004C6483" w:rsidRPr="004C6483">
        <w:rPr>
          <w:rFonts w:ascii="Arial" w:hAnsi="Arial" w:cs="Arial"/>
          <w:color w:val="000000" w:themeColor="text1"/>
        </w:rPr>
        <w:t>Kimio</w:t>
      </w:r>
      <w:proofErr w:type="spellEnd"/>
      <w:r w:rsidR="004C6483" w:rsidRPr="004C6483">
        <w:rPr>
          <w:rFonts w:ascii="Arial" w:hAnsi="Arial" w:cs="Arial"/>
          <w:color w:val="000000" w:themeColor="text1"/>
        </w:rPr>
        <w:t xml:space="preserve"> Hamasaki and Morten Lindberg to technology perspectives from the likes of Richard King and Jamie Angus-Whiteoak</w:t>
      </w:r>
      <w:r w:rsidR="00634C3E">
        <w:rPr>
          <w:rFonts w:ascii="Arial" w:hAnsi="Arial" w:cs="Arial"/>
          <w:color w:val="000000" w:themeColor="text1"/>
        </w:rPr>
        <w:t>.</w:t>
      </w:r>
      <w:r w:rsidR="00634C3E" w:rsidRPr="004C6483">
        <w:rPr>
          <w:rFonts w:ascii="Arial" w:hAnsi="Arial" w:cs="Arial"/>
          <w:color w:val="000000" w:themeColor="text1"/>
        </w:rPr>
        <w:t xml:space="preserve"> </w:t>
      </w:r>
      <w:r w:rsidR="00634C3E">
        <w:rPr>
          <w:rFonts w:ascii="Arial" w:hAnsi="Arial" w:cs="Arial"/>
          <w:color w:val="000000" w:themeColor="text1"/>
        </w:rPr>
        <w:t xml:space="preserve">There’s </w:t>
      </w:r>
      <w:r w:rsidR="004C6483" w:rsidRPr="004C6483">
        <w:rPr>
          <w:rFonts w:ascii="Arial" w:hAnsi="Arial" w:cs="Arial"/>
          <w:color w:val="000000" w:themeColor="text1"/>
        </w:rPr>
        <w:t xml:space="preserve">practical advice and guidance with educator Ian Corbett leading a panel of </w:t>
      </w:r>
      <w:r w:rsidR="004C6483" w:rsidRPr="004C6483">
        <w:rPr>
          <w:rFonts w:ascii="Arial" w:hAnsi="Arial" w:cs="Arial"/>
          <w:color w:val="000000" w:themeColor="text1"/>
        </w:rPr>
        <w:lastRenderedPageBreak/>
        <w:t>esteemed audio professionals in the session, “Ask us anything about starting your career</w:t>
      </w:r>
      <w:r w:rsidR="00634C3E">
        <w:rPr>
          <w:rFonts w:ascii="Arial" w:hAnsi="Arial" w:cs="Arial"/>
          <w:color w:val="000000" w:themeColor="text1"/>
        </w:rPr>
        <w:t>,</w:t>
      </w:r>
      <w:r w:rsidR="004C6483" w:rsidRPr="004C6483">
        <w:rPr>
          <w:rFonts w:ascii="Arial" w:hAnsi="Arial" w:cs="Arial"/>
          <w:color w:val="000000" w:themeColor="text1"/>
        </w:rPr>
        <w:t xml:space="preserve">” </w:t>
      </w:r>
      <w:r w:rsidR="00634C3E">
        <w:rPr>
          <w:rFonts w:ascii="Arial" w:hAnsi="Arial" w:cs="Arial"/>
          <w:color w:val="000000" w:themeColor="text1"/>
        </w:rPr>
        <w:t>plus</w:t>
      </w:r>
      <w:r w:rsidR="00634C3E" w:rsidRPr="004C6483">
        <w:rPr>
          <w:rFonts w:ascii="Arial" w:hAnsi="Arial" w:cs="Arial"/>
          <w:color w:val="000000" w:themeColor="text1"/>
        </w:rPr>
        <w:t xml:space="preserve"> </w:t>
      </w:r>
      <w:r w:rsidR="004C6483" w:rsidRPr="004C6483">
        <w:rPr>
          <w:rFonts w:ascii="Arial" w:hAnsi="Arial" w:cs="Arial"/>
          <w:color w:val="000000" w:themeColor="text1"/>
        </w:rPr>
        <w:t xml:space="preserve">lessons in leadership with AES leaders Gary Gottlieb, Ewa </w:t>
      </w:r>
      <w:r w:rsidR="00F44B1E">
        <w:rPr>
          <w:rFonts w:ascii="Arial" w:hAnsi="Arial" w:cs="Arial"/>
          <w:color w:val="000000" w:themeColor="text1"/>
        </w:rPr>
        <w:t>L</w:t>
      </w:r>
      <w:r w:rsidR="00F44B1E" w:rsidRPr="00F44B1E">
        <w:rPr>
          <w:rFonts w:ascii="Arial" w:hAnsi="Arial" w:cs="Arial"/>
          <w:color w:val="000000" w:themeColor="text1"/>
        </w:rPr>
        <w:t>ukasik</w:t>
      </w:r>
      <w:r w:rsidR="004C6483" w:rsidRPr="004C6483">
        <w:rPr>
          <w:rFonts w:ascii="Arial" w:hAnsi="Arial" w:cs="Arial"/>
          <w:color w:val="000000" w:themeColor="text1"/>
        </w:rPr>
        <w:t>, Brecht De Man, and Leslie Gaston-Bird</w:t>
      </w:r>
      <w:r w:rsidR="00634C3E">
        <w:rPr>
          <w:rFonts w:ascii="Arial" w:hAnsi="Arial" w:cs="Arial"/>
          <w:color w:val="000000" w:themeColor="text1"/>
        </w:rPr>
        <w:t>.</w:t>
      </w:r>
      <w:r w:rsidR="00634C3E" w:rsidRPr="004C6483">
        <w:rPr>
          <w:rFonts w:ascii="Arial" w:hAnsi="Arial" w:cs="Arial"/>
          <w:color w:val="000000" w:themeColor="text1"/>
        </w:rPr>
        <w:t xml:space="preserve"> </w:t>
      </w:r>
      <w:r w:rsidR="00634C3E">
        <w:rPr>
          <w:rFonts w:ascii="Arial" w:hAnsi="Arial" w:cs="Arial"/>
          <w:color w:val="000000" w:themeColor="text1"/>
        </w:rPr>
        <w:t>P</w:t>
      </w:r>
      <w:r w:rsidR="004C6483" w:rsidRPr="004C6483">
        <w:rPr>
          <w:rFonts w:ascii="Arial" w:hAnsi="Arial" w:cs="Arial"/>
          <w:color w:val="000000" w:themeColor="text1"/>
        </w:rPr>
        <w:t xml:space="preserve">roduction insights </w:t>
      </w:r>
      <w:r w:rsidR="00634C3E">
        <w:rPr>
          <w:rFonts w:ascii="Arial" w:hAnsi="Arial" w:cs="Arial"/>
          <w:color w:val="000000" w:themeColor="text1"/>
        </w:rPr>
        <w:t xml:space="preserve">will be </w:t>
      </w:r>
      <w:r w:rsidR="004C6483" w:rsidRPr="004C6483">
        <w:rPr>
          <w:rFonts w:ascii="Arial" w:hAnsi="Arial" w:cs="Arial"/>
          <w:color w:val="000000" w:themeColor="text1"/>
        </w:rPr>
        <w:t xml:space="preserve">delivered by a host of leading practitioners like </w:t>
      </w:r>
      <w:r w:rsidR="00634C3E" w:rsidRPr="004C6483">
        <w:rPr>
          <w:rFonts w:ascii="Arial" w:hAnsi="Arial" w:cs="Arial"/>
          <w:color w:val="000000" w:themeColor="text1"/>
        </w:rPr>
        <w:t>Bob Lee sharing what audio engineers need to know about RF in the session “Best practices for wireless audio in live production</w:t>
      </w:r>
      <w:r w:rsidR="00634C3E">
        <w:rPr>
          <w:rFonts w:ascii="Arial" w:hAnsi="Arial" w:cs="Arial"/>
          <w:color w:val="000000" w:themeColor="text1"/>
        </w:rPr>
        <w:t>,</w:t>
      </w:r>
      <w:r w:rsidR="00634C3E" w:rsidRPr="004C6483">
        <w:rPr>
          <w:rFonts w:ascii="Arial" w:hAnsi="Arial" w:cs="Arial"/>
          <w:color w:val="000000" w:themeColor="text1"/>
        </w:rPr>
        <w:t>”</w:t>
      </w:r>
      <w:r w:rsidR="00634C3E">
        <w:rPr>
          <w:rFonts w:ascii="Arial" w:hAnsi="Arial" w:cs="Arial"/>
          <w:color w:val="000000" w:themeColor="text1"/>
        </w:rPr>
        <w:t xml:space="preserve"> and studio insights from </w:t>
      </w:r>
      <w:r w:rsidR="004C6483" w:rsidRPr="004C6483">
        <w:rPr>
          <w:rFonts w:ascii="Arial" w:hAnsi="Arial" w:cs="Arial"/>
          <w:color w:val="000000" w:themeColor="text1"/>
        </w:rPr>
        <w:t>Tom Ammerman</w:t>
      </w:r>
      <w:r w:rsidR="007E29E4">
        <w:rPr>
          <w:rFonts w:ascii="Arial" w:hAnsi="Arial" w:cs="Arial"/>
          <w:color w:val="000000" w:themeColor="text1"/>
        </w:rPr>
        <w:t>n</w:t>
      </w:r>
      <w:r w:rsidR="004C6483" w:rsidRPr="004C6483">
        <w:rPr>
          <w:rFonts w:ascii="Arial" w:hAnsi="Arial" w:cs="Arial"/>
          <w:color w:val="000000" w:themeColor="text1"/>
        </w:rPr>
        <w:t xml:space="preserve">, David Bowles, </w:t>
      </w:r>
      <w:proofErr w:type="spellStart"/>
      <w:r w:rsidR="004C6483" w:rsidRPr="004C6483">
        <w:rPr>
          <w:rFonts w:ascii="Arial" w:hAnsi="Arial" w:cs="Arial"/>
          <w:color w:val="000000" w:themeColor="text1"/>
        </w:rPr>
        <w:t>Hyunkook</w:t>
      </w:r>
      <w:proofErr w:type="spellEnd"/>
      <w:r w:rsidR="004C6483" w:rsidRPr="004C6483">
        <w:rPr>
          <w:rFonts w:ascii="Arial" w:hAnsi="Arial" w:cs="Arial"/>
          <w:color w:val="000000" w:themeColor="text1"/>
        </w:rPr>
        <w:t xml:space="preserve"> Lee and Marcela Rada</w:t>
      </w:r>
      <w:r w:rsidR="00634C3E">
        <w:rPr>
          <w:rFonts w:ascii="Arial" w:hAnsi="Arial" w:cs="Arial"/>
          <w:color w:val="000000" w:themeColor="text1"/>
        </w:rPr>
        <w:t>.</w:t>
      </w:r>
      <w:r w:rsidR="004C6483" w:rsidRPr="004C6483">
        <w:rPr>
          <w:rFonts w:ascii="Arial" w:hAnsi="Arial" w:cs="Arial"/>
          <w:color w:val="000000" w:themeColor="text1"/>
        </w:rPr>
        <w:t xml:space="preserve"> </w:t>
      </w:r>
    </w:p>
    <w:p w14:paraId="4880810F" w14:textId="77777777" w:rsidR="00995806" w:rsidRPr="001B565C" w:rsidRDefault="00995806" w:rsidP="004C6483">
      <w:pPr>
        <w:pStyle w:val="Body"/>
        <w:spacing w:line="360" w:lineRule="auto"/>
        <w:rPr>
          <w:rFonts w:ascii="Arial" w:hAnsi="Arial" w:cs="Arial"/>
          <w:color w:val="000000" w:themeColor="text1"/>
        </w:rPr>
      </w:pPr>
    </w:p>
    <w:p w14:paraId="1C070066" w14:textId="5FA5BD31" w:rsidR="00D654BA" w:rsidRPr="001B565C" w:rsidRDefault="00C41364" w:rsidP="00D654BA">
      <w:pPr>
        <w:pStyle w:val="Body"/>
        <w:spacing w:line="360" w:lineRule="auto"/>
        <w:rPr>
          <w:rFonts w:ascii="Arial" w:hAnsi="Arial" w:cs="Arial"/>
          <w:color w:val="000000" w:themeColor="text1"/>
        </w:rPr>
      </w:pPr>
      <w:r>
        <w:rPr>
          <w:rFonts w:ascii="Arial" w:hAnsi="Arial" w:cs="Arial"/>
          <w:color w:val="000000" w:themeColor="text1"/>
        </w:rPr>
        <w:t>AES Europe 2025’s</w:t>
      </w:r>
      <w:r w:rsidR="00A86269" w:rsidRPr="001B565C">
        <w:rPr>
          <w:rFonts w:ascii="Arial" w:hAnsi="Arial" w:cs="Arial"/>
          <w:color w:val="000000" w:themeColor="text1"/>
        </w:rPr>
        <w:t xml:space="preserve"> Richard C.</w:t>
      </w:r>
      <w:r w:rsidR="00D654BA" w:rsidRPr="001B565C">
        <w:rPr>
          <w:rFonts w:ascii="Arial" w:hAnsi="Arial" w:cs="Arial"/>
          <w:color w:val="000000" w:themeColor="text1"/>
        </w:rPr>
        <w:t xml:space="preserve"> </w:t>
      </w:r>
      <w:r w:rsidR="00A86269" w:rsidRPr="001B565C">
        <w:rPr>
          <w:rFonts w:ascii="Arial" w:hAnsi="Arial" w:cs="Arial"/>
          <w:color w:val="000000" w:themeColor="text1"/>
        </w:rPr>
        <w:t>Heyser Memorial Lecture</w:t>
      </w:r>
      <w:r w:rsidR="00A07CB9" w:rsidRPr="001B565C">
        <w:rPr>
          <w:rFonts w:ascii="Arial" w:hAnsi="Arial" w:cs="Arial"/>
          <w:color w:val="000000" w:themeColor="text1"/>
        </w:rPr>
        <w:t xml:space="preserve"> </w:t>
      </w:r>
      <w:r>
        <w:rPr>
          <w:rFonts w:ascii="Arial" w:hAnsi="Arial" w:cs="Arial"/>
          <w:color w:val="000000" w:themeColor="text1"/>
        </w:rPr>
        <w:t>will</w:t>
      </w:r>
      <w:r w:rsidRPr="001B565C">
        <w:rPr>
          <w:rFonts w:ascii="Arial" w:hAnsi="Arial" w:cs="Arial"/>
          <w:color w:val="000000" w:themeColor="text1"/>
        </w:rPr>
        <w:t xml:space="preserve"> </w:t>
      </w:r>
      <w:r w:rsidR="00A86269" w:rsidRPr="001B565C">
        <w:rPr>
          <w:rFonts w:ascii="Arial" w:hAnsi="Arial" w:cs="Arial"/>
          <w:color w:val="000000" w:themeColor="text1"/>
        </w:rPr>
        <w:t xml:space="preserve">be given by </w:t>
      </w:r>
      <w:r w:rsidR="00D654BA" w:rsidRPr="001B565C">
        <w:rPr>
          <w:rFonts w:ascii="Arial" w:hAnsi="Arial" w:cs="Arial"/>
          <w:color w:val="000000" w:themeColor="text1"/>
        </w:rPr>
        <w:t>Dr. J</w:t>
      </w:r>
      <w:r w:rsidR="00181255">
        <w:rPr>
          <w:rFonts w:ascii="Arial" w:hAnsi="Arial" w:cs="Arial"/>
          <w:color w:val="000000" w:themeColor="text1"/>
        </w:rPr>
        <w:t>u</w:t>
      </w:r>
      <w:r w:rsidR="00D654BA" w:rsidRPr="001B565C">
        <w:rPr>
          <w:rFonts w:ascii="Arial" w:hAnsi="Arial" w:cs="Arial"/>
          <w:color w:val="000000" w:themeColor="text1"/>
        </w:rPr>
        <w:t>rgen Herre, Professor of Audio Coding at International Audio Laboratories Erlangen. In his 36-year journey from a young DSP engineer at Fraunhofer IIS to a pioneer of technologies like MP3, AAC and AI-driven audio coding, Dr.</w:t>
      </w:r>
      <w:r w:rsidR="00074453" w:rsidRPr="001B565C">
        <w:rPr>
          <w:rFonts w:ascii="Arial" w:hAnsi="Arial" w:cs="Arial"/>
          <w:color w:val="000000" w:themeColor="text1"/>
        </w:rPr>
        <w:t xml:space="preserve"> </w:t>
      </w:r>
      <w:r w:rsidR="00D654BA" w:rsidRPr="001B565C">
        <w:rPr>
          <w:rFonts w:ascii="Arial" w:hAnsi="Arial" w:cs="Arial"/>
          <w:color w:val="000000" w:themeColor="text1"/>
        </w:rPr>
        <w:t>Herre has pursued one core truth: in audio,</w:t>
      </w:r>
      <w:r w:rsidR="00A07CB9" w:rsidRPr="001B565C">
        <w:rPr>
          <w:rFonts w:ascii="Arial" w:hAnsi="Arial" w:cs="Arial"/>
          <w:color w:val="000000" w:themeColor="text1"/>
        </w:rPr>
        <w:t xml:space="preserve"> </w:t>
      </w:r>
      <w:r w:rsidR="00074453" w:rsidRPr="001B565C">
        <w:rPr>
          <w:rFonts w:ascii="Arial" w:hAnsi="Arial" w:cs="Arial"/>
          <w:color w:val="000000" w:themeColor="text1"/>
        </w:rPr>
        <w:t>it’s all about perception</w:t>
      </w:r>
      <w:r w:rsidR="00D654BA" w:rsidRPr="001B565C">
        <w:rPr>
          <w:rFonts w:ascii="Arial" w:hAnsi="Arial" w:cs="Arial"/>
          <w:color w:val="000000" w:themeColor="text1"/>
        </w:rPr>
        <w:t>. Rather than relying solely on metrics like signal-to-noise ratio</w:t>
      </w:r>
      <w:r>
        <w:rPr>
          <w:rFonts w:ascii="Arial" w:hAnsi="Arial" w:cs="Arial"/>
          <w:color w:val="000000" w:themeColor="text1"/>
        </w:rPr>
        <w:t>, frequency response and linearity</w:t>
      </w:r>
      <w:r w:rsidR="00D654BA" w:rsidRPr="001B565C">
        <w:rPr>
          <w:rFonts w:ascii="Arial" w:hAnsi="Arial" w:cs="Arial"/>
          <w:color w:val="000000" w:themeColor="text1"/>
        </w:rPr>
        <w:t xml:space="preserve">, </w:t>
      </w:r>
      <w:r w:rsidR="00074453" w:rsidRPr="001B565C">
        <w:rPr>
          <w:rFonts w:ascii="Arial" w:hAnsi="Arial" w:cs="Arial"/>
          <w:color w:val="000000" w:themeColor="text1"/>
        </w:rPr>
        <w:t>Herre</w:t>
      </w:r>
      <w:r w:rsidR="00D654BA" w:rsidRPr="001B565C">
        <w:rPr>
          <w:rFonts w:ascii="Arial" w:hAnsi="Arial" w:cs="Arial"/>
          <w:color w:val="000000" w:themeColor="text1"/>
        </w:rPr>
        <w:t xml:space="preserve"> emphasizes the importance of </w:t>
      </w:r>
      <w:r w:rsidR="00F44B1E">
        <w:rPr>
          <w:rFonts w:ascii="Arial" w:hAnsi="Arial" w:cs="Arial"/>
          <w:color w:val="000000" w:themeColor="text1"/>
        </w:rPr>
        <w:t>optimizing</w:t>
      </w:r>
      <w:r w:rsidR="00D654BA" w:rsidRPr="001B565C">
        <w:rPr>
          <w:rFonts w:ascii="Arial" w:hAnsi="Arial" w:cs="Arial"/>
          <w:color w:val="000000" w:themeColor="text1"/>
        </w:rPr>
        <w:t xml:space="preserve"> what we </w:t>
      </w:r>
      <w:proofErr w:type="gramStart"/>
      <w:r w:rsidR="00D654BA" w:rsidRPr="001B565C">
        <w:rPr>
          <w:rFonts w:ascii="Arial" w:hAnsi="Arial" w:cs="Arial"/>
          <w:color w:val="000000" w:themeColor="text1"/>
        </w:rPr>
        <w:t>actually hear</w:t>
      </w:r>
      <w:proofErr w:type="gramEnd"/>
      <w:r w:rsidR="00D654BA" w:rsidRPr="001B565C">
        <w:rPr>
          <w:rFonts w:ascii="Arial" w:hAnsi="Arial" w:cs="Arial"/>
          <w:color w:val="000000" w:themeColor="text1"/>
        </w:rPr>
        <w:t xml:space="preserve">. In </w:t>
      </w:r>
      <w:r w:rsidR="00074453" w:rsidRPr="001B565C">
        <w:rPr>
          <w:rFonts w:ascii="Arial" w:hAnsi="Arial" w:cs="Arial"/>
          <w:color w:val="000000" w:themeColor="text1"/>
        </w:rPr>
        <w:t>his Heyser</w:t>
      </w:r>
      <w:r w:rsidR="00D654BA" w:rsidRPr="001B565C">
        <w:rPr>
          <w:rFonts w:ascii="Arial" w:hAnsi="Arial" w:cs="Arial"/>
          <w:color w:val="000000" w:themeColor="text1"/>
        </w:rPr>
        <w:t xml:space="preserve"> lecture, Dr. Herre will share how this guiding principle </w:t>
      </w:r>
      <w:r w:rsidR="00074453" w:rsidRPr="001B565C">
        <w:rPr>
          <w:rFonts w:ascii="Arial" w:hAnsi="Arial" w:cs="Arial"/>
          <w:color w:val="000000" w:themeColor="text1"/>
        </w:rPr>
        <w:t xml:space="preserve">has </w:t>
      </w:r>
      <w:r w:rsidR="00D654BA" w:rsidRPr="001B565C">
        <w:rPr>
          <w:rFonts w:ascii="Arial" w:hAnsi="Arial" w:cs="Arial"/>
          <w:color w:val="000000" w:themeColor="text1"/>
        </w:rPr>
        <w:t xml:space="preserve">shaped innovations across </w:t>
      </w:r>
      <w:r w:rsidR="00074453" w:rsidRPr="001B565C">
        <w:rPr>
          <w:rFonts w:ascii="Arial" w:hAnsi="Arial" w:cs="Arial"/>
          <w:color w:val="000000" w:themeColor="text1"/>
        </w:rPr>
        <w:t xml:space="preserve">the world of </w:t>
      </w:r>
      <w:r w:rsidR="00D654BA" w:rsidRPr="001B565C">
        <w:rPr>
          <w:rFonts w:ascii="Arial" w:hAnsi="Arial" w:cs="Arial"/>
          <w:color w:val="000000" w:themeColor="text1"/>
        </w:rPr>
        <w:t>media, VR/AR, and beyond.</w:t>
      </w:r>
    </w:p>
    <w:p w14:paraId="7712B4D5" w14:textId="77777777" w:rsidR="00442E9F" w:rsidRPr="001B565C" w:rsidRDefault="00442E9F">
      <w:pPr>
        <w:pStyle w:val="Body"/>
        <w:spacing w:line="360" w:lineRule="auto"/>
        <w:rPr>
          <w:rFonts w:ascii="Arial" w:hAnsi="Arial" w:cs="Arial"/>
          <w:color w:val="000000" w:themeColor="text1"/>
        </w:rPr>
      </w:pPr>
    </w:p>
    <w:p w14:paraId="5E1ABF53" w14:textId="54BD9655" w:rsidR="007D4C06" w:rsidRDefault="007D4C06">
      <w:pPr>
        <w:pStyle w:val="Body"/>
        <w:spacing w:line="360" w:lineRule="auto"/>
        <w:rPr>
          <w:rFonts w:ascii="Arial" w:hAnsi="Arial" w:cs="Arial"/>
          <w:color w:val="000000" w:themeColor="text1"/>
        </w:rPr>
      </w:pPr>
      <w:r w:rsidRPr="001B565C">
        <w:rPr>
          <w:rFonts w:ascii="Arial" w:hAnsi="Arial" w:cs="Arial"/>
          <w:color w:val="000000" w:themeColor="text1"/>
        </w:rPr>
        <w:t>AES Europe will also offer</w:t>
      </w:r>
      <w:r w:rsidR="00A15356" w:rsidRPr="001B565C">
        <w:rPr>
          <w:rFonts w:ascii="Arial" w:hAnsi="Arial" w:cs="Arial"/>
          <w:color w:val="000000" w:themeColor="text1"/>
        </w:rPr>
        <w:t xml:space="preserve"> a variety</w:t>
      </w:r>
      <w:r w:rsidRPr="001B565C">
        <w:rPr>
          <w:rFonts w:ascii="Arial" w:hAnsi="Arial" w:cs="Arial"/>
          <w:color w:val="000000" w:themeColor="text1"/>
        </w:rPr>
        <w:t xml:space="preserve"> </w:t>
      </w:r>
      <w:r w:rsidR="00A15356" w:rsidRPr="001B565C">
        <w:rPr>
          <w:rFonts w:ascii="Arial" w:hAnsi="Arial" w:cs="Arial"/>
          <w:color w:val="000000" w:themeColor="text1"/>
        </w:rPr>
        <w:t xml:space="preserve">of </w:t>
      </w:r>
      <w:r w:rsidRPr="001B565C">
        <w:rPr>
          <w:rFonts w:ascii="Arial" w:hAnsi="Arial" w:cs="Arial"/>
          <w:color w:val="000000" w:themeColor="text1"/>
        </w:rPr>
        <w:t>events</w:t>
      </w:r>
      <w:r w:rsidR="00A15356" w:rsidRPr="001B565C">
        <w:rPr>
          <w:rFonts w:ascii="Arial" w:hAnsi="Arial" w:cs="Arial"/>
          <w:color w:val="000000" w:themeColor="text1"/>
        </w:rPr>
        <w:t xml:space="preserve"> and competitions</w:t>
      </w:r>
      <w:r w:rsidRPr="001B565C">
        <w:rPr>
          <w:rFonts w:ascii="Arial" w:hAnsi="Arial" w:cs="Arial"/>
          <w:color w:val="000000" w:themeColor="text1"/>
        </w:rPr>
        <w:t xml:space="preserve"> aimed at audio students and educators. </w:t>
      </w:r>
      <w:r w:rsidR="00A15356" w:rsidRPr="001B565C">
        <w:rPr>
          <w:rFonts w:ascii="Arial" w:hAnsi="Arial" w:cs="Arial"/>
          <w:color w:val="000000" w:themeColor="text1"/>
        </w:rPr>
        <w:t>These include a Student Welcoming event on Thursday in addition to several specialized sessions based on audio education. This year’s events will also include the popular Student Recording Competition, i</w:t>
      </w:r>
      <w:r w:rsidR="00F44B1E">
        <w:rPr>
          <w:rFonts w:ascii="Arial" w:hAnsi="Arial" w:cs="Arial"/>
          <w:color w:val="000000" w:themeColor="text1"/>
        </w:rPr>
        <w:t>n the</w:t>
      </w:r>
      <w:r w:rsidR="00A15356" w:rsidRPr="001B565C">
        <w:rPr>
          <w:rFonts w:ascii="Arial" w:hAnsi="Arial" w:cs="Arial"/>
          <w:color w:val="000000" w:themeColor="text1"/>
        </w:rPr>
        <w:t xml:space="preserve"> categories </w:t>
      </w:r>
      <w:r w:rsidR="00F44B1E">
        <w:rPr>
          <w:rFonts w:ascii="Arial" w:hAnsi="Arial" w:cs="Arial"/>
          <w:color w:val="000000" w:themeColor="text1"/>
        </w:rPr>
        <w:t>of</w:t>
      </w:r>
      <w:r w:rsidR="00A15356" w:rsidRPr="001B565C">
        <w:rPr>
          <w:rFonts w:ascii="Arial" w:hAnsi="Arial" w:cs="Arial"/>
          <w:color w:val="000000" w:themeColor="text1"/>
        </w:rPr>
        <w:t xml:space="preserve"> Traditional Acoustic Recording, Traditional Studio Recording, Modern Studio Recording and Electronic Music, and Sound for Visual Media</w:t>
      </w:r>
      <w:r w:rsidR="00F44B1E">
        <w:rPr>
          <w:rFonts w:ascii="Arial" w:hAnsi="Arial" w:cs="Arial"/>
          <w:color w:val="000000" w:themeColor="text1"/>
        </w:rPr>
        <w:t>.</w:t>
      </w:r>
      <w:r w:rsidR="00A15356" w:rsidRPr="001B565C">
        <w:rPr>
          <w:rFonts w:ascii="Arial" w:hAnsi="Arial" w:cs="Arial"/>
          <w:color w:val="000000" w:themeColor="text1"/>
        </w:rPr>
        <w:t xml:space="preserve"> </w:t>
      </w:r>
      <w:r w:rsidR="00F44B1E">
        <w:rPr>
          <w:rFonts w:ascii="Arial" w:hAnsi="Arial" w:cs="Arial"/>
          <w:color w:val="000000" w:themeColor="text1"/>
        </w:rPr>
        <w:t>I</w:t>
      </w:r>
      <w:r w:rsidR="00A15356" w:rsidRPr="001B565C">
        <w:rPr>
          <w:rFonts w:ascii="Arial" w:hAnsi="Arial" w:cs="Arial"/>
          <w:color w:val="000000" w:themeColor="text1"/>
        </w:rPr>
        <w:t>n addition</w:t>
      </w:r>
      <w:r w:rsidR="00F44B1E">
        <w:rPr>
          <w:rFonts w:ascii="Arial" w:hAnsi="Arial" w:cs="Arial"/>
          <w:color w:val="000000" w:themeColor="text1"/>
        </w:rPr>
        <w:t>, the</w:t>
      </w:r>
      <w:r w:rsidR="00A15356" w:rsidRPr="001B565C">
        <w:rPr>
          <w:rFonts w:ascii="Arial" w:hAnsi="Arial" w:cs="Arial"/>
          <w:color w:val="000000" w:themeColor="text1"/>
        </w:rPr>
        <w:t xml:space="preserve"> </w:t>
      </w:r>
      <w:r w:rsidR="00835AD4">
        <w:rPr>
          <w:rFonts w:ascii="Arial" w:hAnsi="Arial" w:cs="Arial"/>
          <w:color w:val="000000" w:themeColor="text1"/>
        </w:rPr>
        <w:t>Student</w:t>
      </w:r>
      <w:r w:rsidR="00A15356" w:rsidRPr="001B565C">
        <w:rPr>
          <w:rFonts w:ascii="Arial" w:hAnsi="Arial" w:cs="Arial"/>
          <w:color w:val="000000" w:themeColor="text1"/>
        </w:rPr>
        <w:t xml:space="preserve"> </w:t>
      </w:r>
      <w:r w:rsidR="00835AD4">
        <w:rPr>
          <w:rFonts w:ascii="Arial" w:hAnsi="Arial" w:cs="Arial"/>
          <w:color w:val="000000" w:themeColor="text1"/>
        </w:rPr>
        <w:t>Project</w:t>
      </w:r>
      <w:r w:rsidR="00A15356" w:rsidRPr="001B565C">
        <w:rPr>
          <w:rFonts w:ascii="Arial" w:hAnsi="Arial" w:cs="Arial"/>
          <w:color w:val="000000" w:themeColor="text1"/>
        </w:rPr>
        <w:t xml:space="preserve"> Expo offer</w:t>
      </w:r>
      <w:r w:rsidR="009D68AC">
        <w:rPr>
          <w:rFonts w:ascii="Arial" w:hAnsi="Arial" w:cs="Arial"/>
          <w:color w:val="000000" w:themeColor="text1"/>
        </w:rPr>
        <w:t>s</w:t>
      </w:r>
      <w:r w:rsidR="00A15356" w:rsidRPr="001B565C">
        <w:rPr>
          <w:rFonts w:ascii="Arial" w:hAnsi="Arial" w:cs="Arial"/>
          <w:color w:val="000000" w:themeColor="text1"/>
        </w:rPr>
        <w:t xml:space="preserve"> students</w:t>
      </w:r>
      <w:r w:rsidR="00614398" w:rsidRPr="001B565C">
        <w:rPr>
          <w:rFonts w:ascii="Arial" w:hAnsi="Arial" w:cs="Arial"/>
          <w:color w:val="000000" w:themeColor="text1"/>
        </w:rPr>
        <w:t xml:space="preserve"> </w:t>
      </w:r>
      <w:r w:rsidR="00A15356" w:rsidRPr="001B565C">
        <w:rPr>
          <w:rFonts w:ascii="Arial" w:hAnsi="Arial" w:cs="Arial"/>
          <w:color w:val="000000" w:themeColor="text1"/>
        </w:rPr>
        <w:t>a chance to show off their latest innovations and research into topics including software and hardware design, technology integrations, and the artistic use of technology.</w:t>
      </w:r>
    </w:p>
    <w:p w14:paraId="2FC1B553" w14:textId="77777777" w:rsidR="00C41364" w:rsidRPr="001B565C" w:rsidRDefault="00C41364">
      <w:pPr>
        <w:pStyle w:val="Body"/>
        <w:spacing w:line="360" w:lineRule="auto"/>
        <w:rPr>
          <w:rFonts w:ascii="Arial" w:hAnsi="Arial" w:cs="Arial"/>
          <w:color w:val="000000" w:themeColor="text1"/>
        </w:rPr>
      </w:pPr>
    </w:p>
    <w:p w14:paraId="34AADE47" w14:textId="3C7A5E45" w:rsidR="00C41364" w:rsidRPr="001B565C" w:rsidRDefault="00C41364" w:rsidP="00C41364">
      <w:pPr>
        <w:pStyle w:val="Body"/>
        <w:spacing w:line="360" w:lineRule="auto"/>
        <w:rPr>
          <w:rFonts w:ascii="Arial" w:hAnsi="Arial" w:cs="Arial"/>
          <w:color w:val="000000" w:themeColor="text1"/>
        </w:rPr>
      </w:pPr>
      <w:r w:rsidRPr="001B565C">
        <w:rPr>
          <w:rFonts w:ascii="Arial" w:hAnsi="Arial" w:cs="Arial"/>
          <w:color w:val="000000" w:themeColor="text1"/>
        </w:rPr>
        <w:t xml:space="preserve">This year’s AES Europe Convention is headed by co-chairs </w:t>
      </w:r>
      <w:r w:rsidR="00256BD1" w:rsidRPr="001B565C">
        <w:rPr>
          <w:rFonts w:ascii="Arial" w:hAnsi="Arial" w:cs="Arial"/>
          <w:color w:val="000000" w:themeColor="text1"/>
        </w:rPr>
        <w:t>Bozena Kostek</w:t>
      </w:r>
      <w:r w:rsidR="00256BD1">
        <w:rPr>
          <w:rFonts w:ascii="Arial" w:hAnsi="Arial" w:cs="Arial"/>
          <w:color w:val="000000" w:themeColor="text1"/>
        </w:rPr>
        <w:t>,</w:t>
      </w:r>
      <w:r w:rsidRPr="001B565C">
        <w:rPr>
          <w:rFonts w:ascii="Arial" w:hAnsi="Arial" w:cs="Arial"/>
          <w:color w:val="000000" w:themeColor="text1"/>
        </w:rPr>
        <w:t xml:space="preserve"> Magdalena Piotrowska</w:t>
      </w:r>
      <w:r w:rsidR="00AE226A">
        <w:rPr>
          <w:rFonts w:ascii="Arial" w:hAnsi="Arial" w:cs="Arial"/>
          <w:color w:val="000000" w:themeColor="text1"/>
        </w:rPr>
        <w:t xml:space="preserve"> and</w:t>
      </w:r>
      <w:r w:rsidRPr="001B565C">
        <w:rPr>
          <w:rFonts w:ascii="Arial" w:hAnsi="Arial" w:cs="Arial"/>
          <w:color w:val="000000" w:themeColor="text1"/>
        </w:rPr>
        <w:t xml:space="preserve"> </w:t>
      </w:r>
      <w:r w:rsidR="00BE5A57" w:rsidRPr="001B565C">
        <w:rPr>
          <w:rFonts w:ascii="Arial" w:hAnsi="Arial" w:cs="Arial"/>
          <w:color w:val="000000" w:themeColor="text1"/>
        </w:rPr>
        <w:t xml:space="preserve">Jan </w:t>
      </w:r>
      <w:r w:rsidR="00F44B1E">
        <w:rPr>
          <w:rFonts w:ascii="Arial" w:hAnsi="Arial" w:cs="Arial"/>
          <w:color w:val="000000" w:themeColor="text1"/>
        </w:rPr>
        <w:t>Z</w:t>
      </w:r>
      <w:r w:rsidR="00BE5A57" w:rsidRPr="001B565C">
        <w:rPr>
          <w:rFonts w:ascii="Arial" w:hAnsi="Arial" w:cs="Arial"/>
          <w:color w:val="000000" w:themeColor="text1"/>
        </w:rPr>
        <w:t>era</w:t>
      </w:r>
      <w:r w:rsidRPr="001B565C">
        <w:rPr>
          <w:rFonts w:ascii="Arial" w:hAnsi="Arial" w:cs="Arial"/>
          <w:color w:val="000000" w:themeColor="text1"/>
        </w:rPr>
        <w:t xml:space="preserve">. Additional organizers, offering their own unique insights and institutional knowledge, include Workshop Chairs </w:t>
      </w:r>
      <w:r w:rsidR="00F44B1E" w:rsidRPr="00F44B1E">
        <w:rPr>
          <w:rFonts w:ascii="Arial" w:hAnsi="Arial" w:cs="Arial"/>
          <w:color w:val="000000" w:themeColor="text1"/>
        </w:rPr>
        <w:t>Bart</w:t>
      </w:r>
      <w:r w:rsidR="00AE1EB7">
        <w:rPr>
          <w:rFonts w:ascii="Arial" w:hAnsi="Arial" w:cs="Arial"/>
          <w:color w:val="000000" w:themeColor="text1"/>
        </w:rPr>
        <w:t>l</w:t>
      </w:r>
      <w:r w:rsidR="00F44B1E" w:rsidRPr="00F44B1E">
        <w:rPr>
          <w:rFonts w:ascii="Arial" w:hAnsi="Arial" w:cs="Arial"/>
          <w:color w:val="000000" w:themeColor="text1"/>
        </w:rPr>
        <w:t xml:space="preserve">omiej </w:t>
      </w:r>
      <w:proofErr w:type="spellStart"/>
      <w:r w:rsidR="00F44B1E" w:rsidRPr="00F44B1E">
        <w:rPr>
          <w:rFonts w:ascii="Arial" w:hAnsi="Arial" w:cs="Arial"/>
          <w:color w:val="000000" w:themeColor="text1"/>
        </w:rPr>
        <w:t>Chojancki</w:t>
      </w:r>
      <w:proofErr w:type="spellEnd"/>
      <w:r w:rsidR="00F44B1E" w:rsidRPr="00F44B1E">
        <w:rPr>
          <w:rFonts w:ascii="Arial" w:hAnsi="Arial" w:cs="Arial"/>
          <w:color w:val="000000" w:themeColor="text1"/>
        </w:rPr>
        <w:t>, Pawe</w:t>
      </w:r>
      <w:r w:rsidR="00AE1EB7">
        <w:rPr>
          <w:rFonts w:ascii="Arial" w:hAnsi="Arial" w:cs="Arial"/>
          <w:color w:val="000000" w:themeColor="text1"/>
        </w:rPr>
        <w:t>l</w:t>
      </w:r>
      <w:r w:rsidR="00F44B1E" w:rsidRPr="00F44B1E">
        <w:rPr>
          <w:rFonts w:ascii="Arial" w:hAnsi="Arial" w:cs="Arial"/>
          <w:color w:val="000000" w:themeColor="text1"/>
        </w:rPr>
        <w:t xml:space="preserve"> Ma</w:t>
      </w:r>
      <w:r w:rsidR="00F44B1E">
        <w:rPr>
          <w:rFonts w:ascii="Arial" w:hAnsi="Arial" w:cs="Arial"/>
          <w:color w:val="000000" w:themeColor="text1"/>
        </w:rPr>
        <w:t>l</w:t>
      </w:r>
      <w:r w:rsidR="00F44B1E" w:rsidRPr="00F44B1E">
        <w:rPr>
          <w:rFonts w:ascii="Arial" w:hAnsi="Arial" w:cs="Arial"/>
          <w:color w:val="000000" w:themeColor="text1"/>
        </w:rPr>
        <w:t>ecki and Przemys</w:t>
      </w:r>
      <w:r w:rsidR="00AE1EB7">
        <w:rPr>
          <w:rFonts w:ascii="Arial" w:hAnsi="Arial" w:cs="Arial"/>
          <w:color w:val="000000" w:themeColor="text1"/>
        </w:rPr>
        <w:t>l</w:t>
      </w:r>
      <w:r w:rsidR="00F44B1E" w:rsidRPr="00F44B1E">
        <w:rPr>
          <w:rFonts w:ascii="Arial" w:hAnsi="Arial" w:cs="Arial"/>
          <w:color w:val="000000" w:themeColor="text1"/>
        </w:rPr>
        <w:t xml:space="preserve">aw </w:t>
      </w:r>
      <w:proofErr w:type="spellStart"/>
      <w:r w:rsidRPr="001B565C">
        <w:rPr>
          <w:rFonts w:ascii="Arial" w:hAnsi="Arial" w:cs="Arial"/>
          <w:color w:val="000000" w:themeColor="text1"/>
        </w:rPr>
        <w:t>Plaskota</w:t>
      </w:r>
      <w:proofErr w:type="spellEnd"/>
      <w:r w:rsidRPr="001B565C">
        <w:rPr>
          <w:rFonts w:ascii="Arial" w:hAnsi="Arial" w:cs="Arial"/>
          <w:color w:val="000000" w:themeColor="text1"/>
        </w:rPr>
        <w:t xml:space="preserve">; </w:t>
      </w:r>
      <w:r w:rsidR="00383C2F" w:rsidRPr="001B565C">
        <w:rPr>
          <w:rFonts w:ascii="Arial" w:hAnsi="Arial" w:cs="Arial"/>
          <w:color w:val="000000" w:themeColor="text1"/>
        </w:rPr>
        <w:t xml:space="preserve">Paper Chairs </w:t>
      </w:r>
      <w:r w:rsidR="00BE5A57" w:rsidRPr="001B565C">
        <w:rPr>
          <w:rFonts w:ascii="Arial" w:hAnsi="Arial" w:cs="Arial"/>
          <w:color w:val="000000" w:themeColor="text1"/>
        </w:rPr>
        <w:t>Nils Peters</w:t>
      </w:r>
      <w:r w:rsidR="00BE5A57">
        <w:rPr>
          <w:rFonts w:ascii="Arial" w:hAnsi="Arial" w:cs="Arial"/>
          <w:color w:val="000000" w:themeColor="text1"/>
        </w:rPr>
        <w:t>,</w:t>
      </w:r>
      <w:r w:rsidR="00BE5A57" w:rsidRPr="001B565C">
        <w:rPr>
          <w:rFonts w:ascii="Arial" w:hAnsi="Arial" w:cs="Arial"/>
          <w:color w:val="000000" w:themeColor="text1"/>
        </w:rPr>
        <w:t xml:space="preserve"> Alicja Wieczorkowska</w:t>
      </w:r>
      <w:r w:rsidR="00BE5A57">
        <w:rPr>
          <w:rFonts w:ascii="Arial" w:hAnsi="Arial" w:cs="Arial"/>
          <w:color w:val="000000" w:themeColor="text1"/>
        </w:rPr>
        <w:t xml:space="preserve"> and</w:t>
      </w:r>
      <w:r w:rsidR="00BE5A57" w:rsidRPr="001B565C">
        <w:rPr>
          <w:rFonts w:ascii="Arial" w:hAnsi="Arial" w:cs="Arial"/>
          <w:color w:val="000000" w:themeColor="text1"/>
        </w:rPr>
        <w:t xml:space="preserve"> </w:t>
      </w:r>
      <w:r w:rsidR="00383C2F" w:rsidRPr="001B565C">
        <w:rPr>
          <w:rFonts w:ascii="Arial" w:hAnsi="Arial" w:cs="Arial"/>
          <w:color w:val="000000" w:themeColor="text1"/>
        </w:rPr>
        <w:t>S</w:t>
      </w:r>
      <w:r w:rsidR="00F44B1E">
        <w:rPr>
          <w:rFonts w:ascii="Arial" w:hAnsi="Arial" w:cs="Arial"/>
          <w:color w:val="000000" w:themeColor="text1"/>
        </w:rPr>
        <w:t>l</w:t>
      </w:r>
      <w:r w:rsidR="00383C2F" w:rsidRPr="001B565C">
        <w:rPr>
          <w:rFonts w:ascii="Arial" w:hAnsi="Arial" w:cs="Arial"/>
          <w:color w:val="000000" w:themeColor="text1"/>
        </w:rPr>
        <w:t>awomir Zieli</w:t>
      </w:r>
      <w:r w:rsidR="00F44B1E">
        <w:rPr>
          <w:rFonts w:ascii="Arial" w:hAnsi="Arial" w:cs="Arial"/>
          <w:color w:val="000000" w:themeColor="text1"/>
        </w:rPr>
        <w:t>n</w:t>
      </w:r>
      <w:r w:rsidR="00383C2F" w:rsidRPr="001B565C">
        <w:rPr>
          <w:rFonts w:ascii="Arial" w:hAnsi="Arial" w:cs="Arial"/>
          <w:color w:val="000000" w:themeColor="text1"/>
        </w:rPr>
        <w:t>ski; Facilities Chairs Mich</w:t>
      </w:r>
      <w:r w:rsidR="00F44B1E">
        <w:rPr>
          <w:rFonts w:ascii="Arial" w:hAnsi="Arial" w:cs="Arial"/>
          <w:color w:val="000000" w:themeColor="text1"/>
        </w:rPr>
        <w:t>al</w:t>
      </w:r>
      <w:r w:rsidR="00383C2F" w:rsidRPr="001B565C">
        <w:rPr>
          <w:rFonts w:ascii="Arial" w:hAnsi="Arial" w:cs="Arial"/>
          <w:color w:val="000000" w:themeColor="text1"/>
        </w:rPr>
        <w:t xml:space="preserve"> Mika and Marek Walaszek; </w:t>
      </w:r>
      <w:r w:rsidRPr="001B565C">
        <w:rPr>
          <w:rFonts w:ascii="Arial" w:hAnsi="Arial" w:cs="Arial"/>
          <w:color w:val="000000" w:themeColor="text1"/>
        </w:rPr>
        <w:t>Technical Tours Chairs Pawe</w:t>
      </w:r>
      <w:r w:rsidR="00F44B1E">
        <w:rPr>
          <w:rFonts w:ascii="Arial" w:hAnsi="Arial" w:cs="Arial"/>
          <w:color w:val="000000" w:themeColor="text1"/>
        </w:rPr>
        <w:t>l</w:t>
      </w:r>
      <w:r w:rsidRPr="001B565C">
        <w:rPr>
          <w:rFonts w:ascii="Arial" w:hAnsi="Arial" w:cs="Arial"/>
          <w:color w:val="000000" w:themeColor="text1"/>
        </w:rPr>
        <w:t xml:space="preserve"> G</w:t>
      </w:r>
      <w:r w:rsidR="00F44B1E">
        <w:rPr>
          <w:rFonts w:ascii="Arial" w:hAnsi="Arial" w:cs="Arial"/>
          <w:color w:val="000000" w:themeColor="text1"/>
        </w:rPr>
        <w:t>o</w:t>
      </w:r>
      <w:r w:rsidRPr="001B565C">
        <w:rPr>
          <w:rFonts w:ascii="Arial" w:hAnsi="Arial" w:cs="Arial"/>
          <w:color w:val="000000" w:themeColor="text1"/>
        </w:rPr>
        <w:t>rski and Rados</w:t>
      </w:r>
      <w:r w:rsidR="00F44B1E">
        <w:rPr>
          <w:rFonts w:ascii="Arial" w:hAnsi="Arial" w:cs="Arial"/>
          <w:color w:val="000000" w:themeColor="text1"/>
        </w:rPr>
        <w:t>l</w:t>
      </w:r>
      <w:r w:rsidRPr="001B565C">
        <w:rPr>
          <w:rFonts w:ascii="Arial" w:hAnsi="Arial" w:cs="Arial"/>
          <w:color w:val="000000" w:themeColor="text1"/>
        </w:rPr>
        <w:t xml:space="preserve">aw Smolinski; </w:t>
      </w:r>
      <w:r w:rsidR="00383C2F" w:rsidRPr="001B565C">
        <w:rPr>
          <w:rFonts w:ascii="Arial" w:hAnsi="Arial" w:cs="Arial"/>
          <w:color w:val="000000" w:themeColor="text1"/>
        </w:rPr>
        <w:t>Education Chairs Ian Corbett and Angela Piva</w:t>
      </w:r>
      <w:r w:rsidR="00AE226A">
        <w:rPr>
          <w:rFonts w:ascii="Arial" w:hAnsi="Arial" w:cs="Arial"/>
          <w:color w:val="000000" w:themeColor="text1"/>
        </w:rPr>
        <w:t>,</w:t>
      </w:r>
      <w:r w:rsidR="00383C2F">
        <w:rPr>
          <w:rFonts w:ascii="Arial" w:hAnsi="Arial" w:cs="Arial"/>
          <w:color w:val="000000" w:themeColor="text1"/>
        </w:rPr>
        <w:t xml:space="preserve"> working together with </w:t>
      </w:r>
      <w:r w:rsidR="00383C2F">
        <w:rPr>
          <w:rFonts w:ascii="Arial" w:hAnsi="Arial" w:cs="Arial"/>
          <w:color w:val="000000" w:themeColor="text1"/>
        </w:rPr>
        <w:lastRenderedPageBreak/>
        <w:t xml:space="preserve">Student Volunteers Chairs Marta Gospodarek, </w:t>
      </w:r>
      <w:r w:rsidR="00F44B1E" w:rsidRPr="00F44B1E">
        <w:rPr>
          <w:rFonts w:ascii="Arial" w:hAnsi="Arial" w:cs="Arial"/>
          <w:color w:val="000000" w:themeColor="text1"/>
        </w:rPr>
        <w:t>Bart</w:t>
      </w:r>
      <w:r w:rsidR="00F44B1E">
        <w:rPr>
          <w:rFonts w:ascii="Arial" w:hAnsi="Arial" w:cs="Arial"/>
          <w:color w:val="000000" w:themeColor="text1"/>
        </w:rPr>
        <w:t>l</w:t>
      </w:r>
      <w:r w:rsidR="00F44B1E" w:rsidRPr="00F44B1E">
        <w:rPr>
          <w:rFonts w:ascii="Arial" w:hAnsi="Arial" w:cs="Arial"/>
          <w:color w:val="000000" w:themeColor="text1"/>
        </w:rPr>
        <w:t>omiej Mr</w:t>
      </w:r>
      <w:r w:rsidR="00F44B1E">
        <w:rPr>
          <w:rFonts w:ascii="Arial" w:hAnsi="Arial" w:cs="Arial"/>
          <w:color w:val="000000" w:themeColor="text1"/>
        </w:rPr>
        <w:t>o</w:t>
      </w:r>
      <w:r w:rsidR="00F44B1E" w:rsidRPr="00F44B1E">
        <w:rPr>
          <w:rFonts w:ascii="Arial" w:hAnsi="Arial" w:cs="Arial"/>
          <w:color w:val="000000" w:themeColor="text1"/>
        </w:rPr>
        <w:t xml:space="preserve">z </w:t>
      </w:r>
      <w:r w:rsidR="00BE5A57">
        <w:rPr>
          <w:rFonts w:ascii="Arial" w:hAnsi="Arial" w:cs="Arial"/>
          <w:color w:val="000000" w:themeColor="text1"/>
        </w:rPr>
        <w:t xml:space="preserve">and </w:t>
      </w:r>
      <w:r w:rsidR="00383C2F">
        <w:rPr>
          <w:rFonts w:ascii="Arial" w:hAnsi="Arial" w:cs="Arial"/>
          <w:color w:val="000000" w:themeColor="text1"/>
        </w:rPr>
        <w:t xml:space="preserve">Agnieszka Paula Pietrzak; </w:t>
      </w:r>
      <w:r w:rsidRPr="001B565C">
        <w:rPr>
          <w:rFonts w:ascii="Arial" w:hAnsi="Arial" w:cs="Arial"/>
          <w:color w:val="000000" w:themeColor="text1"/>
        </w:rPr>
        <w:t>Special Events Chair Andrzej Lipi</w:t>
      </w:r>
      <w:r w:rsidR="00F44B1E">
        <w:rPr>
          <w:rFonts w:ascii="Arial" w:hAnsi="Arial" w:cs="Arial"/>
          <w:color w:val="000000" w:themeColor="text1"/>
        </w:rPr>
        <w:t>n</w:t>
      </w:r>
      <w:r w:rsidRPr="001B565C">
        <w:rPr>
          <w:rFonts w:ascii="Arial" w:hAnsi="Arial" w:cs="Arial"/>
          <w:color w:val="000000" w:themeColor="text1"/>
        </w:rPr>
        <w:t xml:space="preserve">ski; </w:t>
      </w:r>
      <w:r w:rsidR="00BE5A57">
        <w:rPr>
          <w:rFonts w:ascii="Arial" w:hAnsi="Arial" w:cs="Arial"/>
          <w:color w:val="000000" w:themeColor="text1"/>
        </w:rPr>
        <w:t xml:space="preserve">and </w:t>
      </w:r>
      <w:r w:rsidRPr="001B565C">
        <w:rPr>
          <w:rFonts w:ascii="Arial" w:hAnsi="Arial" w:cs="Arial"/>
          <w:color w:val="000000" w:themeColor="text1"/>
        </w:rPr>
        <w:t>Lia</w:t>
      </w:r>
      <w:r w:rsidR="00835AD4">
        <w:rPr>
          <w:rFonts w:ascii="Arial" w:hAnsi="Arial" w:cs="Arial"/>
          <w:color w:val="000000" w:themeColor="text1"/>
        </w:rPr>
        <w:t>i</w:t>
      </w:r>
      <w:r w:rsidRPr="001B565C">
        <w:rPr>
          <w:rFonts w:ascii="Arial" w:hAnsi="Arial" w:cs="Arial"/>
          <w:color w:val="000000" w:themeColor="text1"/>
        </w:rPr>
        <w:t xml:space="preserve">sons Chair Ewa </w:t>
      </w:r>
      <w:r w:rsidR="00F44B1E">
        <w:rPr>
          <w:rFonts w:ascii="Arial" w:hAnsi="Arial" w:cs="Arial"/>
          <w:color w:val="000000" w:themeColor="text1"/>
        </w:rPr>
        <w:t>L</w:t>
      </w:r>
      <w:r w:rsidRPr="001B565C">
        <w:rPr>
          <w:rFonts w:ascii="Arial" w:hAnsi="Arial" w:cs="Arial"/>
          <w:color w:val="000000" w:themeColor="text1"/>
        </w:rPr>
        <w:t>ukasik</w:t>
      </w:r>
      <w:r w:rsidR="00BE5A57">
        <w:rPr>
          <w:rFonts w:ascii="Arial" w:hAnsi="Arial" w:cs="Arial"/>
          <w:color w:val="000000" w:themeColor="text1"/>
        </w:rPr>
        <w:t>.</w:t>
      </w:r>
    </w:p>
    <w:p w14:paraId="59DEDF8D" w14:textId="77777777" w:rsidR="007D4C06" w:rsidRPr="001B565C" w:rsidRDefault="007D4C06">
      <w:pPr>
        <w:pStyle w:val="Body"/>
        <w:spacing w:line="360" w:lineRule="auto"/>
        <w:rPr>
          <w:rFonts w:ascii="Arial" w:hAnsi="Arial" w:cs="Arial"/>
          <w:color w:val="000000" w:themeColor="text1"/>
        </w:rPr>
      </w:pPr>
    </w:p>
    <w:p w14:paraId="7CA5D2BB" w14:textId="7C0F6C91" w:rsidR="007F74E5" w:rsidRPr="001B565C" w:rsidRDefault="00030937">
      <w:pPr>
        <w:pStyle w:val="Body"/>
        <w:spacing w:line="360" w:lineRule="auto"/>
        <w:rPr>
          <w:rFonts w:ascii="Arial" w:hAnsi="Arial" w:cs="Arial"/>
          <w:color w:val="000000" w:themeColor="text1"/>
        </w:rPr>
      </w:pPr>
      <w:r w:rsidRPr="001B565C">
        <w:rPr>
          <w:rFonts w:ascii="Arial" w:hAnsi="Arial" w:cs="Arial"/>
          <w:color w:val="000000" w:themeColor="text1"/>
        </w:rPr>
        <w:t xml:space="preserve">Visit </w:t>
      </w:r>
      <w:hyperlink r:id="rId9" w:history="1">
        <w:r w:rsidRPr="00B96A0B">
          <w:rPr>
            <w:rStyle w:val="Hyperlink"/>
            <w:rFonts w:ascii="Arial" w:hAnsi="Arial" w:cs="Arial"/>
          </w:rPr>
          <w:t>AESEurope.com</w:t>
        </w:r>
      </w:hyperlink>
      <w:r w:rsidRPr="001B565C">
        <w:rPr>
          <w:rFonts w:ascii="Arial" w:hAnsi="Arial" w:cs="Arial"/>
          <w:color w:val="000000" w:themeColor="text1"/>
        </w:rPr>
        <w:t xml:space="preserve"> to access the interactive program schedule, travel information, and event updates.</w:t>
      </w:r>
    </w:p>
    <w:p w14:paraId="00924799" w14:textId="77777777" w:rsidR="007F74E5" w:rsidRPr="001B565C" w:rsidRDefault="007F74E5">
      <w:pPr>
        <w:pStyle w:val="Body"/>
        <w:jc w:val="right"/>
        <w:rPr>
          <w:rFonts w:ascii="Arial" w:hAnsi="Arial" w:cs="Arial"/>
          <w:color w:val="000000" w:themeColor="text1"/>
        </w:rPr>
      </w:pPr>
    </w:p>
    <w:p w14:paraId="06D16F35" w14:textId="6259EECD" w:rsidR="007F74E5" w:rsidRPr="001B565C" w:rsidRDefault="00000000">
      <w:pPr>
        <w:pStyle w:val="Body"/>
        <w:jc w:val="right"/>
        <w:rPr>
          <w:rFonts w:ascii="Arial" w:hAnsi="Arial" w:cs="Arial"/>
          <w:color w:val="000000" w:themeColor="text1"/>
          <w:sz w:val="20"/>
        </w:rPr>
      </w:pPr>
      <w:r w:rsidRPr="001B565C">
        <w:rPr>
          <w:rFonts w:ascii="Arial" w:hAnsi="Arial" w:cs="Arial"/>
          <w:i/>
          <w:color w:val="000000" w:themeColor="text1"/>
          <w:sz w:val="20"/>
        </w:rPr>
        <w:t xml:space="preserve">…ends </w:t>
      </w:r>
      <w:r w:rsidR="00B96A0B">
        <w:rPr>
          <w:rFonts w:ascii="Arial" w:hAnsi="Arial" w:cs="Arial"/>
          <w:i/>
          <w:color w:val="000000" w:themeColor="text1"/>
          <w:sz w:val="20"/>
        </w:rPr>
        <w:t>56</w:t>
      </w:r>
      <w:r w:rsidR="00C75D49">
        <w:rPr>
          <w:rFonts w:ascii="Arial" w:hAnsi="Arial" w:cs="Arial"/>
          <w:i/>
          <w:color w:val="000000" w:themeColor="text1"/>
          <w:sz w:val="20"/>
        </w:rPr>
        <w:t>8</w:t>
      </w:r>
      <w:r w:rsidR="001D6DC2" w:rsidRPr="001B565C">
        <w:rPr>
          <w:rFonts w:ascii="Arial" w:hAnsi="Arial" w:cs="Arial"/>
          <w:i/>
          <w:color w:val="000000" w:themeColor="text1"/>
          <w:sz w:val="20"/>
        </w:rPr>
        <w:t xml:space="preserve"> </w:t>
      </w:r>
      <w:r w:rsidRPr="001B565C">
        <w:rPr>
          <w:rFonts w:ascii="Arial" w:hAnsi="Arial" w:cs="Arial"/>
          <w:i/>
          <w:color w:val="000000" w:themeColor="text1"/>
          <w:sz w:val="20"/>
        </w:rPr>
        <w:t>words</w:t>
      </w:r>
    </w:p>
    <w:p w14:paraId="654B748E" w14:textId="77777777" w:rsidR="007F74E5" w:rsidRPr="001B565C" w:rsidRDefault="007F74E5">
      <w:pPr>
        <w:pStyle w:val="BodyA"/>
        <w:widowControl w:val="0"/>
        <w:spacing w:line="360" w:lineRule="auto"/>
        <w:rPr>
          <w:rFonts w:ascii="Arial" w:eastAsia="Arial" w:hAnsi="Arial" w:cs="Arial"/>
          <w:color w:val="000000" w:themeColor="text1"/>
        </w:rPr>
      </w:pPr>
    </w:p>
    <w:p w14:paraId="1AC363A0" w14:textId="77777777" w:rsidR="007F74E5" w:rsidRPr="001B565C" w:rsidRDefault="007F74E5">
      <w:pPr>
        <w:pStyle w:val="BodyA"/>
        <w:widowControl w:val="0"/>
        <w:spacing w:line="360" w:lineRule="auto"/>
        <w:rPr>
          <w:rFonts w:ascii="Arial" w:eastAsia="Arial" w:hAnsi="Arial" w:cs="Arial"/>
          <w:color w:val="000000" w:themeColor="text1"/>
        </w:rPr>
      </w:pPr>
    </w:p>
    <w:p w14:paraId="54D1A426" w14:textId="79828BC8" w:rsidR="007F74E5" w:rsidRPr="001B565C" w:rsidRDefault="00000000">
      <w:pPr>
        <w:pStyle w:val="BodyA"/>
        <w:widowControl w:val="0"/>
        <w:spacing w:line="360" w:lineRule="auto"/>
        <w:rPr>
          <w:rFonts w:ascii="Arial" w:eastAsia="Arial" w:hAnsi="Arial" w:cs="Arial"/>
          <w:color w:val="000000" w:themeColor="text1"/>
        </w:rPr>
      </w:pPr>
      <w:r w:rsidRPr="001B565C">
        <w:rPr>
          <w:rFonts w:ascii="Arial" w:eastAsia="Arial" w:hAnsi="Arial" w:cs="Arial"/>
          <w:color w:val="000000" w:themeColor="text1"/>
        </w:rPr>
        <w:t>Photo File 1: AES_</w:t>
      </w:r>
      <w:r w:rsidR="00030937" w:rsidRPr="001B565C">
        <w:rPr>
          <w:rFonts w:ascii="Arial" w:eastAsia="Arial" w:hAnsi="Arial" w:cs="Arial"/>
          <w:color w:val="000000" w:themeColor="text1"/>
        </w:rPr>
        <w:t>Europe_2025</w:t>
      </w:r>
      <w:r w:rsidRPr="001B565C">
        <w:rPr>
          <w:rFonts w:ascii="Arial" w:eastAsia="Arial" w:hAnsi="Arial" w:cs="Arial"/>
          <w:color w:val="000000" w:themeColor="text1"/>
        </w:rPr>
        <w:t xml:space="preserve">.JPG </w:t>
      </w:r>
    </w:p>
    <w:p w14:paraId="76CC41E6" w14:textId="31DCB754" w:rsidR="00030937" w:rsidRPr="001B565C" w:rsidRDefault="00000000" w:rsidP="00030937">
      <w:pPr>
        <w:pStyle w:val="Body"/>
        <w:spacing w:line="360" w:lineRule="auto"/>
        <w:rPr>
          <w:rFonts w:ascii="Arial" w:hAnsi="Arial" w:cs="Arial"/>
          <w:color w:val="000000" w:themeColor="text1"/>
        </w:rPr>
      </w:pPr>
      <w:r w:rsidRPr="001B565C">
        <w:rPr>
          <w:rFonts w:ascii="Arial" w:hAnsi="Arial" w:cs="Arial"/>
          <w:color w:val="000000" w:themeColor="text1"/>
        </w:rPr>
        <w:t xml:space="preserve">Photo Caption 1: </w:t>
      </w:r>
      <w:r w:rsidR="00030937" w:rsidRPr="001B565C">
        <w:rPr>
          <w:rFonts w:ascii="Arial" w:hAnsi="Arial" w:cs="Arial"/>
          <w:color w:val="000000" w:themeColor="text1"/>
        </w:rPr>
        <w:t>Complete program schedule information is now available for the AES Europe Convention in Warsaw, Poland, taking place May 22 – 24 at ATM Studio.</w:t>
      </w:r>
    </w:p>
    <w:p w14:paraId="59E3904F" w14:textId="77777777" w:rsidR="00030937" w:rsidRPr="001B565C" w:rsidRDefault="00030937" w:rsidP="00030937">
      <w:pPr>
        <w:pStyle w:val="Body"/>
        <w:spacing w:line="360" w:lineRule="auto"/>
        <w:rPr>
          <w:rFonts w:ascii="Arial" w:hAnsi="Arial" w:cs="Arial"/>
          <w:color w:val="000000" w:themeColor="text1"/>
        </w:rPr>
      </w:pPr>
    </w:p>
    <w:p w14:paraId="6EDE89BC" w14:textId="7ADAF6C9" w:rsidR="00030937" w:rsidRPr="001B565C" w:rsidRDefault="00030937" w:rsidP="00030937">
      <w:pPr>
        <w:pStyle w:val="BodyA"/>
        <w:widowControl w:val="0"/>
        <w:spacing w:line="360" w:lineRule="auto"/>
        <w:rPr>
          <w:rFonts w:ascii="Arial" w:eastAsia="Arial" w:hAnsi="Arial" w:cs="Arial"/>
          <w:color w:val="000000" w:themeColor="text1"/>
        </w:rPr>
      </w:pPr>
      <w:r w:rsidRPr="001B565C">
        <w:rPr>
          <w:rFonts w:ascii="Arial" w:eastAsia="Arial" w:hAnsi="Arial" w:cs="Arial"/>
          <w:color w:val="000000" w:themeColor="text1"/>
        </w:rPr>
        <w:t xml:space="preserve">Photo File </w:t>
      </w:r>
      <w:r w:rsidR="00CB721E">
        <w:rPr>
          <w:rFonts w:ascii="Arial" w:eastAsia="Arial" w:hAnsi="Arial" w:cs="Arial"/>
          <w:color w:val="000000" w:themeColor="text1"/>
        </w:rPr>
        <w:t>2</w:t>
      </w:r>
      <w:r w:rsidRPr="001B565C">
        <w:rPr>
          <w:rFonts w:ascii="Arial" w:eastAsia="Arial" w:hAnsi="Arial" w:cs="Arial"/>
          <w:color w:val="000000" w:themeColor="text1"/>
        </w:rPr>
        <w:t>: Dr_Jurgen_H</w:t>
      </w:r>
      <w:r w:rsidR="00614398" w:rsidRPr="001B565C">
        <w:rPr>
          <w:rFonts w:ascii="Arial" w:eastAsia="Arial" w:hAnsi="Arial" w:cs="Arial"/>
          <w:color w:val="000000" w:themeColor="text1"/>
        </w:rPr>
        <w:t>e</w:t>
      </w:r>
      <w:r w:rsidRPr="001B565C">
        <w:rPr>
          <w:rFonts w:ascii="Arial" w:eastAsia="Arial" w:hAnsi="Arial" w:cs="Arial"/>
          <w:color w:val="000000" w:themeColor="text1"/>
        </w:rPr>
        <w:t xml:space="preserve">rre.JPG </w:t>
      </w:r>
    </w:p>
    <w:p w14:paraId="6A56D1F4" w14:textId="57BCADF3" w:rsidR="00030937" w:rsidRPr="001B565C" w:rsidRDefault="00030937" w:rsidP="00030937">
      <w:pPr>
        <w:pStyle w:val="Body"/>
        <w:spacing w:line="360" w:lineRule="auto"/>
        <w:rPr>
          <w:rFonts w:ascii="Arial" w:hAnsi="Arial" w:cs="Arial"/>
          <w:color w:val="000000" w:themeColor="text1"/>
        </w:rPr>
      </w:pPr>
      <w:r w:rsidRPr="001B565C">
        <w:rPr>
          <w:rFonts w:ascii="Arial" w:hAnsi="Arial" w:cs="Arial"/>
          <w:color w:val="000000" w:themeColor="text1"/>
        </w:rPr>
        <w:t xml:space="preserve">Photo Caption </w:t>
      </w:r>
      <w:r w:rsidR="00CB721E">
        <w:rPr>
          <w:rFonts w:ascii="Arial" w:hAnsi="Arial" w:cs="Arial"/>
          <w:color w:val="000000" w:themeColor="text1"/>
        </w:rPr>
        <w:t>2</w:t>
      </w:r>
      <w:r w:rsidRPr="001B565C">
        <w:rPr>
          <w:rFonts w:ascii="Arial" w:hAnsi="Arial" w:cs="Arial"/>
          <w:color w:val="000000" w:themeColor="text1"/>
        </w:rPr>
        <w:t>: Dr. J</w:t>
      </w:r>
      <w:r w:rsidR="00181255">
        <w:rPr>
          <w:rFonts w:ascii="Arial" w:hAnsi="Arial" w:cs="Arial"/>
          <w:color w:val="000000" w:themeColor="text1"/>
        </w:rPr>
        <w:t>ur</w:t>
      </w:r>
      <w:r w:rsidRPr="001B565C">
        <w:rPr>
          <w:rFonts w:ascii="Arial" w:hAnsi="Arial" w:cs="Arial"/>
          <w:color w:val="000000" w:themeColor="text1"/>
        </w:rPr>
        <w:t>gen Herre, Professor of Audio Coding at International Audio Laboratories Erlangen, will deliver the Richard C. Heyser Memorial Lecture at the AES Europe 2025 Convention.</w:t>
      </w:r>
    </w:p>
    <w:p w14:paraId="26688F70" w14:textId="77777777" w:rsidR="00030937" w:rsidRPr="001B565C" w:rsidRDefault="00030937" w:rsidP="00030937">
      <w:pPr>
        <w:pStyle w:val="Body"/>
        <w:spacing w:line="360" w:lineRule="auto"/>
        <w:rPr>
          <w:rFonts w:ascii="Arial" w:hAnsi="Arial" w:cs="Arial"/>
          <w:color w:val="000000" w:themeColor="text1"/>
        </w:rPr>
      </w:pPr>
    </w:p>
    <w:p w14:paraId="209E9DE1" w14:textId="15090540" w:rsidR="007F74E5" w:rsidRPr="001B565C" w:rsidRDefault="007F74E5">
      <w:pPr>
        <w:pStyle w:val="Body"/>
        <w:spacing w:line="360" w:lineRule="auto"/>
        <w:rPr>
          <w:rFonts w:ascii="Arial" w:hAnsi="Arial" w:cs="Arial"/>
          <w:color w:val="000000" w:themeColor="text1"/>
        </w:rPr>
      </w:pPr>
    </w:p>
    <w:p w14:paraId="001B8E25" w14:textId="77777777" w:rsidR="007F74E5" w:rsidRPr="001B565C" w:rsidRDefault="007F74E5">
      <w:pPr>
        <w:pStyle w:val="BodyA"/>
        <w:widowControl w:val="0"/>
        <w:spacing w:line="360" w:lineRule="auto"/>
        <w:rPr>
          <w:rFonts w:ascii="Arial" w:eastAsia="Arial" w:hAnsi="Arial" w:cs="Arial"/>
          <w:color w:val="000000" w:themeColor="text1"/>
        </w:rPr>
      </w:pPr>
    </w:p>
    <w:p w14:paraId="3CD864A8" w14:textId="77777777" w:rsidR="005558BF" w:rsidRPr="001B565C" w:rsidRDefault="005558BF" w:rsidP="005558BF">
      <w:pPr>
        <w:pStyle w:val="BodyA"/>
        <w:widowControl w:val="0"/>
        <w:spacing w:line="360" w:lineRule="auto"/>
        <w:rPr>
          <w:rFonts w:ascii="Arial" w:eastAsia="Arial" w:hAnsi="Arial" w:cs="Arial"/>
          <w:b/>
          <w:bCs/>
        </w:rPr>
      </w:pPr>
      <w:r w:rsidRPr="001B565C">
        <w:rPr>
          <w:rFonts w:ascii="Arial" w:hAnsi="Arial" w:cs="Arial"/>
          <w:b/>
          <w:bCs/>
        </w:rPr>
        <w:t>About the Audio Engineering Society</w:t>
      </w:r>
    </w:p>
    <w:p w14:paraId="549A5087" w14:textId="77777777" w:rsidR="005558BF" w:rsidRPr="001B565C" w:rsidRDefault="005558BF" w:rsidP="005558BF">
      <w:pPr>
        <w:pStyle w:val="BodyA"/>
        <w:widowControl w:val="0"/>
        <w:spacing w:line="360" w:lineRule="auto"/>
        <w:rPr>
          <w:rStyle w:val="None"/>
          <w:rFonts w:ascii="Arial" w:eastAsia="Arial" w:hAnsi="Arial" w:cs="Arial"/>
        </w:rPr>
      </w:pPr>
      <w:r w:rsidRPr="001B565C">
        <w:rPr>
          <w:rFonts w:ascii="Arial" w:hAnsi="Arial" w:cs="Arial"/>
        </w:rPr>
        <w:t xml:space="preserve">For more than 75 years, the Audio Engineering Society has served as the pivotal force in fostering the advancement in audio technologies and application and the dissemination of technical information for the audio community. Its members are affiliated with 90 AES professional sections and more than 120 AES student sections around the world where activities include guest speakers, technical tours, demonstrations, online events and social functions. Through Conventions, Conferences, Training and Development events and peer-reviewed publications, as well as the Society’s vast online technical documents, Standards and video resources, members experience valuable opportunities for professional networking and personal growth. For additional information, visit </w:t>
      </w:r>
      <w:hyperlink r:id="rId10">
        <w:r w:rsidRPr="001B565C">
          <w:rPr>
            <w:rStyle w:val="Hyperlink1"/>
          </w:rPr>
          <w:t>AES.org</w:t>
        </w:r>
      </w:hyperlink>
      <w:r w:rsidRPr="001B565C">
        <w:rPr>
          <w:rStyle w:val="None"/>
          <w:rFonts w:ascii="Arial" w:hAnsi="Arial" w:cs="Arial"/>
        </w:rPr>
        <w:t>.</w:t>
      </w:r>
    </w:p>
    <w:p w14:paraId="3F104088" w14:textId="77777777" w:rsidR="005558BF" w:rsidRPr="001B565C" w:rsidRDefault="005558BF" w:rsidP="005558BF">
      <w:pPr>
        <w:pStyle w:val="BodyA"/>
        <w:widowControl w:val="0"/>
        <w:spacing w:line="360" w:lineRule="auto"/>
        <w:rPr>
          <w:rStyle w:val="None"/>
          <w:rFonts w:ascii="Arial" w:eastAsia="Arial" w:hAnsi="Arial" w:cs="Arial"/>
        </w:rPr>
      </w:pPr>
    </w:p>
    <w:p w14:paraId="6D88740D" w14:textId="77777777" w:rsidR="005558BF" w:rsidRPr="001B565C" w:rsidRDefault="005558BF" w:rsidP="005558BF">
      <w:pPr>
        <w:pStyle w:val="BodyA"/>
        <w:widowControl w:val="0"/>
        <w:spacing w:line="360" w:lineRule="auto"/>
        <w:rPr>
          <w:rStyle w:val="None"/>
          <w:rFonts w:ascii="Arial" w:eastAsia="Arial" w:hAnsi="Arial" w:cs="Arial"/>
        </w:rPr>
      </w:pPr>
      <w:r w:rsidRPr="001B565C">
        <w:rPr>
          <w:rStyle w:val="None"/>
          <w:rFonts w:ascii="Arial" w:hAnsi="Arial" w:cs="Arial"/>
        </w:rPr>
        <w:t>Join the conversation and keep up with the latest AES News and Events:</w:t>
      </w:r>
    </w:p>
    <w:p w14:paraId="26D8FDFA" w14:textId="77777777" w:rsidR="005558BF" w:rsidRPr="001B565C" w:rsidRDefault="005558BF" w:rsidP="005558BF">
      <w:pPr>
        <w:pStyle w:val="BodyA"/>
        <w:widowControl w:val="0"/>
        <w:spacing w:line="360" w:lineRule="auto"/>
        <w:rPr>
          <w:rStyle w:val="None"/>
          <w:rFonts w:ascii="Arial" w:eastAsia="Arial" w:hAnsi="Arial" w:cs="Arial"/>
        </w:rPr>
      </w:pPr>
      <w:r w:rsidRPr="001B565C">
        <w:rPr>
          <w:rStyle w:val="None"/>
          <w:rFonts w:ascii="Arial" w:hAnsi="Arial" w:cs="Arial"/>
        </w:rPr>
        <w:lastRenderedPageBreak/>
        <w:t xml:space="preserve">X: </w:t>
      </w:r>
      <w:hyperlink r:id="rId11">
        <w:r w:rsidRPr="001B565C">
          <w:rPr>
            <w:rStyle w:val="Hyperlink2"/>
          </w:rPr>
          <w:t>#AESorg</w:t>
        </w:r>
      </w:hyperlink>
      <w:r w:rsidRPr="001B565C">
        <w:rPr>
          <w:rStyle w:val="None"/>
          <w:rFonts w:ascii="Arial" w:hAnsi="Arial" w:cs="Arial"/>
        </w:rPr>
        <w:t xml:space="preserve"> (AES Official) </w:t>
      </w:r>
    </w:p>
    <w:p w14:paraId="6D941ED5" w14:textId="77777777" w:rsidR="005558BF" w:rsidRPr="001B565C" w:rsidRDefault="005558BF" w:rsidP="005558BF">
      <w:pPr>
        <w:pStyle w:val="BodyA"/>
        <w:widowControl w:val="0"/>
        <w:spacing w:line="360" w:lineRule="auto"/>
        <w:rPr>
          <w:rStyle w:val="None"/>
          <w:rFonts w:ascii="Arial" w:eastAsia="Arial" w:hAnsi="Arial" w:cs="Arial"/>
        </w:rPr>
      </w:pPr>
      <w:r w:rsidRPr="001B565C">
        <w:rPr>
          <w:rStyle w:val="None"/>
          <w:rFonts w:ascii="Arial" w:hAnsi="Arial" w:cs="Arial"/>
        </w:rPr>
        <w:t xml:space="preserve">Facebook: </w:t>
      </w:r>
      <w:hyperlink r:id="rId12">
        <w:r w:rsidRPr="001B565C">
          <w:rPr>
            <w:rStyle w:val="Hyperlink1"/>
          </w:rPr>
          <w:t>facebook.com/AES.org</w:t>
        </w:r>
      </w:hyperlink>
      <w:r w:rsidRPr="001B565C">
        <w:rPr>
          <w:rStyle w:val="None"/>
          <w:rFonts w:ascii="Arial" w:eastAsia="Arial" w:hAnsi="Arial" w:cs="Arial"/>
        </w:rPr>
        <w:tab/>
      </w:r>
    </w:p>
    <w:p w14:paraId="666FC85D" w14:textId="77777777" w:rsidR="005558BF" w:rsidRPr="001B565C" w:rsidRDefault="005558BF" w:rsidP="005558BF">
      <w:pPr>
        <w:pStyle w:val="BodyA"/>
        <w:widowControl w:val="0"/>
        <w:spacing w:line="360" w:lineRule="auto"/>
        <w:rPr>
          <w:rStyle w:val="None"/>
          <w:rFonts w:ascii="Arial" w:eastAsia="Arial" w:hAnsi="Arial" w:cs="Arial"/>
        </w:rPr>
      </w:pPr>
      <w:r w:rsidRPr="001B565C">
        <w:rPr>
          <w:rStyle w:val="None"/>
          <w:rFonts w:ascii="Arial" w:hAnsi="Arial" w:cs="Arial"/>
        </w:rPr>
        <w:t xml:space="preserve">LinkedIn: </w:t>
      </w:r>
      <w:hyperlink r:id="rId13">
        <w:r w:rsidRPr="001B565C">
          <w:rPr>
            <w:rStyle w:val="Hyperlink1"/>
          </w:rPr>
          <w:t>https://www.linkedin.com/company/audio-engineering-society</w:t>
        </w:r>
      </w:hyperlink>
    </w:p>
    <w:p w14:paraId="696682B5" w14:textId="77777777" w:rsidR="005558BF" w:rsidRPr="001B565C" w:rsidRDefault="005558BF" w:rsidP="005558BF">
      <w:pPr>
        <w:pStyle w:val="BodyA"/>
        <w:widowControl w:val="0"/>
        <w:spacing w:line="360" w:lineRule="auto"/>
        <w:rPr>
          <w:rStyle w:val="None"/>
          <w:rFonts w:ascii="Arial" w:eastAsia="Arial" w:hAnsi="Arial" w:cs="Arial"/>
        </w:rPr>
      </w:pPr>
      <w:r w:rsidRPr="001B565C">
        <w:rPr>
          <w:rStyle w:val="None"/>
          <w:rFonts w:ascii="Arial" w:hAnsi="Arial" w:cs="Arial"/>
        </w:rPr>
        <w:t xml:space="preserve">Instagram: </w:t>
      </w:r>
      <w:hyperlink r:id="rId14">
        <w:r w:rsidRPr="001B565C">
          <w:rPr>
            <w:rStyle w:val="Hyperlink1"/>
          </w:rPr>
          <w:t>https://www.instagram.com/aes_org/</w:t>
        </w:r>
      </w:hyperlink>
    </w:p>
    <w:p w14:paraId="1CB13B50" w14:textId="77777777" w:rsidR="005558BF" w:rsidRPr="001B565C" w:rsidRDefault="005558BF" w:rsidP="005558BF">
      <w:pPr>
        <w:pStyle w:val="BodyA"/>
        <w:spacing w:line="360" w:lineRule="auto"/>
        <w:rPr>
          <w:rStyle w:val="None"/>
          <w:rFonts w:ascii="Arial" w:eastAsia="Arial" w:hAnsi="Arial" w:cs="Arial"/>
          <w:i/>
          <w:iCs/>
        </w:rPr>
      </w:pPr>
    </w:p>
    <w:p w14:paraId="563D3292" w14:textId="77777777" w:rsidR="005558BF" w:rsidRPr="001B565C" w:rsidRDefault="005558BF" w:rsidP="005558BF">
      <w:pPr>
        <w:pStyle w:val="BodyA"/>
        <w:spacing w:line="360" w:lineRule="auto"/>
        <w:rPr>
          <w:rStyle w:val="None"/>
          <w:rFonts w:ascii="Arial" w:eastAsia="Arial" w:hAnsi="Arial" w:cs="Arial"/>
          <w:b/>
          <w:bCs/>
          <w:i/>
          <w:iCs/>
        </w:rPr>
      </w:pPr>
      <w:r w:rsidRPr="001B565C">
        <w:rPr>
          <w:rStyle w:val="None"/>
          <w:rFonts w:ascii="Arial" w:hAnsi="Arial" w:cs="Arial"/>
          <w:b/>
          <w:bCs/>
          <w:i/>
          <w:iCs/>
        </w:rPr>
        <w:t>AES Marketing Communications:</w:t>
      </w:r>
    </w:p>
    <w:p w14:paraId="04C9E1F6" w14:textId="77777777" w:rsidR="005558BF" w:rsidRPr="001B565C" w:rsidRDefault="005558BF" w:rsidP="005558BF">
      <w:pPr>
        <w:pStyle w:val="BodyA"/>
        <w:spacing w:line="360" w:lineRule="auto"/>
        <w:rPr>
          <w:rStyle w:val="Hyperlink3"/>
        </w:rPr>
      </w:pPr>
      <w:r w:rsidRPr="001B565C">
        <w:rPr>
          <w:rStyle w:val="None"/>
          <w:rFonts w:ascii="Arial" w:hAnsi="Arial" w:cs="Arial"/>
        </w:rPr>
        <w:t xml:space="preserve">Email: </w:t>
      </w:r>
      <w:hyperlink r:id="rId15">
        <w:r w:rsidRPr="001B565C">
          <w:rPr>
            <w:rStyle w:val="Hyperlink3"/>
          </w:rPr>
          <w:t>robert@clynemedia.com</w:t>
        </w:r>
      </w:hyperlink>
    </w:p>
    <w:p w14:paraId="4FEE4274" w14:textId="77777777" w:rsidR="005558BF" w:rsidRPr="001B565C" w:rsidRDefault="005558BF" w:rsidP="005558BF">
      <w:pPr>
        <w:pStyle w:val="BodyA"/>
        <w:spacing w:line="360" w:lineRule="auto"/>
        <w:rPr>
          <w:rStyle w:val="Hyperlink3"/>
        </w:rPr>
      </w:pPr>
      <w:r w:rsidRPr="001B565C">
        <w:rPr>
          <w:rStyle w:val="Hyperlink3"/>
        </w:rPr>
        <w:t>Tel: 615-662-1616</w:t>
      </w:r>
    </w:p>
    <w:p w14:paraId="02783CCD" w14:textId="77777777" w:rsidR="005558BF" w:rsidRPr="001B565C" w:rsidRDefault="005558BF" w:rsidP="005558BF">
      <w:pPr>
        <w:pStyle w:val="BodyA"/>
        <w:spacing w:line="360" w:lineRule="auto"/>
        <w:rPr>
          <w:rStyle w:val="Hyperlink3"/>
        </w:rPr>
      </w:pPr>
      <w:r w:rsidRPr="001B565C">
        <w:rPr>
          <w:rStyle w:val="Hyperlink3"/>
        </w:rPr>
        <w:t>Clyne Media, Inc.,</w:t>
      </w:r>
    </w:p>
    <w:p w14:paraId="59C14416" w14:textId="77777777" w:rsidR="005558BF" w:rsidRPr="001B565C" w:rsidRDefault="005558BF" w:rsidP="005558BF">
      <w:pPr>
        <w:pStyle w:val="BodyA"/>
        <w:spacing w:line="360" w:lineRule="auto"/>
        <w:rPr>
          <w:rStyle w:val="Hyperlink3"/>
        </w:rPr>
      </w:pPr>
      <w:r w:rsidRPr="001B565C">
        <w:rPr>
          <w:rStyle w:val="Hyperlink3"/>
        </w:rPr>
        <w:t xml:space="preserve">169-B Belle Forest Circle, Nashville, TN </w:t>
      </w:r>
      <w:proofErr w:type="gramStart"/>
      <w:r w:rsidRPr="001B565C">
        <w:rPr>
          <w:rStyle w:val="Hyperlink3"/>
        </w:rPr>
        <w:t>37221;</w:t>
      </w:r>
      <w:proofErr w:type="gramEnd"/>
    </w:p>
    <w:p w14:paraId="665DE200" w14:textId="77777777" w:rsidR="005558BF" w:rsidRPr="001B565C" w:rsidRDefault="005558BF" w:rsidP="005558BF">
      <w:pPr>
        <w:pStyle w:val="BodyA"/>
        <w:widowControl w:val="0"/>
        <w:tabs>
          <w:tab w:val="left" w:pos="4363"/>
        </w:tabs>
        <w:spacing w:line="360" w:lineRule="auto"/>
        <w:rPr>
          <w:rFonts w:ascii="Arial" w:hAnsi="Arial" w:cs="Arial"/>
        </w:rPr>
      </w:pPr>
      <w:r w:rsidRPr="001B565C">
        <w:rPr>
          <w:rStyle w:val="Hyperlink3"/>
        </w:rPr>
        <w:t xml:space="preserve">Web: </w:t>
      </w:r>
      <w:hyperlink r:id="rId16">
        <w:r w:rsidRPr="001B565C">
          <w:rPr>
            <w:rStyle w:val="Hyperlink4"/>
          </w:rPr>
          <w:t>http://www.clynemedia.com</w:t>
        </w:r>
      </w:hyperlink>
    </w:p>
    <w:p w14:paraId="152E2EFA" w14:textId="4DD801C3" w:rsidR="007F74E5" w:rsidRPr="001B565C" w:rsidRDefault="007F74E5" w:rsidP="005558BF">
      <w:pPr>
        <w:pStyle w:val="BodyA"/>
        <w:widowControl w:val="0"/>
        <w:spacing w:line="360" w:lineRule="auto"/>
        <w:rPr>
          <w:rFonts w:ascii="Arial" w:hAnsi="Arial" w:cs="Arial"/>
          <w:color w:val="000000" w:themeColor="text1"/>
        </w:rPr>
      </w:pPr>
    </w:p>
    <w:sectPr w:rsidR="007F74E5" w:rsidRPr="001B565C">
      <w:headerReference w:type="default" r:id="rId17"/>
      <w:footerReference w:type="default" r:id="rId18"/>
      <w:pgSz w:w="12240" w:h="15840"/>
      <w:pgMar w:top="1440" w:right="1080" w:bottom="1440" w:left="1080" w:header="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8A103" w14:textId="77777777" w:rsidR="002C34D6" w:rsidRDefault="002C34D6">
      <w:r>
        <w:separator/>
      </w:r>
    </w:p>
  </w:endnote>
  <w:endnote w:type="continuationSeparator" w:id="0">
    <w:p w14:paraId="20991658" w14:textId="77777777" w:rsidR="002C34D6" w:rsidRDefault="002C3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3FFF3" w14:textId="77777777" w:rsidR="007F74E5" w:rsidRDefault="00000000">
    <w:pPr>
      <w:pStyle w:val="Footer1"/>
      <w:spacing w:line="360" w:lineRule="auto"/>
      <w:jc w:val="center"/>
    </w:pPr>
    <w:r>
      <w:t>•</w:t>
    </w:r>
    <w:r>
      <w:fldChar w:fldCharType="begin"/>
    </w:r>
    <w:r>
      <w:instrText>PAGE</w:instrText>
    </w:r>
    <w:r>
      <w:fldChar w:fldCharType="separate"/>
    </w:r>
    <w:r>
      <w:t>6</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9327C" w14:textId="77777777" w:rsidR="002C34D6" w:rsidRDefault="002C34D6">
      <w:r>
        <w:separator/>
      </w:r>
    </w:p>
  </w:footnote>
  <w:footnote w:type="continuationSeparator" w:id="0">
    <w:p w14:paraId="7F5841EC" w14:textId="77777777" w:rsidR="002C34D6" w:rsidRDefault="002C3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EC93" w14:textId="77777777" w:rsidR="007F74E5" w:rsidRDefault="007F74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A2C96"/>
    <w:multiLevelType w:val="multilevel"/>
    <w:tmpl w:val="69A8D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5976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4E5"/>
    <w:rsid w:val="00030937"/>
    <w:rsid w:val="000327B1"/>
    <w:rsid w:val="00034171"/>
    <w:rsid w:val="00045851"/>
    <w:rsid w:val="00046B3F"/>
    <w:rsid w:val="00074453"/>
    <w:rsid w:val="0007685A"/>
    <w:rsid w:val="000B7C9D"/>
    <w:rsid w:val="000C18F0"/>
    <w:rsid w:val="000D3B2E"/>
    <w:rsid w:val="00140252"/>
    <w:rsid w:val="001405AB"/>
    <w:rsid w:val="001469D2"/>
    <w:rsid w:val="00171662"/>
    <w:rsid w:val="0018090C"/>
    <w:rsid w:val="00181255"/>
    <w:rsid w:val="001A14AA"/>
    <w:rsid w:val="001A36D4"/>
    <w:rsid w:val="001B565C"/>
    <w:rsid w:val="001C4903"/>
    <w:rsid w:val="001D6DC2"/>
    <w:rsid w:val="001E29C2"/>
    <w:rsid w:val="001F2223"/>
    <w:rsid w:val="002211D1"/>
    <w:rsid w:val="00222F10"/>
    <w:rsid w:val="00256BD1"/>
    <w:rsid w:val="00280021"/>
    <w:rsid w:val="00283602"/>
    <w:rsid w:val="002876EF"/>
    <w:rsid w:val="00297F5A"/>
    <w:rsid w:val="002C34D6"/>
    <w:rsid w:val="00322F73"/>
    <w:rsid w:val="00330F48"/>
    <w:rsid w:val="003539AF"/>
    <w:rsid w:val="00355B82"/>
    <w:rsid w:val="00363920"/>
    <w:rsid w:val="003721AC"/>
    <w:rsid w:val="00383C2F"/>
    <w:rsid w:val="0039159A"/>
    <w:rsid w:val="00394543"/>
    <w:rsid w:val="003A2509"/>
    <w:rsid w:val="003E4977"/>
    <w:rsid w:val="00403AA9"/>
    <w:rsid w:val="00442E9F"/>
    <w:rsid w:val="00450ED8"/>
    <w:rsid w:val="004552D3"/>
    <w:rsid w:val="0046191C"/>
    <w:rsid w:val="00470841"/>
    <w:rsid w:val="004C6483"/>
    <w:rsid w:val="004F2E5F"/>
    <w:rsid w:val="00501515"/>
    <w:rsid w:val="005558BF"/>
    <w:rsid w:val="00572C9E"/>
    <w:rsid w:val="005C69DB"/>
    <w:rsid w:val="005D3FCA"/>
    <w:rsid w:val="005F2677"/>
    <w:rsid w:val="005F3FBF"/>
    <w:rsid w:val="00614398"/>
    <w:rsid w:val="00625581"/>
    <w:rsid w:val="00634C3E"/>
    <w:rsid w:val="00640A64"/>
    <w:rsid w:val="0066574D"/>
    <w:rsid w:val="00666F3A"/>
    <w:rsid w:val="00667985"/>
    <w:rsid w:val="00670266"/>
    <w:rsid w:val="006E242F"/>
    <w:rsid w:val="0070101D"/>
    <w:rsid w:val="007236CA"/>
    <w:rsid w:val="00762A80"/>
    <w:rsid w:val="00762C2C"/>
    <w:rsid w:val="00765907"/>
    <w:rsid w:val="00767E77"/>
    <w:rsid w:val="00796EE5"/>
    <w:rsid w:val="007A1761"/>
    <w:rsid w:val="007D4C06"/>
    <w:rsid w:val="007E29E4"/>
    <w:rsid w:val="007F23AB"/>
    <w:rsid w:val="007F74E5"/>
    <w:rsid w:val="00835AD4"/>
    <w:rsid w:val="00843B45"/>
    <w:rsid w:val="00870E65"/>
    <w:rsid w:val="008A60A9"/>
    <w:rsid w:val="008B0C5C"/>
    <w:rsid w:val="00904C7D"/>
    <w:rsid w:val="00913622"/>
    <w:rsid w:val="00990B97"/>
    <w:rsid w:val="00995806"/>
    <w:rsid w:val="00996945"/>
    <w:rsid w:val="009C696B"/>
    <w:rsid w:val="009D68AC"/>
    <w:rsid w:val="00A07CB9"/>
    <w:rsid w:val="00A15356"/>
    <w:rsid w:val="00A21052"/>
    <w:rsid w:val="00A45A28"/>
    <w:rsid w:val="00A55BC3"/>
    <w:rsid w:val="00A86269"/>
    <w:rsid w:val="00AA3B36"/>
    <w:rsid w:val="00AD3FA0"/>
    <w:rsid w:val="00AE1EB7"/>
    <w:rsid w:val="00AE226A"/>
    <w:rsid w:val="00B12FE3"/>
    <w:rsid w:val="00B16A37"/>
    <w:rsid w:val="00B3037B"/>
    <w:rsid w:val="00B31775"/>
    <w:rsid w:val="00B4236D"/>
    <w:rsid w:val="00B4616D"/>
    <w:rsid w:val="00B47A5E"/>
    <w:rsid w:val="00B82FE6"/>
    <w:rsid w:val="00B90A87"/>
    <w:rsid w:val="00B96A0B"/>
    <w:rsid w:val="00B97662"/>
    <w:rsid w:val="00BB2F52"/>
    <w:rsid w:val="00BD7F12"/>
    <w:rsid w:val="00BE5A57"/>
    <w:rsid w:val="00C24D07"/>
    <w:rsid w:val="00C41364"/>
    <w:rsid w:val="00C70FDE"/>
    <w:rsid w:val="00C72992"/>
    <w:rsid w:val="00C7386B"/>
    <w:rsid w:val="00C75D49"/>
    <w:rsid w:val="00CB721E"/>
    <w:rsid w:val="00D53717"/>
    <w:rsid w:val="00D654BA"/>
    <w:rsid w:val="00D70B63"/>
    <w:rsid w:val="00D74EFC"/>
    <w:rsid w:val="00D85E81"/>
    <w:rsid w:val="00D912DE"/>
    <w:rsid w:val="00DB29F0"/>
    <w:rsid w:val="00E91186"/>
    <w:rsid w:val="00EA0CDC"/>
    <w:rsid w:val="00EA2597"/>
    <w:rsid w:val="00EC45A9"/>
    <w:rsid w:val="00EF27E8"/>
    <w:rsid w:val="00F15A58"/>
    <w:rsid w:val="00F2468F"/>
    <w:rsid w:val="00F44B1E"/>
    <w:rsid w:val="00F72E29"/>
    <w:rsid w:val="00FE0178"/>
    <w:rsid w:val="00FF771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F15489"/>
  <w15:docId w15:val="{A5B18FEC-F86D-EB4A-B700-8FDC195E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pPr>
    <w:rPr>
      <w:sz w:val="24"/>
      <w:szCs w:val="24"/>
    </w:rPr>
  </w:style>
  <w:style w:type="paragraph" w:styleId="Heading1">
    <w:name w:val="heading 1"/>
    <w:basedOn w:val="Normal"/>
    <w:next w:val="Normal"/>
    <w:link w:val="Heading1Char"/>
    <w:uiPriority w:val="9"/>
    <w:qFormat/>
    <w:rsid w:val="00A81C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E4B3A"/>
    <w:pPr>
      <w:spacing w:beforeAutospacing="1" w:afterAutospacing="1"/>
      <w:outlineLvl w:val="1"/>
    </w:pPr>
    <w:rPr>
      <w:rFonts w:eastAsia="Times New Roman"/>
      <w:b/>
      <w:bCs/>
      <w:sz w:val="36"/>
      <w:szCs w:val="36"/>
    </w:rPr>
  </w:style>
  <w:style w:type="paragraph" w:styleId="Heading3">
    <w:name w:val="heading 3"/>
    <w:basedOn w:val="Normal"/>
    <w:next w:val="Normal"/>
    <w:link w:val="Heading3Char"/>
    <w:uiPriority w:val="9"/>
    <w:unhideWhenUsed/>
    <w:qFormat/>
    <w:rsid w:val="00F6585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6045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E68C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character" w:customStyle="1" w:styleId="Link">
    <w:name w:val="Link"/>
    <w:qFormat/>
    <w:rPr>
      <w:outline w:val="0"/>
      <w:color w:val="000080"/>
      <w:u w:val="single" w:color="000080"/>
    </w:rPr>
  </w:style>
  <w:style w:type="character" w:customStyle="1" w:styleId="Hyperlink0">
    <w:name w:val="Hyperlink.0"/>
    <w:basedOn w:val="Link"/>
    <w:qFormat/>
    <w:rPr>
      <w:rFonts w:ascii="Arial" w:eastAsia="Arial" w:hAnsi="Arial" w:cs="Arial"/>
      <w:outline w:val="0"/>
      <w:color w:val="000080"/>
      <w:u w:val="single" w:color="000080"/>
    </w:rPr>
  </w:style>
  <w:style w:type="character" w:customStyle="1" w:styleId="None">
    <w:name w:val="None"/>
    <w:qFormat/>
  </w:style>
  <w:style w:type="character" w:customStyle="1" w:styleId="Hyperlink1">
    <w:name w:val="Hyperlink.1"/>
    <w:basedOn w:val="None"/>
    <w:qFormat/>
    <w:rPr>
      <w:rFonts w:ascii="Arial" w:eastAsia="Arial" w:hAnsi="Arial" w:cs="Arial"/>
      <w:u w:val="single"/>
    </w:rPr>
  </w:style>
  <w:style w:type="character" w:customStyle="1" w:styleId="Hyperlink2">
    <w:name w:val="Hyperlink.2"/>
    <w:basedOn w:val="None"/>
    <w:qFormat/>
    <w:rPr>
      <w:rFonts w:ascii="Arial" w:eastAsia="Arial" w:hAnsi="Arial" w:cs="Arial"/>
      <w:outline w:val="0"/>
      <w:color w:val="420178"/>
      <w:u w:val="single" w:color="420178"/>
    </w:rPr>
  </w:style>
  <w:style w:type="character" w:customStyle="1" w:styleId="Hyperlink3">
    <w:name w:val="Hyperlink.3"/>
    <w:basedOn w:val="None"/>
    <w:qFormat/>
    <w:rPr>
      <w:rFonts w:ascii="Arial" w:eastAsia="Arial" w:hAnsi="Arial" w:cs="Arial"/>
    </w:rPr>
  </w:style>
  <w:style w:type="character" w:customStyle="1" w:styleId="Hyperlink4">
    <w:name w:val="Hyperlink.4"/>
    <w:basedOn w:val="None"/>
    <w:qFormat/>
    <w:rPr>
      <w:rFonts w:ascii="Arial" w:eastAsia="Arial" w:hAnsi="Arial" w:cs="Arial"/>
      <w:outline w:val="0"/>
      <w:color w:val="0000FF"/>
      <w:u w:val="single" w:color="0000FF"/>
    </w:rPr>
  </w:style>
  <w:style w:type="character" w:styleId="UnresolvedMention">
    <w:name w:val="Unresolved Mention"/>
    <w:basedOn w:val="DefaultParagraphFont"/>
    <w:uiPriority w:val="99"/>
    <w:semiHidden/>
    <w:unhideWhenUsed/>
    <w:qFormat/>
    <w:rsid w:val="001C2724"/>
    <w:rPr>
      <w:color w:val="605E5C"/>
      <w:shd w:val="clear" w:color="auto" w:fill="E1DFDD"/>
    </w:rPr>
  </w:style>
  <w:style w:type="character" w:customStyle="1" w:styleId="BalloonTextChar">
    <w:name w:val="Balloon Text Char"/>
    <w:basedOn w:val="DefaultParagraphFont"/>
    <w:link w:val="BalloonText"/>
    <w:uiPriority w:val="99"/>
    <w:semiHidden/>
    <w:qFormat/>
    <w:rsid w:val="0089190E"/>
    <w:rPr>
      <w:sz w:val="18"/>
      <w:szCs w:val="18"/>
    </w:rPr>
  </w:style>
  <w:style w:type="character" w:styleId="CommentReference">
    <w:name w:val="annotation reference"/>
    <w:basedOn w:val="DefaultParagraphFont"/>
    <w:uiPriority w:val="99"/>
    <w:semiHidden/>
    <w:unhideWhenUsed/>
    <w:qFormat/>
    <w:rsid w:val="0089190E"/>
    <w:rPr>
      <w:sz w:val="16"/>
      <w:szCs w:val="16"/>
    </w:rPr>
  </w:style>
  <w:style w:type="character" w:customStyle="1" w:styleId="CommentTextChar">
    <w:name w:val="Comment Text Char"/>
    <w:basedOn w:val="DefaultParagraphFont"/>
    <w:link w:val="CommentText"/>
    <w:uiPriority w:val="99"/>
    <w:qFormat/>
    <w:rsid w:val="0089190E"/>
  </w:style>
  <w:style w:type="character" w:customStyle="1" w:styleId="CommentSubjectChar">
    <w:name w:val="Comment Subject Char"/>
    <w:basedOn w:val="CommentTextChar"/>
    <w:link w:val="CommentSubject"/>
    <w:uiPriority w:val="99"/>
    <w:semiHidden/>
    <w:qFormat/>
    <w:rsid w:val="0089190E"/>
    <w:rPr>
      <w:b/>
      <w:bCs/>
    </w:rPr>
  </w:style>
  <w:style w:type="character" w:styleId="FollowedHyperlink">
    <w:name w:val="FollowedHyperlink"/>
    <w:basedOn w:val="DefaultParagraphFont"/>
    <w:uiPriority w:val="99"/>
    <w:semiHidden/>
    <w:unhideWhenUsed/>
    <w:rsid w:val="0089190E"/>
    <w:rPr>
      <w:color w:val="FF00FF" w:themeColor="followedHyperlink"/>
      <w:u w:val="single"/>
    </w:rPr>
  </w:style>
  <w:style w:type="character" w:customStyle="1" w:styleId="Heading2Char">
    <w:name w:val="Heading 2 Char"/>
    <w:basedOn w:val="DefaultParagraphFont"/>
    <w:link w:val="Heading2"/>
    <w:uiPriority w:val="9"/>
    <w:qFormat/>
    <w:rsid w:val="00EE4B3A"/>
    <w:rPr>
      <w:rFonts w:eastAsia="Times New Roman"/>
      <w:b/>
      <w:bCs/>
      <w:sz w:val="36"/>
      <w:szCs w:val="36"/>
    </w:rPr>
  </w:style>
  <w:style w:type="character" w:customStyle="1" w:styleId="Heading1Char">
    <w:name w:val="Heading 1 Char"/>
    <w:basedOn w:val="DefaultParagraphFont"/>
    <w:link w:val="Heading1"/>
    <w:uiPriority w:val="9"/>
    <w:qFormat/>
    <w:rsid w:val="00A81C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F65856"/>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qFormat/>
    <w:rsid w:val="00FE68CC"/>
    <w:rPr>
      <w:rFonts w:asciiTheme="majorHAnsi" w:eastAsiaTheme="majorEastAsia" w:hAnsiTheme="majorHAnsi" w:cstheme="majorBidi"/>
      <w:color w:val="2F5496" w:themeColor="accent1" w:themeShade="BF"/>
      <w:sz w:val="24"/>
      <w:szCs w:val="24"/>
    </w:rPr>
  </w:style>
  <w:style w:type="character" w:customStyle="1" w:styleId="Heading4Char">
    <w:name w:val="Heading 4 Char"/>
    <w:basedOn w:val="DefaultParagraphFont"/>
    <w:link w:val="Heading4"/>
    <w:uiPriority w:val="9"/>
    <w:semiHidden/>
    <w:qFormat/>
    <w:rsid w:val="00260457"/>
    <w:rPr>
      <w:rFonts w:asciiTheme="majorHAnsi" w:eastAsiaTheme="majorEastAsia" w:hAnsiTheme="majorHAnsi" w:cstheme="majorBidi"/>
      <w:i/>
      <w:iCs/>
      <w:color w:val="2F5496" w:themeColor="accent1" w:themeShade="BF"/>
      <w:sz w:val="24"/>
      <w:szCs w:val="24"/>
    </w:rPr>
  </w:style>
  <w:style w:type="character" w:styleId="Strong">
    <w:name w:val="Strong"/>
    <w:basedOn w:val="DefaultParagraphFont"/>
    <w:uiPriority w:val="22"/>
    <w:qFormat/>
    <w:rsid w:val="002210DB"/>
    <w:rPr>
      <w:b/>
      <w:bCs/>
    </w:rPr>
  </w:style>
  <w:style w:type="paragraph" w:customStyle="1" w:styleId="Heading">
    <w:name w:val="Heading"/>
    <w:next w:val="BodyA"/>
    <w:qFormat/>
    <w:pPr>
      <w:outlineLvl w:val="0"/>
    </w:pPr>
    <w:rPr>
      <w:rFonts w:eastAsia="Times New Roman"/>
      <w:color w:val="000000"/>
      <w:u w:color="000000"/>
      <w14:textOutline w14:w="0" w14:cap="flat" w14:cmpd="sng" w14:algn="ctr">
        <w14:noFill/>
        <w14:prstDash w14:val="solid"/>
        <w14:bevel/>
      </w14:textOutline>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HeaderFooter">
    <w:name w:val="Header &amp; Footer"/>
    <w:qForma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Footer1">
    <w:name w:val="Footer1"/>
    <w:qFormat/>
    <w:pPr>
      <w:tabs>
        <w:tab w:val="center" w:pos="4320"/>
        <w:tab w:val="right" w:pos="8640"/>
      </w:tabs>
    </w:pPr>
    <w:rPr>
      <w:rFonts w:cs="Arial Unicode MS"/>
      <w:color w:val="000000"/>
      <w:sz w:val="24"/>
      <w:szCs w:val="24"/>
      <w:u w:color="000000"/>
    </w:rPr>
  </w:style>
  <w:style w:type="paragraph" w:customStyle="1" w:styleId="BodyA">
    <w:name w:val="Body A"/>
    <w:qFormat/>
    <w:rPr>
      <w:rFonts w:eastAsia="Times New Roman"/>
      <w:color w:val="000000"/>
      <w:sz w:val="24"/>
      <w:szCs w:val="24"/>
      <w:u w:color="000000"/>
    </w:rPr>
  </w:style>
  <w:style w:type="paragraph" w:customStyle="1" w:styleId="Heading51">
    <w:name w:val="Heading 51"/>
    <w:next w:val="BodyA"/>
    <w:qFormat/>
    <w:pPr>
      <w:keepNext/>
      <w:widowControl w:val="0"/>
      <w:spacing w:after="240"/>
      <w:outlineLvl w:val="2"/>
    </w:pPr>
    <w:rPr>
      <w:rFonts w:ascii="Arial" w:eastAsia="Arial" w:hAnsi="Arial" w:cs="Arial"/>
      <w:b/>
      <w:bCs/>
      <w:color w:val="000000"/>
      <w:sz w:val="26"/>
      <w:szCs w:val="26"/>
      <w:u w:color="000000"/>
    </w:rPr>
  </w:style>
  <w:style w:type="paragraph" w:customStyle="1" w:styleId="Body">
    <w:name w:val="Body"/>
    <w:qFormat/>
    <w:rPr>
      <w:rFonts w:cs="Arial Unicode MS"/>
      <w:color w:val="000000"/>
      <w:sz w:val="24"/>
      <w:szCs w:val="24"/>
      <w:u w:color="000000"/>
      <w14:textOutline w14:w="0" w14:cap="flat" w14:cmpd="sng" w14:algn="ctr">
        <w14:noFill/>
        <w14:prstDash w14:val="solid"/>
        <w14:bevel/>
      </w14:textOutline>
    </w:rPr>
  </w:style>
  <w:style w:type="paragraph" w:styleId="Revision">
    <w:name w:val="Revision"/>
    <w:uiPriority w:val="99"/>
    <w:semiHidden/>
    <w:qFormat/>
    <w:rsid w:val="00780416"/>
    <w:rPr>
      <w:sz w:val="24"/>
      <w:szCs w:val="24"/>
    </w:rPr>
  </w:style>
  <w:style w:type="paragraph" w:styleId="BalloonText">
    <w:name w:val="Balloon Text"/>
    <w:basedOn w:val="Normal"/>
    <w:link w:val="BalloonTextChar"/>
    <w:uiPriority w:val="99"/>
    <w:semiHidden/>
    <w:unhideWhenUsed/>
    <w:qFormat/>
    <w:rsid w:val="0089190E"/>
    <w:rPr>
      <w:sz w:val="18"/>
      <w:szCs w:val="18"/>
    </w:rPr>
  </w:style>
  <w:style w:type="paragraph" w:styleId="CommentText">
    <w:name w:val="annotation text"/>
    <w:basedOn w:val="Normal"/>
    <w:link w:val="CommentTextChar"/>
    <w:uiPriority w:val="99"/>
    <w:unhideWhenUsed/>
    <w:qFormat/>
    <w:rsid w:val="0089190E"/>
    <w:rPr>
      <w:sz w:val="20"/>
      <w:szCs w:val="20"/>
    </w:rPr>
  </w:style>
  <w:style w:type="paragraph" w:styleId="CommentSubject">
    <w:name w:val="annotation subject"/>
    <w:basedOn w:val="CommentText"/>
    <w:next w:val="CommentText"/>
    <w:link w:val="CommentSubjectChar"/>
    <w:uiPriority w:val="99"/>
    <w:semiHidden/>
    <w:unhideWhenUsed/>
    <w:qFormat/>
    <w:rsid w:val="0089190E"/>
    <w:rPr>
      <w:b/>
      <w:bCs/>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NormalWeb">
    <w:name w:val="Normal (Web)"/>
    <w:basedOn w:val="Normal"/>
    <w:uiPriority w:val="99"/>
    <w:semiHidden/>
    <w:unhideWhenUsed/>
    <w:qFormat/>
    <w:rsid w:val="009B2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598364">
      <w:bodyDiv w:val="1"/>
      <w:marLeft w:val="0"/>
      <w:marRight w:val="0"/>
      <w:marTop w:val="0"/>
      <w:marBottom w:val="0"/>
      <w:divBdr>
        <w:top w:val="none" w:sz="0" w:space="0" w:color="auto"/>
        <w:left w:val="none" w:sz="0" w:space="0" w:color="auto"/>
        <w:bottom w:val="none" w:sz="0" w:space="0" w:color="auto"/>
        <w:right w:val="none" w:sz="0" w:space="0" w:color="auto"/>
      </w:divBdr>
    </w:div>
    <w:div w:id="170950552">
      <w:bodyDiv w:val="1"/>
      <w:marLeft w:val="0"/>
      <w:marRight w:val="0"/>
      <w:marTop w:val="0"/>
      <w:marBottom w:val="0"/>
      <w:divBdr>
        <w:top w:val="none" w:sz="0" w:space="0" w:color="auto"/>
        <w:left w:val="none" w:sz="0" w:space="0" w:color="auto"/>
        <w:bottom w:val="none" w:sz="0" w:space="0" w:color="auto"/>
        <w:right w:val="none" w:sz="0" w:space="0" w:color="auto"/>
      </w:divBdr>
    </w:div>
    <w:div w:id="347174289">
      <w:bodyDiv w:val="1"/>
      <w:marLeft w:val="0"/>
      <w:marRight w:val="0"/>
      <w:marTop w:val="0"/>
      <w:marBottom w:val="0"/>
      <w:divBdr>
        <w:top w:val="none" w:sz="0" w:space="0" w:color="auto"/>
        <w:left w:val="none" w:sz="0" w:space="0" w:color="auto"/>
        <w:bottom w:val="none" w:sz="0" w:space="0" w:color="auto"/>
        <w:right w:val="none" w:sz="0" w:space="0" w:color="auto"/>
      </w:divBdr>
    </w:div>
    <w:div w:id="567573529">
      <w:bodyDiv w:val="1"/>
      <w:marLeft w:val="0"/>
      <w:marRight w:val="0"/>
      <w:marTop w:val="0"/>
      <w:marBottom w:val="0"/>
      <w:divBdr>
        <w:top w:val="none" w:sz="0" w:space="0" w:color="auto"/>
        <w:left w:val="none" w:sz="0" w:space="0" w:color="auto"/>
        <w:bottom w:val="none" w:sz="0" w:space="0" w:color="auto"/>
        <w:right w:val="none" w:sz="0" w:space="0" w:color="auto"/>
      </w:divBdr>
    </w:div>
    <w:div w:id="838422125">
      <w:bodyDiv w:val="1"/>
      <w:marLeft w:val="0"/>
      <w:marRight w:val="0"/>
      <w:marTop w:val="0"/>
      <w:marBottom w:val="0"/>
      <w:divBdr>
        <w:top w:val="none" w:sz="0" w:space="0" w:color="auto"/>
        <w:left w:val="none" w:sz="0" w:space="0" w:color="auto"/>
        <w:bottom w:val="none" w:sz="0" w:space="0" w:color="auto"/>
        <w:right w:val="none" w:sz="0" w:space="0" w:color="auto"/>
      </w:divBdr>
    </w:div>
    <w:div w:id="860974610">
      <w:bodyDiv w:val="1"/>
      <w:marLeft w:val="0"/>
      <w:marRight w:val="0"/>
      <w:marTop w:val="0"/>
      <w:marBottom w:val="0"/>
      <w:divBdr>
        <w:top w:val="none" w:sz="0" w:space="0" w:color="auto"/>
        <w:left w:val="none" w:sz="0" w:space="0" w:color="auto"/>
        <w:bottom w:val="none" w:sz="0" w:space="0" w:color="auto"/>
        <w:right w:val="none" w:sz="0" w:space="0" w:color="auto"/>
      </w:divBdr>
    </w:div>
    <w:div w:id="924342381">
      <w:bodyDiv w:val="1"/>
      <w:marLeft w:val="0"/>
      <w:marRight w:val="0"/>
      <w:marTop w:val="0"/>
      <w:marBottom w:val="0"/>
      <w:divBdr>
        <w:top w:val="none" w:sz="0" w:space="0" w:color="auto"/>
        <w:left w:val="none" w:sz="0" w:space="0" w:color="auto"/>
        <w:bottom w:val="none" w:sz="0" w:space="0" w:color="auto"/>
        <w:right w:val="none" w:sz="0" w:space="0" w:color="auto"/>
      </w:divBdr>
    </w:div>
    <w:div w:id="1139809442">
      <w:bodyDiv w:val="1"/>
      <w:marLeft w:val="0"/>
      <w:marRight w:val="0"/>
      <w:marTop w:val="0"/>
      <w:marBottom w:val="0"/>
      <w:divBdr>
        <w:top w:val="none" w:sz="0" w:space="0" w:color="auto"/>
        <w:left w:val="none" w:sz="0" w:space="0" w:color="auto"/>
        <w:bottom w:val="none" w:sz="0" w:space="0" w:color="auto"/>
        <w:right w:val="none" w:sz="0" w:space="0" w:color="auto"/>
      </w:divBdr>
    </w:div>
    <w:div w:id="1408114615">
      <w:bodyDiv w:val="1"/>
      <w:marLeft w:val="0"/>
      <w:marRight w:val="0"/>
      <w:marTop w:val="0"/>
      <w:marBottom w:val="0"/>
      <w:divBdr>
        <w:top w:val="none" w:sz="0" w:space="0" w:color="auto"/>
        <w:left w:val="none" w:sz="0" w:space="0" w:color="auto"/>
        <w:bottom w:val="none" w:sz="0" w:space="0" w:color="auto"/>
        <w:right w:val="none" w:sz="0" w:space="0" w:color="auto"/>
      </w:divBdr>
    </w:div>
    <w:div w:id="1491798466">
      <w:bodyDiv w:val="1"/>
      <w:marLeft w:val="0"/>
      <w:marRight w:val="0"/>
      <w:marTop w:val="0"/>
      <w:marBottom w:val="0"/>
      <w:divBdr>
        <w:top w:val="none" w:sz="0" w:space="0" w:color="auto"/>
        <w:left w:val="none" w:sz="0" w:space="0" w:color="auto"/>
        <w:bottom w:val="none" w:sz="0" w:space="0" w:color="auto"/>
        <w:right w:val="none" w:sz="0" w:space="0" w:color="auto"/>
      </w:divBdr>
    </w:div>
    <w:div w:id="1590193877">
      <w:bodyDiv w:val="1"/>
      <w:marLeft w:val="0"/>
      <w:marRight w:val="0"/>
      <w:marTop w:val="0"/>
      <w:marBottom w:val="0"/>
      <w:divBdr>
        <w:top w:val="none" w:sz="0" w:space="0" w:color="auto"/>
        <w:left w:val="none" w:sz="0" w:space="0" w:color="auto"/>
        <w:bottom w:val="none" w:sz="0" w:space="0" w:color="auto"/>
        <w:right w:val="none" w:sz="0" w:space="0" w:color="auto"/>
      </w:divBdr>
    </w:div>
    <w:div w:id="1826387556">
      <w:bodyDiv w:val="1"/>
      <w:marLeft w:val="0"/>
      <w:marRight w:val="0"/>
      <w:marTop w:val="0"/>
      <w:marBottom w:val="0"/>
      <w:divBdr>
        <w:top w:val="none" w:sz="0" w:space="0" w:color="auto"/>
        <w:left w:val="none" w:sz="0" w:space="0" w:color="auto"/>
        <w:bottom w:val="none" w:sz="0" w:space="0" w:color="auto"/>
        <w:right w:val="none" w:sz="0" w:space="0" w:color="auto"/>
      </w:divBdr>
    </w:div>
    <w:div w:id="1954707473">
      <w:bodyDiv w:val="1"/>
      <w:marLeft w:val="0"/>
      <w:marRight w:val="0"/>
      <w:marTop w:val="0"/>
      <w:marBottom w:val="0"/>
      <w:divBdr>
        <w:top w:val="none" w:sz="0" w:space="0" w:color="auto"/>
        <w:left w:val="none" w:sz="0" w:space="0" w:color="auto"/>
        <w:bottom w:val="none" w:sz="0" w:space="0" w:color="auto"/>
        <w:right w:val="none" w:sz="0" w:space="0" w:color="auto"/>
      </w:divBdr>
    </w:div>
    <w:div w:id="1989435048">
      <w:bodyDiv w:val="1"/>
      <w:marLeft w:val="0"/>
      <w:marRight w:val="0"/>
      <w:marTop w:val="0"/>
      <w:marBottom w:val="0"/>
      <w:divBdr>
        <w:top w:val="none" w:sz="0" w:space="0" w:color="auto"/>
        <w:left w:val="none" w:sz="0" w:space="0" w:color="auto"/>
        <w:bottom w:val="none" w:sz="0" w:space="0" w:color="auto"/>
        <w:right w:val="none" w:sz="0" w:space="0" w:color="auto"/>
      </w:divBdr>
    </w:div>
    <w:div w:id="2132046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eseurope.com/" TargetMode="External"/><Relationship Id="rId13" Type="http://schemas.openxmlformats.org/officeDocument/2006/relationships/hyperlink" Target="https://www.linkedin.com/company/audio-engineering-society"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facebook.com/AES.org"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clynemedia.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x.com/hashtag/aesorg" TargetMode="External"/><Relationship Id="rId5" Type="http://schemas.openxmlformats.org/officeDocument/2006/relationships/footnotes" Target="footnotes.xml"/><Relationship Id="rId15" Type="http://schemas.openxmlformats.org/officeDocument/2006/relationships/hyperlink" Target="mailto:robert@clynemedia.com" TargetMode="External"/><Relationship Id="rId10" Type="http://schemas.openxmlformats.org/officeDocument/2006/relationships/hyperlink" Target="http://aes.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eseurope.com/" TargetMode="External"/><Relationship Id="rId14" Type="http://schemas.openxmlformats.org/officeDocument/2006/relationships/hyperlink" Target="https://www.instagram.com/aes_org/"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942</Words>
  <Characters>5372</Characters>
  <Application>Microsoft Office Word</Application>
  <DocSecurity>0</DocSecurity>
  <Lines>44</Lines>
  <Paragraphs>12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dc:description/>
  <cp:lastModifiedBy>Corey Walthall</cp:lastModifiedBy>
  <cp:revision>8</cp:revision>
  <dcterms:created xsi:type="dcterms:W3CDTF">2025-05-08T14:24:00Z</dcterms:created>
  <dcterms:modified xsi:type="dcterms:W3CDTF">2025-05-08T20:04:00Z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e30f05f4-3fc2-4a28-8441-bc428b44ca57</vt:lpwstr>
  </property>
</Properties>
</file>