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2FC3C" w14:textId="77777777" w:rsidR="007F74E5" w:rsidRPr="001D6DC2" w:rsidRDefault="001A3644">
      <w:pPr>
        <w:pStyle w:val="BodyA"/>
        <w:spacing w:line="360" w:lineRule="auto"/>
        <w:rPr>
          <w:rFonts w:ascii="Arial" w:eastAsia="Arial" w:hAnsi="Arial" w:cs="Arial"/>
          <w:b/>
          <w:color w:val="000000" w:themeColor="text1"/>
        </w:rPr>
      </w:pPr>
      <w:r w:rsidRPr="005C69DB">
        <w:rPr>
          <w:rFonts w:ascii="Arial" w:hAnsi="Arial" w:cs="Arial"/>
          <w:noProof/>
        </w:rPr>
        <w:drawing>
          <wp:inline distT="0" distB="0" distL="0" distR="0" wp14:anchorId="27CCEA6A" wp14:editId="7B49A3D2">
            <wp:extent cx="2790190" cy="1229995"/>
            <wp:effectExtent l="0" t="0" r="0" b="0"/>
            <wp:docPr id="1"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a:picLocks noChangeAspect="1" noChangeArrowheads="1"/>
                    </pic:cNvPicPr>
                  </pic:nvPicPr>
                  <pic:blipFill>
                    <a:blip r:embed="rId8"/>
                    <a:stretch>
                      <a:fillRect/>
                    </a:stretch>
                  </pic:blipFill>
                  <pic:spPr bwMode="auto">
                    <a:xfrm>
                      <a:off x="0" y="0"/>
                      <a:ext cx="2790190" cy="1229995"/>
                    </a:xfrm>
                    <a:prstGeom prst="rect">
                      <a:avLst/>
                    </a:prstGeom>
                  </pic:spPr>
                </pic:pic>
              </a:graphicData>
            </a:graphic>
          </wp:inline>
        </w:drawing>
      </w:r>
    </w:p>
    <w:p w14:paraId="55834584" w14:textId="77777777" w:rsidR="007F74E5" w:rsidRPr="001D6DC2" w:rsidRDefault="007F74E5">
      <w:pPr>
        <w:pStyle w:val="Heading"/>
        <w:spacing w:line="360" w:lineRule="auto"/>
        <w:rPr>
          <w:rFonts w:ascii="Arial" w:eastAsia="Arial" w:hAnsi="Arial" w:cs="Arial"/>
          <w:b/>
          <w:color w:val="000000" w:themeColor="text1"/>
          <w:sz w:val="24"/>
        </w:rPr>
      </w:pPr>
    </w:p>
    <w:p w14:paraId="280EA9E1" w14:textId="77777777" w:rsidR="007F74E5" w:rsidRPr="001D6DC2" w:rsidRDefault="007F74E5">
      <w:pPr>
        <w:pStyle w:val="BodyA"/>
        <w:spacing w:line="360" w:lineRule="auto"/>
        <w:rPr>
          <w:rFonts w:ascii="Arial" w:eastAsia="Arial" w:hAnsi="Arial" w:cs="Arial"/>
          <w:b/>
          <w:color w:val="000000" w:themeColor="text1"/>
        </w:rPr>
      </w:pPr>
    </w:p>
    <w:p w14:paraId="5597D6CF" w14:textId="77777777" w:rsidR="007F74E5" w:rsidRPr="001D6DC2" w:rsidRDefault="001A3644">
      <w:pPr>
        <w:pStyle w:val="BodyA"/>
        <w:spacing w:line="360" w:lineRule="auto"/>
        <w:jc w:val="center"/>
        <w:rPr>
          <w:rFonts w:ascii="Arial" w:hAnsi="Arial" w:cs="Arial"/>
          <w:color w:val="000000" w:themeColor="text1"/>
        </w:rPr>
      </w:pPr>
      <w:r w:rsidRPr="001D6DC2">
        <w:rPr>
          <w:rFonts w:ascii="Arial" w:hAnsi="Arial" w:cs="Arial"/>
          <w:b/>
          <w:color w:val="000000" w:themeColor="text1"/>
        </w:rPr>
        <w:t>FOR IMMEDIATE RELEASE</w:t>
      </w:r>
    </w:p>
    <w:p w14:paraId="3D189446" w14:textId="77777777" w:rsidR="007F74E5" w:rsidRPr="001D6DC2" w:rsidRDefault="007F74E5">
      <w:pPr>
        <w:pStyle w:val="Body"/>
        <w:spacing w:line="360" w:lineRule="auto"/>
        <w:rPr>
          <w:rFonts w:ascii="Arial" w:hAnsi="Arial" w:cs="Arial"/>
          <w:color w:val="000000" w:themeColor="text1"/>
        </w:rPr>
      </w:pPr>
    </w:p>
    <w:p w14:paraId="705FD684" w14:textId="7AE310D0" w:rsidR="007F74E5" w:rsidRDefault="00D60E4B">
      <w:pPr>
        <w:pStyle w:val="Body"/>
        <w:spacing w:line="360" w:lineRule="auto"/>
        <w:jc w:val="center"/>
        <w:rPr>
          <w:rFonts w:ascii="Arial" w:hAnsi="Arial" w:cs="Arial"/>
          <w:b/>
          <w:bCs/>
          <w:color w:val="000000" w:themeColor="text1"/>
          <w:sz w:val="28"/>
          <w:szCs w:val="28"/>
        </w:rPr>
      </w:pPr>
      <w:r w:rsidRPr="00D60E4B">
        <w:rPr>
          <w:rFonts w:ascii="Arial" w:hAnsi="Arial" w:cs="Arial"/>
          <w:b/>
          <w:bCs/>
          <w:color w:val="000000" w:themeColor="text1"/>
          <w:sz w:val="28"/>
          <w:szCs w:val="28"/>
        </w:rPr>
        <w:t xml:space="preserve">Audio Engineering Society Educational Foundation </w:t>
      </w:r>
      <w:r w:rsidR="00A82D63">
        <w:rPr>
          <w:rFonts w:ascii="Arial" w:hAnsi="Arial" w:cs="Arial"/>
          <w:b/>
          <w:bCs/>
          <w:color w:val="000000" w:themeColor="text1"/>
          <w:sz w:val="28"/>
          <w:szCs w:val="28"/>
        </w:rPr>
        <w:t>a</w:t>
      </w:r>
      <w:r w:rsidRPr="00D60E4B">
        <w:rPr>
          <w:rFonts w:ascii="Arial" w:hAnsi="Arial" w:cs="Arial"/>
          <w:b/>
          <w:bCs/>
          <w:color w:val="000000" w:themeColor="text1"/>
          <w:sz w:val="28"/>
          <w:szCs w:val="28"/>
        </w:rPr>
        <w:t xml:space="preserve">nnounces </w:t>
      </w:r>
      <w:r w:rsidR="00A82D63">
        <w:rPr>
          <w:rFonts w:ascii="Arial" w:hAnsi="Arial" w:cs="Arial"/>
          <w:b/>
          <w:bCs/>
          <w:color w:val="000000" w:themeColor="text1"/>
          <w:sz w:val="28"/>
          <w:szCs w:val="28"/>
        </w:rPr>
        <w:t>a</w:t>
      </w:r>
      <w:r w:rsidRPr="00D60E4B">
        <w:rPr>
          <w:rFonts w:ascii="Arial" w:hAnsi="Arial" w:cs="Arial"/>
          <w:b/>
          <w:bCs/>
          <w:color w:val="000000" w:themeColor="text1"/>
          <w:sz w:val="28"/>
          <w:szCs w:val="28"/>
        </w:rPr>
        <w:t>wardees for the 202</w:t>
      </w:r>
      <w:r>
        <w:rPr>
          <w:rFonts w:ascii="Arial" w:hAnsi="Arial" w:cs="Arial"/>
          <w:b/>
          <w:bCs/>
          <w:color w:val="000000" w:themeColor="text1"/>
          <w:sz w:val="28"/>
          <w:szCs w:val="28"/>
        </w:rPr>
        <w:t>5</w:t>
      </w:r>
      <w:r w:rsidRPr="00D60E4B">
        <w:rPr>
          <w:rFonts w:ascii="Arial" w:hAnsi="Arial" w:cs="Arial"/>
          <w:b/>
          <w:bCs/>
          <w:color w:val="000000" w:themeColor="text1"/>
          <w:sz w:val="28"/>
          <w:szCs w:val="28"/>
        </w:rPr>
        <w:t>/202</w:t>
      </w:r>
      <w:r>
        <w:rPr>
          <w:rFonts w:ascii="Arial" w:hAnsi="Arial" w:cs="Arial"/>
          <w:b/>
          <w:bCs/>
          <w:color w:val="000000" w:themeColor="text1"/>
          <w:sz w:val="28"/>
          <w:szCs w:val="28"/>
        </w:rPr>
        <w:t>6</w:t>
      </w:r>
      <w:r w:rsidRPr="00D60E4B">
        <w:rPr>
          <w:rFonts w:ascii="Arial" w:hAnsi="Arial" w:cs="Arial"/>
          <w:b/>
          <w:bCs/>
          <w:color w:val="000000" w:themeColor="text1"/>
          <w:sz w:val="28"/>
          <w:szCs w:val="28"/>
        </w:rPr>
        <w:t xml:space="preserve"> </w:t>
      </w:r>
      <w:r w:rsidR="00A82D63">
        <w:rPr>
          <w:rFonts w:ascii="Arial" w:hAnsi="Arial" w:cs="Arial"/>
          <w:b/>
          <w:bCs/>
          <w:color w:val="000000" w:themeColor="text1"/>
          <w:sz w:val="28"/>
          <w:szCs w:val="28"/>
        </w:rPr>
        <w:t>a</w:t>
      </w:r>
      <w:r w:rsidRPr="00D60E4B">
        <w:rPr>
          <w:rFonts w:ascii="Arial" w:hAnsi="Arial" w:cs="Arial"/>
          <w:b/>
          <w:bCs/>
          <w:color w:val="000000" w:themeColor="text1"/>
          <w:sz w:val="28"/>
          <w:szCs w:val="28"/>
        </w:rPr>
        <w:t xml:space="preserve">cademic </w:t>
      </w:r>
      <w:r w:rsidR="00A82D63">
        <w:rPr>
          <w:rFonts w:ascii="Arial" w:hAnsi="Arial" w:cs="Arial"/>
          <w:b/>
          <w:bCs/>
          <w:color w:val="000000" w:themeColor="text1"/>
          <w:sz w:val="28"/>
          <w:szCs w:val="28"/>
        </w:rPr>
        <w:t>y</w:t>
      </w:r>
      <w:r w:rsidRPr="00D60E4B">
        <w:rPr>
          <w:rFonts w:ascii="Arial" w:hAnsi="Arial" w:cs="Arial"/>
          <w:b/>
          <w:bCs/>
          <w:color w:val="000000" w:themeColor="text1"/>
          <w:sz w:val="28"/>
          <w:szCs w:val="28"/>
        </w:rPr>
        <w:t>ear</w:t>
      </w:r>
    </w:p>
    <w:p w14:paraId="6CDE916D" w14:textId="77777777" w:rsidR="00D60E4B" w:rsidRPr="001D6DC2" w:rsidRDefault="00D60E4B">
      <w:pPr>
        <w:pStyle w:val="Body"/>
        <w:spacing w:line="360" w:lineRule="auto"/>
        <w:jc w:val="center"/>
        <w:rPr>
          <w:rFonts w:ascii="Arial" w:hAnsi="Arial" w:cs="Arial"/>
          <w:color w:val="000000" w:themeColor="text1"/>
        </w:rPr>
      </w:pPr>
    </w:p>
    <w:p w14:paraId="27B57513" w14:textId="7DAFCD51" w:rsidR="007F74E5" w:rsidRPr="00D60E4B" w:rsidRDefault="001A3644" w:rsidP="00D60E4B">
      <w:pPr>
        <w:pStyle w:val="Body"/>
        <w:spacing w:line="360" w:lineRule="auto"/>
        <w:jc w:val="center"/>
        <w:rPr>
          <w:rFonts w:ascii="Arial" w:hAnsi="Arial" w:cs="Arial"/>
          <w:color w:val="000000" w:themeColor="text1"/>
        </w:rPr>
      </w:pPr>
      <w:r w:rsidRPr="001D6DC2">
        <w:rPr>
          <w:rFonts w:ascii="Arial" w:hAnsi="Arial" w:cs="Arial"/>
          <w:color w:val="000000" w:themeColor="text1"/>
        </w:rPr>
        <w:t xml:space="preserve">— </w:t>
      </w:r>
      <w:r w:rsidR="00D60E4B" w:rsidRPr="00D60E4B">
        <w:rPr>
          <w:rFonts w:ascii="Arial" w:hAnsi="Arial" w:cs="Arial"/>
          <w:color w:val="000000" w:themeColor="text1"/>
        </w:rPr>
        <w:t>Annual grants and scholarships empower audio students worldwide to reach their full potential in top educational programs</w:t>
      </w:r>
      <w:r w:rsidR="00D60E4B">
        <w:rPr>
          <w:rFonts w:ascii="Arial" w:hAnsi="Arial" w:cs="Arial"/>
          <w:color w:val="000000" w:themeColor="text1"/>
        </w:rPr>
        <w:t xml:space="preserve"> </w:t>
      </w:r>
      <w:r w:rsidRPr="001D6DC2">
        <w:rPr>
          <w:rFonts w:ascii="Arial" w:eastAsia="Arial" w:hAnsi="Arial" w:cs="Arial"/>
          <w:color w:val="000000" w:themeColor="text1"/>
        </w:rPr>
        <w:t>—</w:t>
      </w:r>
    </w:p>
    <w:p w14:paraId="77591BC3" w14:textId="7DFE73CB" w:rsidR="007F74E5" w:rsidRPr="001D6DC2" w:rsidRDefault="007F74E5" w:rsidP="005C69DB">
      <w:pPr>
        <w:pStyle w:val="Body"/>
        <w:spacing w:line="360" w:lineRule="auto"/>
        <w:rPr>
          <w:rFonts w:ascii="Arial" w:hAnsi="Arial" w:cs="Arial"/>
          <w:color w:val="000000" w:themeColor="text1"/>
        </w:rPr>
      </w:pPr>
    </w:p>
    <w:p w14:paraId="0444EDB8" w14:textId="065AF81B" w:rsidR="00D22A5E" w:rsidRPr="00D22A5E" w:rsidRDefault="00D22A5E" w:rsidP="00D22A5E">
      <w:pPr>
        <w:pStyle w:val="Body"/>
        <w:spacing w:line="360" w:lineRule="auto"/>
        <w:rPr>
          <w:rFonts w:ascii="Arial" w:hAnsi="Arial" w:cs="Arial"/>
          <w:iCs/>
          <w:color w:val="000000" w:themeColor="text1"/>
        </w:rPr>
      </w:pPr>
      <w:r w:rsidRPr="00561C27">
        <w:rPr>
          <w:rFonts w:ascii="Arial" w:hAnsi="Arial"/>
          <w:color w:val="000000" w:themeColor="text1"/>
        </w:rPr>
        <w:t>New York, NY, July</w:t>
      </w:r>
      <w:r w:rsidR="00561C27">
        <w:rPr>
          <w:rFonts w:ascii="Arial" w:hAnsi="Arial"/>
          <w:color w:val="000000" w:themeColor="text1"/>
        </w:rPr>
        <w:t xml:space="preserve"> </w:t>
      </w:r>
      <w:r w:rsidR="006259A6">
        <w:rPr>
          <w:rFonts w:ascii="Arial" w:hAnsi="Arial"/>
          <w:color w:val="000000" w:themeColor="text1"/>
        </w:rPr>
        <w:t>9</w:t>
      </w:r>
      <w:r w:rsidRPr="00561C27">
        <w:rPr>
          <w:rFonts w:ascii="Arial" w:hAnsi="Arial"/>
          <w:color w:val="000000" w:themeColor="text1"/>
        </w:rPr>
        <w:t>, 202</w:t>
      </w:r>
      <w:r w:rsidRPr="00D22A5E">
        <w:rPr>
          <w:rFonts w:ascii="Arial" w:hAnsi="Arial" w:cs="Arial"/>
          <w:iCs/>
          <w:color w:val="000000" w:themeColor="text1"/>
        </w:rPr>
        <w:t>5 — The Audio Engineering Society Educational Foundation has</w:t>
      </w:r>
      <w:r w:rsidRPr="00D22A5E">
        <w:rPr>
          <w:rFonts w:ascii="Arial" w:hAnsi="Arial" w:cs="Arial"/>
          <w:iCs/>
          <w:color w:val="000000" w:themeColor="text1"/>
        </w:rPr>
        <w:br/>
        <w:t>announced the recipients of AES Scholarships and Grants for Graduate and Undergraduate</w:t>
      </w:r>
      <w:r w:rsidRPr="00D22A5E">
        <w:rPr>
          <w:rFonts w:ascii="Arial" w:hAnsi="Arial" w:cs="Arial"/>
          <w:iCs/>
          <w:color w:val="000000" w:themeColor="text1"/>
        </w:rPr>
        <w:br/>
        <w:t>Studies in Audio Engineering for the 2025/2026 academic year. These awards are funded</w:t>
      </w:r>
      <w:r w:rsidRPr="00D22A5E">
        <w:rPr>
          <w:rFonts w:ascii="Arial" w:hAnsi="Arial" w:cs="Arial"/>
          <w:iCs/>
          <w:color w:val="000000" w:themeColor="text1"/>
        </w:rPr>
        <w:br/>
        <w:t xml:space="preserve">through generous contributions from benefactors – including EAW, Eventide, </w:t>
      </w:r>
      <w:proofErr w:type="spellStart"/>
      <w:r w:rsidRPr="00D22A5E">
        <w:rPr>
          <w:rFonts w:ascii="Arial" w:hAnsi="Arial" w:cs="Arial"/>
          <w:iCs/>
          <w:color w:val="000000" w:themeColor="text1"/>
        </w:rPr>
        <w:t>Genelec</w:t>
      </w:r>
      <w:proofErr w:type="spellEnd"/>
      <w:r w:rsidRPr="00D22A5E">
        <w:rPr>
          <w:rFonts w:ascii="Arial" w:hAnsi="Arial" w:cs="Arial"/>
          <w:iCs/>
          <w:color w:val="000000" w:themeColor="text1"/>
        </w:rPr>
        <w:t>,</w:t>
      </w:r>
    </w:p>
    <w:p w14:paraId="05C2211C" w14:textId="58DE4EFB" w:rsidR="00D22A5E" w:rsidRPr="00D22A5E" w:rsidRDefault="00D22A5E" w:rsidP="00D22A5E">
      <w:pPr>
        <w:pStyle w:val="Body"/>
        <w:spacing w:line="360" w:lineRule="auto"/>
        <w:rPr>
          <w:rFonts w:ascii="Arial" w:hAnsi="Arial" w:cs="Arial"/>
          <w:iCs/>
          <w:color w:val="000000" w:themeColor="text1"/>
        </w:rPr>
      </w:pPr>
      <w:r w:rsidRPr="00D22A5E">
        <w:rPr>
          <w:rFonts w:ascii="Arial" w:hAnsi="Arial" w:cs="Arial"/>
          <w:iCs/>
          <w:color w:val="000000" w:themeColor="text1"/>
        </w:rPr>
        <w:t>L-Acoustics, Sean Olive and WSDG - and from the estates of John Eargle, Emil Torick, and in</w:t>
      </w:r>
      <w:r w:rsidRPr="00D22A5E">
        <w:rPr>
          <w:rFonts w:ascii="Arial" w:hAnsi="Arial" w:cs="Arial"/>
          <w:iCs/>
          <w:color w:val="000000" w:themeColor="text1"/>
        </w:rPr>
        <w:br/>
        <w:t>memory of Garry Margolis and Mary Lea Simpson. Other donations come from in-memoriam donors and individuals and companies that support education in audio.</w:t>
      </w:r>
    </w:p>
    <w:p w14:paraId="5ECF1631" w14:textId="77777777" w:rsidR="007F74E5" w:rsidRPr="001D6DC2" w:rsidRDefault="007F74E5">
      <w:pPr>
        <w:pStyle w:val="Body"/>
        <w:spacing w:line="360" w:lineRule="auto"/>
        <w:rPr>
          <w:rFonts w:ascii="Arial" w:hAnsi="Arial" w:cs="Arial"/>
          <w:color w:val="000000" w:themeColor="text1"/>
        </w:rPr>
      </w:pPr>
    </w:p>
    <w:p w14:paraId="49932D2B" w14:textId="77777777" w:rsidR="007F74E5" w:rsidRDefault="001A3644">
      <w:pPr>
        <w:pStyle w:val="Body"/>
        <w:spacing w:line="360" w:lineRule="auto"/>
        <w:rPr>
          <w:rFonts w:ascii="Arial" w:hAnsi="Arial" w:cs="Arial"/>
          <w:color w:val="000000" w:themeColor="text1"/>
        </w:rPr>
      </w:pPr>
      <w:r w:rsidRPr="001D6DC2">
        <w:rPr>
          <w:rFonts w:ascii="Arial" w:hAnsi="Arial" w:cs="Arial"/>
          <w:color w:val="000000" w:themeColor="text1"/>
        </w:rPr>
        <w:t>Since its establishment in 1984, the Foundation has awarded grants for graduate studies to hundreds of exceptional applicants, many of whom have gone on to prominent and successful careers in the audio engineering industry.</w:t>
      </w:r>
    </w:p>
    <w:p w14:paraId="58F246F0" w14:textId="77777777" w:rsidR="00DE02AC" w:rsidRDefault="00DE02AC">
      <w:pPr>
        <w:pStyle w:val="Body"/>
        <w:spacing w:line="360" w:lineRule="auto"/>
        <w:rPr>
          <w:rFonts w:ascii="Arial" w:hAnsi="Arial" w:cs="Arial"/>
          <w:color w:val="000000" w:themeColor="text1"/>
        </w:rPr>
      </w:pPr>
    </w:p>
    <w:p w14:paraId="28608519" w14:textId="33A3D107" w:rsidR="00DE02AC" w:rsidRPr="001D6DC2" w:rsidRDefault="00DE02AC">
      <w:pPr>
        <w:pStyle w:val="Body"/>
        <w:spacing w:line="360" w:lineRule="auto"/>
        <w:rPr>
          <w:rFonts w:ascii="Arial" w:hAnsi="Arial" w:cs="Arial"/>
          <w:color w:val="000000" w:themeColor="text1"/>
        </w:rPr>
      </w:pPr>
      <w:r w:rsidRPr="00DE02AC">
        <w:rPr>
          <w:rFonts w:ascii="Arial" w:hAnsi="Arial" w:cs="Arial"/>
          <w:color w:val="000000" w:themeColor="text1"/>
        </w:rPr>
        <w:t>“</w:t>
      </w:r>
      <w:r>
        <w:rPr>
          <w:rFonts w:ascii="Arial" w:hAnsi="Arial" w:cs="Arial"/>
          <w:color w:val="000000" w:themeColor="text1"/>
        </w:rPr>
        <w:t xml:space="preserve">The </w:t>
      </w:r>
      <w:r w:rsidRPr="00DE02AC">
        <w:rPr>
          <w:rFonts w:ascii="Arial" w:hAnsi="Arial" w:cs="Arial"/>
          <w:color w:val="000000" w:themeColor="text1"/>
        </w:rPr>
        <w:t>AES Educational Foundation proudly recognizes the drive and ingenuity of the world’s leading audio</w:t>
      </w:r>
      <w:r>
        <w:rPr>
          <w:rFonts w:ascii="Arial" w:hAnsi="Arial" w:cs="Arial"/>
          <w:color w:val="000000" w:themeColor="text1"/>
        </w:rPr>
        <w:t xml:space="preserve"> </w:t>
      </w:r>
      <w:r w:rsidRPr="00DE02AC">
        <w:rPr>
          <w:rFonts w:ascii="Arial" w:hAnsi="Arial" w:cs="Arial"/>
          <w:color w:val="000000" w:themeColor="text1"/>
        </w:rPr>
        <w:t xml:space="preserve">engineering students with awards that pay tribute to our industry’s pioneers,” said Jim Anderson, </w:t>
      </w:r>
      <w:r>
        <w:rPr>
          <w:rFonts w:ascii="Arial" w:hAnsi="Arial" w:cs="Arial"/>
          <w:color w:val="000000" w:themeColor="text1"/>
        </w:rPr>
        <w:t>P</w:t>
      </w:r>
      <w:r w:rsidRPr="00DE02AC">
        <w:rPr>
          <w:rFonts w:ascii="Arial" w:hAnsi="Arial" w:cs="Arial"/>
          <w:color w:val="000000" w:themeColor="text1"/>
        </w:rPr>
        <w:t xml:space="preserve">resident of the AES Educational Foundation. “We’re privileged to support these talented scholars as they advance their studies and research. </w:t>
      </w:r>
      <w:r w:rsidR="006A2AB1" w:rsidRPr="006A2AB1">
        <w:rPr>
          <w:rFonts w:ascii="Arial" w:hAnsi="Arial" w:cs="Arial"/>
          <w:color w:val="000000" w:themeColor="text1"/>
        </w:rPr>
        <w:t xml:space="preserve">We congratulate this </w:t>
      </w:r>
      <w:r w:rsidR="006A2AB1" w:rsidRPr="006A2AB1">
        <w:rPr>
          <w:rFonts w:ascii="Arial" w:hAnsi="Arial" w:cs="Arial"/>
          <w:color w:val="000000" w:themeColor="text1"/>
        </w:rPr>
        <w:lastRenderedPageBreak/>
        <w:t xml:space="preserve">year’s awardees and encourage all audio students </w:t>
      </w:r>
      <w:r w:rsidR="006A2AB1">
        <w:rPr>
          <w:rFonts w:ascii="Arial" w:hAnsi="Arial" w:cs="Arial"/>
          <w:color w:val="000000" w:themeColor="text1"/>
        </w:rPr>
        <w:t xml:space="preserve">to </w:t>
      </w:r>
      <w:proofErr w:type="gramStart"/>
      <w:r w:rsidR="006A2AB1">
        <w:rPr>
          <w:rFonts w:ascii="Arial" w:hAnsi="Arial" w:cs="Arial"/>
          <w:color w:val="000000" w:themeColor="text1"/>
        </w:rPr>
        <w:t>continue on</w:t>
      </w:r>
      <w:proofErr w:type="gramEnd"/>
      <w:r w:rsidR="006A2AB1">
        <w:rPr>
          <w:rFonts w:ascii="Arial" w:hAnsi="Arial" w:cs="Arial"/>
          <w:color w:val="000000" w:themeColor="text1"/>
        </w:rPr>
        <w:t xml:space="preserve"> their path as we strive</w:t>
      </w:r>
      <w:r w:rsidR="00DA6B28">
        <w:rPr>
          <w:rFonts w:ascii="Arial" w:hAnsi="Arial" w:cs="Arial"/>
          <w:color w:val="000000" w:themeColor="text1"/>
        </w:rPr>
        <w:t xml:space="preserve"> together</w:t>
      </w:r>
      <w:r w:rsidR="006A2AB1">
        <w:rPr>
          <w:rFonts w:ascii="Arial" w:hAnsi="Arial" w:cs="Arial"/>
          <w:color w:val="000000" w:themeColor="text1"/>
        </w:rPr>
        <w:t xml:space="preserve"> to make the industry stronger.”</w:t>
      </w:r>
    </w:p>
    <w:p w14:paraId="6E0F65B7" w14:textId="1E730B41" w:rsidR="00F67EAC" w:rsidRDefault="001A3644" w:rsidP="00F67EAC">
      <w:pPr>
        <w:pStyle w:val="Body"/>
        <w:spacing w:line="360" w:lineRule="auto"/>
        <w:rPr>
          <w:rFonts w:ascii="Arial" w:hAnsi="Arial" w:cs="Arial"/>
          <w:bCs/>
          <w:color w:val="000000" w:themeColor="text1"/>
        </w:rPr>
      </w:pPr>
      <w:r w:rsidRPr="001D6DC2">
        <w:rPr>
          <w:rFonts w:ascii="Arial" w:hAnsi="Arial" w:cs="Arial"/>
          <w:color w:val="000000" w:themeColor="text1"/>
        </w:rPr>
        <w:br/>
      </w:r>
      <w:r w:rsidR="00F67EAC" w:rsidRPr="00F67EAC">
        <w:rPr>
          <w:rFonts w:ascii="Arial" w:hAnsi="Arial" w:cs="Arial"/>
          <w:bCs/>
          <w:color w:val="000000" w:themeColor="text1"/>
        </w:rPr>
        <w:t>The distinguished recipients of the AES Educational Foundation awards for the 202</w:t>
      </w:r>
      <w:r w:rsidR="00DE02AC">
        <w:rPr>
          <w:rFonts w:ascii="Arial" w:hAnsi="Arial" w:cs="Arial"/>
          <w:bCs/>
          <w:color w:val="000000" w:themeColor="text1"/>
        </w:rPr>
        <w:t>5</w:t>
      </w:r>
      <w:r w:rsidR="00F67EAC" w:rsidRPr="00F67EAC">
        <w:rPr>
          <w:rFonts w:ascii="Arial" w:hAnsi="Arial" w:cs="Arial"/>
          <w:bCs/>
          <w:color w:val="000000" w:themeColor="text1"/>
        </w:rPr>
        <w:t>/202</w:t>
      </w:r>
      <w:r w:rsidR="00DE02AC">
        <w:rPr>
          <w:rFonts w:ascii="Arial" w:hAnsi="Arial" w:cs="Arial"/>
          <w:bCs/>
          <w:color w:val="000000" w:themeColor="text1"/>
        </w:rPr>
        <w:t>6</w:t>
      </w:r>
      <w:r w:rsidR="00F67EAC" w:rsidRPr="00F67EAC">
        <w:rPr>
          <w:rFonts w:ascii="Arial" w:hAnsi="Arial" w:cs="Arial"/>
          <w:bCs/>
          <w:color w:val="000000" w:themeColor="text1"/>
        </w:rPr>
        <w:t xml:space="preserve"> academic year are as follows:</w:t>
      </w:r>
    </w:p>
    <w:p w14:paraId="49A6B57D" w14:textId="77777777" w:rsidR="00F67EAC" w:rsidRPr="00F67EAC" w:rsidRDefault="00F67EAC" w:rsidP="00F67EAC">
      <w:pPr>
        <w:pStyle w:val="Body"/>
        <w:spacing w:line="360" w:lineRule="auto"/>
        <w:rPr>
          <w:rFonts w:ascii="Arial" w:hAnsi="Arial" w:cs="Arial"/>
          <w:bCs/>
          <w:color w:val="000000" w:themeColor="text1"/>
        </w:rPr>
      </w:pPr>
    </w:p>
    <w:p w14:paraId="5FBE197C" w14:textId="4C01FB35" w:rsidR="00F67EAC" w:rsidRDefault="00F67EAC" w:rsidP="00F67EAC">
      <w:pPr>
        <w:pStyle w:val="Body"/>
        <w:spacing w:line="360" w:lineRule="auto"/>
        <w:rPr>
          <w:rFonts w:ascii="Arial" w:hAnsi="Arial" w:cs="Arial"/>
          <w:bCs/>
          <w:color w:val="000000" w:themeColor="text1"/>
        </w:rPr>
      </w:pPr>
      <w:r w:rsidRPr="00F67EAC">
        <w:rPr>
          <w:rFonts w:ascii="Arial" w:hAnsi="Arial" w:cs="Arial"/>
          <w:b/>
          <w:color w:val="000000" w:themeColor="text1"/>
        </w:rPr>
        <w:t>The Garry Margolis Scholarship</w:t>
      </w:r>
      <w:r w:rsidRPr="00F67EAC">
        <w:rPr>
          <w:rFonts w:ascii="Arial" w:hAnsi="Arial" w:cs="Arial"/>
          <w:bCs/>
          <w:color w:val="000000" w:themeColor="text1"/>
        </w:rPr>
        <w:t>,</w:t>
      </w:r>
      <w:r w:rsidR="00A82D63">
        <w:rPr>
          <w:rFonts w:ascii="Arial" w:hAnsi="Arial" w:cs="Arial"/>
          <w:bCs/>
          <w:color w:val="000000" w:themeColor="text1"/>
        </w:rPr>
        <w:t xml:space="preserve"> </w:t>
      </w:r>
      <w:r w:rsidRPr="00F67EAC">
        <w:rPr>
          <w:rFonts w:ascii="Arial" w:hAnsi="Arial" w:cs="Arial"/>
          <w:bCs/>
          <w:color w:val="000000" w:themeColor="text1"/>
        </w:rPr>
        <w:t>which celebrates the life and career of longtime AES member Garry Margolis, was awarded to</w:t>
      </w:r>
      <w:r>
        <w:rPr>
          <w:rFonts w:ascii="Arial" w:hAnsi="Arial" w:cs="Arial"/>
          <w:bCs/>
          <w:color w:val="000000" w:themeColor="text1"/>
        </w:rPr>
        <w:t xml:space="preserve"> </w:t>
      </w:r>
      <w:r w:rsidRPr="00F67EAC">
        <w:rPr>
          <w:rFonts w:ascii="Arial" w:hAnsi="Arial" w:cs="Arial"/>
          <w:bCs/>
          <w:color w:val="000000" w:themeColor="text1"/>
        </w:rPr>
        <w:t>Ryan Baker</w:t>
      </w:r>
      <w:r>
        <w:rPr>
          <w:rFonts w:ascii="Arial" w:hAnsi="Arial" w:cs="Arial"/>
          <w:bCs/>
          <w:color w:val="000000" w:themeColor="text1"/>
        </w:rPr>
        <w:t xml:space="preserve">, </w:t>
      </w:r>
      <w:r w:rsidRPr="00F67EAC">
        <w:rPr>
          <w:rFonts w:ascii="Arial" w:hAnsi="Arial" w:cs="Arial"/>
          <w:bCs/>
          <w:color w:val="000000" w:themeColor="text1"/>
        </w:rPr>
        <w:t>Georgia Institute of Technology.</w:t>
      </w:r>
    </w:p>
    <w:p w14:paraId="1A82CC49" w14:textId="77777777" w:rsidR="00F67EAC" w:rsidRPr="00F67EAC" w:rsidRDefault="00F67EAC" w:rsidP="00F67EAC">
      <w:pPr>
        <w:pStyle w:val="Body"/>
        <w:spacing w:line="360" w:lineRule="auto"/>
        <w:rPr>
          <w:rFonts w:ascii="Arial" w:hAnsi="Arial" w:cs="Arial"/>
          <w:bCs/>
          <w:color w:val="000000" w:themeColor="text1"/>
        </w:rPr>
      </w:pPr>
    </w:p>
    <w:p w14:paraId="1AE49B91" w14:textId="030F0C74" w:rsidR="00F67EAC" w:rsidRDefault="00F67EAC" w:rsidP="00F67EAC">
      <w:pPr>
        <w:pStyle w:val="Body"/>
        <w:spacing w:line="360" w:lineRule="auto"/>
        <w:rPr>
          <w:rFonts w:ascii="Arial" w:hAnsi="Arial" w:cs="Arial"/>
          <w:bCs/>
          <w:color w:val="000000" w:themeColor="text1"/>
        </w:rPr>
      </w:pPr>
      <w:r w:rsidRPr="00F67EAC">
        <w:rPr>
          <w:rFonts w:ascii="Arial" w:hAnsi="Arial" w:cs="Arial"/>
          <w:b/>
          <w:color w:val="000000" w:themeColor="text1"/>
        </w:rPr>
        <w:t>The L-Acoustics Dr. Christian Heil Future of Sound Scholarship</w:t>
      </w:r>
      <w:r w:rsidRPr="00F67EAC">
        <w:rPr>
          <w:rFonts w:ascii="Arial" w:hAnsi="Arial" w:cs="Arial"/>
          <w:bCs/>
          <w:color w:val="000000" w:themeColor="text1"/>
        </w:rPr>
        <w:t>,</w:t>
      </w:r>
      <w:r w:rsidR="00A82D63">
        <w:rPr>
          <w:rFonts w:ascii="Arial" w:hAnsi="Arial" w:cs="Arial"/>
          <w:bCs/>
          <w:color w:val="000000" w:themeColor="text1"/>
        </w:rPr>
        <w:t xml:space="preserve"> </w:t>
      </w:r>
      <w:r w:rsidRPr="00F67EAC">
        <w:rPr>
          <w:rFonts w:ascii="Arial" w:hAnsi="Arial" w:cs="Arial"/>
          <w:bCs/>
          <w:color w:val="000000" w:themeColor="text1"/>
        </w:rPr>
        <w:t>presented to students demonstrating curiosity about and dedication to shaping the future of sound, was awarded this year to Devon Green</w:t>
      </w:r>
      <w:r>
        <w:rPr>
          <w:rFonts w:ascii="Arial" w:hAnsi="Arial" w:cs="Arial"/>
          <w:bCs/>
          <w:color w:val="000000" w:themeColor="text1"/>
        </w:rPr>
        <w:t xml:space="preserve">, </w:t>
      </w:r>
      <w:r w:rsidRPr="00F67EAC">
        <w:rPr>
          <w:rFonts w:ascii="Arial" w:hAnsi="Arial" w:cs="Arial"/>
          <w:bCs/>
          <w:color w:val="000000" w:themeColor="text1"/>
        </w:rPr>
        <w:t>Georgia Institute of Technology</w:t>
      </w:r>
      <w:r>
        <w:rPr>
          <w:rFonts w:ascii="Arial" w:hAnsi="Arial" w:cs="Arial"/>
          <w:bCs/>
          <w:color w:val="000000" w:themeColor="text1"/>
        </w:rPr>
        <w:t>.</w:t>
      </w:r>
    </w:p>
    <w:p w14:paraId="097A74A0" w14:textId="77777777" w:rsidR="00F67EAC" w:rsidRPr="00F67EAC" w:rsidRDefault="00F67EAC" w:rsidP="00F67EAC">
      <w:pPr>
        <w:pStyle w:val="Body"/>
        <w:spacing w:line="360" w:lineRule="auto"/>
        <w:rPr>
          <w:rFonts w:ascii="Arial" w:hAnsi="Arial" w:cs="Arial"/>
          <w:bCs/>
          <w:color w:val="000000" w:themeColor="text1"/>
        </w:rPr>
      </w:pPr>
    </w:p>
    <w:p w14:paraId="6B28695E" w14:textId="42C99D9F" w:rsidR="00F67EAC" w:rsidRDefault="00F67EAC" w:rsidP="00F67EAC">
      <w:pPr>
        <w:pStyle w:val="Body"/>
        <w:spacing w:line="360" w:lineRule="auto"/>
        <w:rPr>
          <w:rFonts w:ascii="Arial" w:hAnsi="Arial" w:cs="Arial"/>
          <w:bCs/>
          <w:color w:val="000000" w:themeColor="text1"/>
        </w:rPr>
      </w:pPr>
      <w:r w:rsidRPr="00F67EAC">
        <w:rPr>
          <w:rFonts w:ascii="Arial" w:hAnsi="Arial" w:cs="Arial"/>
          <w:b/>
          <w:color w:val="000000" w:themeColor="text1"/>
        </w:rPr>
        <w:t xml:space="preserve">The Genelec Ilpo Martikainen Audio Visionary </w:t>
      </w:r>
      <w:r w:rsidR="00BA4518">
        <w:rPr>
          <w:rFonts w:ascii="Arial" w:hAnsi="Arial" w:cs="Arial"/>
          <w:b/>
          <w:color w:val="000000" w:themeColor="text1"/>
        </w:rPr>
        <w:t>Scholarship</w:t>
      </w:r>
      <w:r w:rsidRPr="00F67EAC">
        <w:rPr>
          <w:rFonts w:ascii="Arial" w:hAnsi="Arial" w:cs="Arial"/>
          <w:bCs/>
          <w:color w:val="000000" w:themeColor="text1"/>
        </w:rPr>
        <w:t>, offered to U.S. graduate students with a passion for advancing audio through innovation and technology development, was given to</w:t>
      </w:r>
      <w:r>
        <w:rPr>
          <w:rFonts w:ascii="Arial" w:hAnsi="Arial" w:cs="Arial"/>
          <w:bCs/>
          <w:color w:val="000000" w:themeColor="text1"/>
        </w:rPr>
        <w:t xml:space="preserve"> </w:t>
      </w:r>
      <w:r w:rsidRPr="00F67EAC">
        <w:rPr>
          <w:rFonts w:ascii="Arial" w:hAnsi="Arial" w:cs="Arial"/>
          <w:bCs/>
          <w:color w:val="000000" w:themeColor="text1"/>
        </w:rPr>
        <w:t>Franco Galetto</w:t>
      </w:r>
      <w:r>
        <w:rPr>
          <w:rFonts w:ascii="Arial" w:hAnsi="Arial" w:cs="Arial"/>
          <w:bCs/>
          <w:color w:val="000000" w:themeColor="text1"/>
        </w:rPr>
        <w:t xml:space="preserve">, </w:t>
      </w:r>
      <w:r w:rsidRPr="00F67EAC">
        <w:rPr>
          <w:rFonts w:ascii="Arial" w:hAnsi="Arial" w:cs="Arial"/>
          <w:bCs/>
          <w:color w:val="000000" w:themeColor="text1"/>
        </w:rPr>
        <w:t>Middle Tennessee State University</w:t>
      </w:r>
      <w:r>
        <w:rPr>
          <w:rFonts w:ascii="Arial" w:hAnsi="Arial" w:cs="Arial"/>
          <w:bCs/>
          <w:color w:val="000000" w:themeColor="text1"/>
        </w:rPr>
        <w:t>.</w:t>
      </w:r>
    </w:p>
    <w:p w14:paraId="25CED175" w14:textId="77777777" w:rsidR="00173E24" w:rsidRDefault="00173E24" w:rsidP="00F67EAC">
      <w:pPr>
        <w:pStyle w:val="Body"/>
        <w:spacing w:line="360" w:lineRule="auto"/>
        <w:rPr>
          <w:rFonts w:ascii="Arial" w:hAnsi="Arial" w:cs="Arial"/>
          <w:bCs/>
          <w:color w:val="000000" w:themeColor="text1"/>
        </w:rPr>
      </w:pPr>
    </w:p>
    <w:p w14:paraId="3FAB543B" w14:textId="0D99EA3F" w:rsidR="00173E24" w:rsidRPr="00173E24" w:rsidRDefault="00173E24" w:rsidP="00F67EAC">
      <w:pPr>
        <w:pStyle w:val="Body"/>
        <w:spacing w:line="360" w:lineRule="auto"/>
        <w:rPr>
          <w:rFonts w:ascii="Arial" w:hAnsi="Arial" w:cs="Arial"/>
          <w:color w:val="000000" w:themeColor="text1"/>
        </w:rPr>
      </w:pPr>
      <w:r>
        <w:rPr>
          <w:rFonts w:ascii="Arial" w:hAnsi="Arial" w:cs="Arial"/>
          <w:bCs/>
          <w:color w:val="000000" w:themeColor="text1"/>
        </w:rPr>
        <w:t xml:space="preserve">The </w:t>
      </w:r>
      <w:proofErr w:type="spellStart"/>
      <w:r w:rsidRPr="00173E24">
        <w:rPr>
          <w:rFonts w:ascii="Arial" w:hAnsi="Arial" w:cs="Arial"/>
          <w:b/>
          <w:bCs/>
          <w:color w:val="000000" w:themeColor="text1"/>
        </w:rPr>
        <w:t>Genelec</w:t>
      </w:r>
      <w:proofErr w:type="spellEnd"/>
      <w:r w:rsidRPr="00173E24">
        <w:rPr>
          <w:rFonts w:ascii="Arial" w:hAnsi="Arial" w:cs="Arial"/>
          <w:b/>
          <w:bCs/>
          <w:color w:val="000000" w:themeColor="text1"/>
        </w:rPr>
        <w:t xml:space="preserve"> Mike Chafee Audio Pioneering Scholarship</w:t>
      </w:r>
      <w:r>
        <w:rPr>
          <w:rFonts w:ascii="Arial" w:hAnsi="Arial" w:cs="Arial"/>
          <w:b/>
          <w:bCs/>
          <w:color w:val="000000" w:themeColor="text1"/>
        </w:rPr>
        <w:t xml:space="preserve">, </w:t>
      </w:r>
      <w:r w:rsidRPr="00EC0713">
        <w:rPr>
          <w:rFonts w:ascii="Arial" w:hAnsi="Arial" w:cs="Arial"/>
          <w:color w:val="000000" w:themeColor="text1"/>
        </w:rPr>
        <w:t>offered to</w:t>
      </w:r>
      <w:r>
        <w:rPr>
          <w:rFonts w:ascii="Arial" w:hAnsi="Arial" w:cs="Arial"/>
          <w:b/>
          <w:bCs/>
          <w:color w:val="000000" w:themeColor="text1"/>
        </w:rPr>
        <w:t xml:space="preserve"> </w:t>
      </w:r>
      <w:r w:rsidRPr="00EC0713">
        <w:rPr>
          <w:rFonts w:ascii="Arial" w:hAnsi="Arial" w:cs="Arial"/>
          <w:color w:val="000000" w:themeColor="text1"/>
        </w:rPr>
        <w:t>passionate and outstanding women to continue their audio education was awarded to Nancy Rico-Mineros</w:t>
      </w:r>
      <w:r>
        <w:rPr>
          <w:rFonts w:ascii="Arial" w:hAnsi="Arial" w:cs="Arial"/>
          <w:color w:val="000000" w:themeColor="text1"/>
        </w:rPr>
        <w:t xml:space="preserve">, </w:t>
      </w:r>
      <w:r w:rsidRPr="00EC0713">
        <w:rPr>
          <w:rFonts w:ascii="Arial" w:hAnsi="Arial" w:cs="Arial"/>
          <w:color w:val="000000" w:themeColor="text1"/>
        </w:rPr>
        <w:t>Stanford University (CCRMA)</w:t>
      </w:r>
      <w:r>
        <w:rPr>
          <w:rFonts w:ascii="Arial" w:hAnsi="Arial" w:cs="Arial"/>
          <w:color w:val="000000" w:themeColor="text1"/>
        </w:rPr>
        <w:t>.</w:t>
      </w:r>
    </w:p>
    <w:p w14:paraId="225A192A" w14:textId="77777777" w:rsidR="00F67EAC" w:rsidRPr="00F67EAC" w:rsidRDefault="00F67EAC" w:rsidP="00F67EAC">
      <w:pPr>
        <w:pStyle w:val="Body"/>
        <w:spacing w:line="360" w:lineRule="auto"/>
        <w:rPr>
          <w:rFonts w:ascii="Arial" w:hAnsi="Arial" w:cs="Arial"/>
          <w:bCs/>
          <w:color w:val="000000" w:themeColor="text1"/>
        </w:rPr>
      </w:pPr>
    </w:p>
    <w:p w14:paraId="7A9460EC" w14:textId="735D7CB4" w:rsidR="004522E9" w:rsidRDefault="00F67EAC" w:rsidP="004522E9">
      <w:pPr>
        <w:pStyle w:val="Body"/>
        <w:spacing w:line="360" w:lineRule="auto"/>
        <w:rPr>
          <w:rFonts w:ascii="Arial" w:hAnsi="Arial" w:cs="Arial"/>
          <w:bCs/>
          <w:color w:val="000000" w:themeColor="text1"/>
        </w:rPr>
      </w:pPr>
      <w:r w:rsidRPr="00F67EAC">
        <w:rPr>
          <w:rFonts w:ascii="Arial" w:hAnsi="Arial" w:cs="Arial"/>
          <w:b/>
          <w:color w:val="000000" w:themeColor="text1"/>
        </w:rPr>
        <w:t>The AES Educational Foundation John Eargle Award</w:t>
      </w:r>
      <w:r w:rsidRPr="00F67EAC">
        <w:rPr>
          <w:rFonts w:ascii="Arial" w:hAnsi="Arial" w:cs="Arial"/>
          <w:bCs/>
          <w:color w:val="000000" w:themeColor="text1"/>
        </w:rPr>
        <w:t>, given to a student who excels in both technology and music, was presented to</w:t>
      </w:r>
      <w:r w:rsidR="00DB2AE2">
        <w:rPr>
          <w:rFonts w:ascii="Arial" w:hAnsi="Arial" w:cs="Arial"/>
          <w:bCs/>
          <w:color w:val="000000" w:themeColor="text1"/>
        </w:rPr>
        <w:t xml:space="preserve"> </w:t>
      </w:r>
      <w:r w:rsidR="004522E9" w:rsidRPr="004522E9">
        <w:rPr>
          <w:rFonts w:ascii="Arial" w:hAnsi="Arial" w:cs="Arial"/>
          <w:bCs/>
          <w:color w:val="000000" w:themeColor="text1"/>
        </w:rPr>
        <w:t>Aoqi Deng</w:t>
      </w:r>
      <w:r w:rsidR="00DB2AE2">
        <w:rPr>
          <w:rFonts w:ascii="Arial" w:hAnsi="Arial" w:cs="Arial"/>
          <w:bCs/>
          <w:color w:val="000000" w:themeColor="text1"/>
        </w:rPr>
        <w:t xml:space="preserve">, </w:t>
      </w:r>
      <w:r w:rsidR="004522E9" w:rsidRPr="004522E9">
        <w:rPr>
          <w:rFonts w:ascii="Arial" w:hAnsi="Arial" w:cs="Arial"/>
          <w:bCs/>
          <w:color w:val="000000" w:themeColor="text1"/>
        </w:rPr>
        <w:t>McG</w:t>
      </w:r>
      <w:r w:rsidR="00A82D63">
        <w:rPr>
          <w:rFonts w:ascii="Arial" w:hAnsi="Arial" w:cs="Arial"/>
          <w:bCs/>
          <w:color w:val="000000" w:themeColor="text1"/>
        </w:rPr>
        <w:t>i</w:t>
      </w:r>
      <w:r w:rsidR="004522E9" w:rsidRPr="004522E9">
        <w:rPr>
          <w:rFonts w:ascii="Arial" w:hAnsi="Arial" w:cs="Arial"/>
          <w:bCs/>
          <w:color w:val="000000" w:themeColor="text1"/>
        </w:rPr>
        <w:t>ll University, Schulich School of Music</w:t>
      </w:r>
      <w:r w:rsidR="00DB2AE2">
        <w:rPr>
          <w:rFonts w:ascii="Arial" w:hAnsi="Arial" w:cs="Arial"/>
          <w:bCs/>
          <w:color w:val="000000" w:themeColor="text1"/>
        </w:rPr>
        <w:t>.</w:t>
      </w:r>
    </w:p>
    <w:p w14:paraId="1CFF65A2" w14:textId="77777777" w:rsidR="00DB2AE2" w:rsidRDefault="00DB2AE2" w:rsidP="004522E9">
      <w:pPr>
        <w:pStyle w:val="Body"/>
        <w:spacing w:line="360" w:lineRule="auto"/>
        <w:rPr>
          <w:rFonts w:ascii="Arial" w:hAnsi="Arial" w:cs="Arial"/>
          <w:bCs/>
          <w:color w:val="000000" w:themeColor="text1"/>
        </w:rPr>
      </w:pPr>
    </w:p>
    <w:p w14:paraId="4597BE58" w14:textId="04C649F1" w:rsidR="00F67EAC" w:rsidRPr="00D22A5E" w:rsidRDefault="00D22A5E" w:rsidP="00F67EAC">
      <w:pPr>
        <w:pStyle w:val="Body"/>
        <w:spacing w:line="360" w:lineRule="auto"/>
        <w:rPr>
          <w:rFonts w:ascii="Arial" w:hAnsi="Arial" w:cs="Arial"/>
          <w:bCs/>
          <w:color w:val="000000" w:themeColor="text1"/>
        </w:rPr>
      </w:pPr>
      <w:r w:rsidRPr="00D22A5E">
        <w:rPr>
          <w:rFonts w:ascii="Arial" w:hAnsi="Arial" w:cs="Arial"/>
          <w:b/>
          <w:color w:val="000000" w:themeColor="text1"/>
        </w:rPr>
        <w:t>The Olive Award for Excellence in Audio </w:t>
      </w:r>
      <w:r w:rsidRPr="00D22A5E">
        <w:rPr>
          <w:rFonts w:ascii="Arial" w:hAnsi="Arial" w:cs="Arial"/>
          <w:bCs/>
          <w:color w:val="000000" w:themeColor="text1"/>
        </w:rPr>
        <w:t>is granted annually to the student who demonstrates excellence in their scientific research and engineering of audio recording and reproduction is presented to Justin Kang, McGill University, Schulich School of Music.</w:t>
      </w:r>
    </w:p>
    <w:p w14:paraId="17CB67E0" w14:textId="77777777" w:rsidR="00D22A5E" w:rsidRPr="00561C27" w:rsidRDefault="00D22A5E" w:rsidP="004522E9">
      <w:pPr>
        <w:pStyle w:val="Body"/>
        <w:spacing w:line="360" w:lineRule="auto"/>
        <w:rPr>
          <w:rFonts w:ascii="Arial" w:hAnsi="Arial"/>
          <w:b/>
          <w:color w:val="000000" w:themeColor="text1"/>
        </w:rPr>
      </w:pPr>
    </w:p>
    <w:p w14:paraId="6A5E289F" w14:textId="6A674B94" w:rsidR="00F67EAC" w:rsidRDefault="00F67EAC" w:rsidP="004522E9">
      <w:pPr>
        <w:pStyle w:val="Body"/>
        <w:spacing w:line="360" w:lineRule="auto"/>
        <w:rPr>
          <w:rFonts w:ascii="Arial" w:hAnsi="Arial" w:cs="Arial"/>
          <w:bCs/>
          <w:color w:val="000000" w:themeColor="text1"/>
        </w:rPr>
      </w:pPr>
      <w:r w:rsidRPr="00F67EAC">
        <w:rPr>
          <w:rFonts w:ascii="Arial" w:hAnsi="Arial" w:cs="Arial"/>
          <w:b/>
          <w:color w:val="000000" w:themeColor="text1"/>
        </w:rPr>
        <w:t>The AES Educational Foundation Emil Torick Award</w:t>
      </w:r>
      <w:r w:rsidRPr="00F67EAC">
        <w:rPr>
          <w:rFonts w:ascii="Arial" w:hAnsi="Arial" w:cs="Arial"/>
          <w:bCs/>
          <w:color w:val="000000" w:themeColor="text1"/>
        </w:rPr>
        <w:t>,</w:t>
      </w:r>
      <w:r w:rsidR="00A82D63">
        <w:rPr>
          <w:rFonts w:ascii="Arial" w:hAnsi="Arial" w:cs="Arial"/>
          <w:bCs/>
          <w:color w:val="000000" w:themeColor="text1"/>
        </w:rPr>
        <w:t xml:space="preserve"> </w:t>
      </w:r>
      <w:r w:rsidRPr="00F67EAC">
        <w:rPr>
          <w:rFonts w:ascii="Arial" w:hAnsi="Arial" w:cs="Arial"/>
          <w:bCs/>
          <w:color w:val="000000" w:themeColor="text1"/>
        </w:rPr>
        <w:t xml:space="preserve">honoring former AES Foundation President and founding member Emil Torick, is presented to an outstanding student with </w:t>
      </w:r>
      <w:r w:rsidRPr="00F67EAC">
        <w:rPr>
          <w:rFonts w:ascii="Arial" w:hAnsi="Arial" w:cs="Arial"/>
          <w:bCs/>
          <w:color w:val="000000" w:themeColor="text1"/>
        </w:rPr>
        <w:lastRenderedPageBreak/>
        <w:t xml:space="preserve">exceptional career goals. This year’s award was given to </w:t>
      </w:r>
      <w:r w:rsidR="004522E9" w:rsidRPr="004522E9">
        <w:rPr>
          <w:rFonts w:ascii="Arial" w:hAnsi="Arial" w:cs="Arial"/>
          <w:bCs/>
          <w:color w:val="000000" w:themeColor="text1"/>
        </w:rPr>
        <w:t>Summer Krinsky</w:t>
      </w:r>
      <w:r w:rsidR="004522E9">
        <w:rPr>
          <w:rFonts w:ascii="Arial" w:hAnsi="Arial" w:cs="Arial"/>
          <w:bCs/>
          <w:color w:val="000000" w:themeColor="text1"/>
        </w:rPr>
        <w:t xml:space="preserve">, </w:t>
      </w:r>
      <w:r w:rsidR="004522E9" w:rsidRPr="004522E9">
        <w:rPr>
          <w:rFonts w:ascii="Arial" w:hAnsi="Arial" w:cs="Arial"/>
          <w:bCs/>
          <w:color w:val="000000" w:themeColor="text1"/>
        </w:rPr>
        <w:t>Stanford University (CCRMA)</w:t>
      </w:r>
      <w:r w:rsidR="004522E9">
        <w:rPr>
          <w:rFonts w:ascii="Arial" w:hAnsi="Arial" w:cs="Arial"/>
          <w:bCs/>
          <w:color w:val="000000" w:themeColor="text1"/>
        </w:rPr>
        <w:t>.</w:t>
      </w:r>
    </w:p>
    <w:p w14:paraId="61D9547E" w14:textId="77777777" w:rsidR="00C558BB" w:rsidRDefault="00C558BB" w:rsidP="004522E9">
      <w:pPr>
        <w:pStyle w:val="Body"/>
        <w:spacing w:line="360" w:lineRule="auto"/>
        <w:rPr>
          <w:rFonts w:ascii="Arial" w:hAnsi="Arial" w:cs="Arial"/>
          <w:bCs/>
          <w:color w:val="000000" w:themeColor="text1"/>
        </w:rPr>
      </w:pPr>
    </w:p>
    <w:p w14:paraId="223EABBB" w14:textId="665ED4B4" w:rsidR="00C558BB" w:rsidRDefault="005A46A3" w:rsidP="004522E9">
      <w:pPr>
        <w:pStyle w:val="Body"/>
        <w:spacing w:line="360" w:lineRule="auto"/>
        <w:rPr>
          <w:rFonts w:ascii="Arial" w:hAnsi="Arial" w:cs="Arial"/>
          <w:bCs/>
          <w:color w:val="000000" w:themeColor="text1"/>
        </w:rPr>
      </w:pPr>
      <w:r>
        <w:rPr>
          <w:rFonts w:ascii="Arial" w:hAnsi="Arial" w:cs="Arial"/>
          <w:bCs/>
          <w:color w:val="000000" w:themeColor="text1"/>
        </w:rPr>
        <w:t xml:space="preserve">The </w:t>
      </w:r>
      <w:r w:rsidR="00C558BB" w:rsidRPr="00C558BB">
        <w:rPr>
          <w:rFonts w:ascii="Arial" w:hAnsi="Arial" w:cs="Arial"/>
          <w:bCs/>
          <w:color w:val="000000" w:themeColor="text1"/>
        </w:rPr>
        <w:t xml:space="preserve">WSDG </w:t>
      </w:r>
      <w:r w:rsidR="00C558BB" w:rsidRPr="00DE02AC">
        <w:rPr>
          <w:rFonts w:ascii="Arial" w:hAnsi="Arial" w:cs="Arial"/>
          <w:b/>
          <w:color w:val="000000" w:themeColor="text1"/>
        </w:rPr>
        <w:t>Nancy Flannery Memorial Scholarship</w:t>
      </w:r>
      <w:r>
        <w:rPr>
          <w:rFonts w:ascii="Arial" w:hAnsi="Arial" w:cs="Arial"/>
          <w:bCs/>
          <w:color w:val="000000" w:themeColor="text1"/>
        </w:rPr>
        <w:t xml:space="preserve"> </w:t>
      </w:r>
      <w:r w:rsidR="00C558BB" w:rsidRPr="00C558BB">
        <w:rPr>
          <w:rFonts w:ascii="Arial" w:hAnsi="Arial" w:cs="Arial"/>
          <w:bCs/>
          <w:color w:val="000000" w:themeColor="text1"/>
        </w:rPr>
        <w:t>provide</w:t>
      </w:r>
      <w:r>
        <w:rPr>
          <w:rFonts w:ascii="Arial" w:hAnsi="Arial" w:cs="Arial"/>
          <w:bCs/>
          <w:color w:val="000000" w:themeColor="text1"/>
        </w:rPr>
        <w:t>s</w:t>
      </w:r>
      <w:r w:rsidR="00C558BB" w:rsidRPr="00C558BB">
        <w:rPr>
          <w:rFonts w:ascii="Arial" w:hAnsi="Arial" w:cs="Arial"/>
          <w:bCs/>
          <w:color w:val="000000" w:themeColor="text1"/>
        </w:rPr>
        <w:t xml:space="preserve"> opportunities to women pursuing graduate-level studies in architectural acoustics</w:t>
      </w:r>
      <w:r w:rsidR="001A3644">
        <w:rPr>
          <w:rFonts w:ascii="Arial" w:hAnsi="Arial" w:cs="Arial"/>
          <w:bCs/>
          <w:color w:val="000000" w:themeColor="text1"/>
        </w:rPr>
        <w:t xml:space="preserve"> and</w:t>
      </w:r>
      <w:r>
        <w:rPr>
          <w:rFonts w:ascii="Arial" w:hAnsi="Arial" w:cs="Arial"/>
          <w:bCs/>
          <w:color w:val="000000" w:themeColor="text1"/>
        </w:rPr>
        <w:t xml:space="preserve"> is presented to </w:t>
      </w:r>
      <w:r w:rsidRPr="005A46A3">
        <w:rPr>
          <w:rFonts w:ascii="Arial" w:hAnsi="Arial" w:cs="Arial"/>
          <w:bCs/>
          <w:color w:val="000000" w:themeColor="text1"/>
        </w:rPr>
        <w:t>Natasha Winge</w:t>
      </w:r>
      <w:r>
        <w:rPr>
          <w:rFonts w:ascii="Arial" w:hAnsi="Arial" w:cs="Arial"/>
          <w:bCs/>
          <w:color w:val="000000" w:themeColor="text1"/>
        </w:rPr>
        <w:t>, University of Surrey, UK.</w:t>
      </w:r>
    </w:p>
    <w:p w14:paraId="673DC1BC" w14:textId="77777777" w:rsidR="00F67EAC" w:rsidRPr="00F67EAC" w:rsidRDefault="00F67EAC" w:rsidP="00F67EAC">
      <w:pPr>
        <w:pStyle w:val="Body"/>
        <w:spacing w:line="360" w:lineRule="auto"/>
        <w:rPr>
          <w:rFonts w:ascii="Arial" w:hAnsi="Arial" w:cs="Arial"/>
          <w:bCs/>
          <w:color w:val="000000" w:themeColor="text1"/>
        </w:rPr>
      </w:pPr>
    </w:p>
    <w:p w14:paraId="39495898" w14:textId="108BDA20" w:rsidR="00F67EAC" w:rsidRPr="00F67EAC" w:rsidRDefault="00F67EAC" w:rsidP="00F67EAC">
      <w:pPr>
        <w:pStyle w:val="Body"/>
        <w:spacing w:line="360" w:lineRule="auto"/>
        <w:rPr>
          <w:rFonts w:ascii="Arial" w:hAnsi="Arial" w:cs="Arial"/>
          <w:bCs/>
          <w:color w:val="000000" w:themeColor="text1"/>
        </w:rPr>
      </w:pPr>
      <w:r w:rsidRPr="00F67EAC">
        <w:rPr>
          <w:rFonts w:ascii="Arial" w:hAnsi="Arial" w:cs="Arial"/>
          <w:b/>
          <w:color w:val="000000" w:themeColor="text1"/>
        </w:rPr>
        <w:t>AES Educational Foundation Scholarship Grants</w:t>
      </w:r>
      <w:r w:rsidR="00A82D63">
        <w:rPr>
          <w:rFonts w:ascii="Arial" w:hAnsi="Arial" w:cs="Arial"/>
          <w:bCs/>
          <w:color w:val="000000" w:themeColor="text1"/>
        </w:rPr>
        <w:t xml:space="preserve"> </w:t>
      </w:r>
      <w:r w:rsidRPr="00F67EAC">
        <w:rPr>
          <w:rFonts w:ascii="Arial" w:hAnsi="Arial" w:cs="Arial"/>
          <w:bCs/>
          <w:color w:val="000000" w:themeColor="text1"/>
        </w:rPr>
        <w:t>were bestowed upon the following deserving individual students:</w:t>
      </w:r>
    </w:p>
    <w:p w14:paraId="32A62FEB" w14:textId="77777777" w:rsidR="00C558BB" w:rsidRPr="00C558BB" w:rsidRDefault="00C558BB" w:rsidP="00C558BB">
      <w:pPr>
        <w:pStyle w:val="Body"/>
        <w:numPr>
          <w:ilvl w:val="0"/>
          <w:numId w:val="1"/>
        </w:numPr>
        <w:spacing w:line="360" w:lineRule="auto"/>
        <w:rPr>
          <w:rFonts w:ascii="Arial" w:hAnsi="Arial" w:cs="Arial"/>
          <w:bCs/>
          <w:color w:val="000000" w:themeColor="text1"/>
        </w:rPr>
      </w:pPr>
      <w:r w:rsidRPr="00C558BB">
        <w:rPr>
          <w:rFonts w:ascii="Arial" w:hAnsi="Arial" w:cs="Arial"/>
          <w:bCs/>
          <w:color w:val="000000" w:themeColor="text1"/>
        </w:rPr>
        <w:t>Kayla Lee, Trinity College Dublin</w:t>
      </w:r>
    </w:p>
    <w:p w14:paraId="2C892017" w14:textId="77777777" w:rsidR="00C558BB" w:rsidRPr="00C558BB" w:rsidRDefault="00C558BB" w:rsidP="00C558BB">
      <w:pPr>
        <w:pStyle w:val="Body"/>
        <w:numPr>
          <w:ilvl w:val="0"/>
          <w:numId w:val="1"/>
        </w:numPr>
        <w:spacing w:line="360" w:lineRule="auto"/>
        <w:rPr>
          <w:rFonts w:ascii="Arial" w:hAnsi="Arial" w:cs="Arial"/>
          <w:bCs/>
          <w:color w:val="000000" w:themeColor="text1"/>
        </w:rPr>
      </w:pPr>
      <w:r w:rsidRPr="00C558BB">
        <w:rPr>
          <w:rFonts w:ascii="Arial" w:hAnsi="Arial" w:cs="Arial"/>
          <w:bCs/>
          <w:color w:val="000000" w:themeColor="text1"/>
        </w:rPr>
        <w:t>Calvin McCormack, Stanford University (CCRMA)</w:t>
      </w:r>
    </w:p>
    <w:p w14:paraId="23A0E467" w14:textId="77777777" w:rsidR="00C558BB" w:rsidRPr="00C558BB" w:rsidRDefault="00C558BB" w:rsidP="00C558BB">
      <w:pPr>
        <w:pStyle w:val="Body"/>
        <w:numPr>
          <w:ilvl w:val="0"/>
          <w:numId w:val="1"/>
        </w:numPr>
        <w:spacing w:line="360" w:lineRule="auto"/>
        <w:rPr>
          <w:rFonts w:ascii="Arial" w:hAnsi="Arial" w:cs="Arial"/>
          <w:bCs/>
          <w:color w:val="000000" w:themeColor="text1"/>
        </w:rPr>
      </w:pPr>
      <w:r w:rsidRPr="00C558BB">
        <w:rPr>
          <w:rFonts w:ascii="Arial" w:hAnsi="Arial" w:cs="Arial"/>
          <w:bCs/>
          <w:color w:val="000000" w:themeColor="text1"/>
        </w:rPr>
        <w:t>Marcela Rada, University of Surrey</w:t>
      </w:r>
    </w:p>
    <w:p w14:paraId="6E671949" w14:textId="77777777" w:rsidR="00C558BB" w:rsidRPr="00C558BB" w:rsidRDefault="00C558BB" w:rsidP="00C558BB">
      <w:pPr>
        <w:pStyle w:val="Body"/>
        <w:numPr>
          <w:ilvl w:val="0"/>
          <w:numId w:val="1"/>
        </w:numPr>
        <w:spacing w:line="360" w:lineRule="auto"/>
        <w:rPr>
          <w:rFonts w:ascii="Arial" w:hAnsi="Arial" w:cs="Arial"/>
          <w:bCs/>
          <w:color w:val="000000" w:themeColor="text1"/>
        </w:rPr>
      </w:pPr>
      <w:r w:rsidRPr="00C558BB">
        <w:rPr>
          <w:rFonts w:ascii="Arial" w:hAnsi="Arial" w:cs="Arial"/>
          <w:bCs/>
          <w:color w:val="000000" w:themeColor="text1"/>
        </w:rPr>
        <w:t>Kyosuke Sato, Tokyo University of the Arts</w:t>
      </w:r>
    </w:p>
    <w:p w14:paraId="0441E582" w14:textId="471A570B" w:rsidR="00C558BB" w:rsidRPr="00C558BB" w:rsidRDefault="00C558BB" w:rsidP="00C558BB">
      <w:pPr>
        <w:pStyle w:val="Body"/>
        <w:numPr>
          <w:ilvl w:val="0"/>
          <w:numId w:val="1"/>
        </w:numPr>
        <w:spacing w:line="360" w:lineRule="auto"/>
        <w:rPr>
          <w:rFonts w:ascii="Arial" w:hAnsi="Arial" w:cs="Arial"/>
          <w:bCs/>
          <w:color w:val="000000" w:themeColor="text1"/>
        </w:rPr>
      </w:pPr>
      <w:r w:rsidRPr="00C558BB">
        <w:rPr>
          <w:rFonts w:ascii="Arial" w:hAnsi="Arial" w:cs="Arial"/>
          <w:bCs/>
          <w:color w:val="000000" w:themeColor="text1"/>
        </w:rPr>
        <w:t>Nelly Victoria Alexandra Garcia</w:t>
      </w:r>
      <w:r>
        <w:rPr>
          <w:rFonts w:ascii="Arial" w:hAnsi="Arial" w:cs="Arial"/>
          <w:bCs/>
          <w:color w:val="000000" w:themeColor="text1"/>
        </w:rPr>
        <w:t>-</w:t>
      </w:r>
      <w:proofErr w:type="spellStart"/>
      <w:r>
        <w:rPr>
          <w:rFonts w:ascii="Arial" w:hAnsi="Arial" w:cs="Arial"/>
          <w:bCs/>
          <w:color w:val="000000" w:themeColor="text1"/>
        </w:rPr>
        <w:t>S</w:t>
      </w:r>
      <w:r w:rsidRPr="00C558BB">
        <w:rPr>
          <w:rFonts w:ascii="Arial" w:hAnsi="Arial" w:cs="Arial"/>
          <w:bCs/>
          <w:color w:val="000000" w:themeColor="text1"/>
        </w:rPr>
        <w:t>ihuay</w:t>
      </w:r>
      <w:proofErr w:type="spellEnd"/>
      <w:r w:rsidRPr="00C558BB">
        <w:rPr>
          <w:rFonts w:ascii="Arial" w:hAnsi="Arial" w:cs="Arial"/>
          <w:bCs/>
          <w:color w:val="000000" w:themeColor="text1"/>
        </w:rPr>
        <w:t>, Queen Mary University of London</w:t>
      </w:r>
    </w:p>
    <w:p w14:paraId="3E8249F1" w14:textId="77777777" w:rsidR="00DB2AE2" w:rsidRPr="00F67EAC" w:rsidRDefault="00DB2AE2" w:rsidP="00C558BB">
      <w:pPr>
        <w:pStyle w:val="Body"/>
        <w:spacing w:line="360" w:lineRule="auto"/>
        <w:ind w:left="720"/>
        <w:rPr>
          <w:rFonts w:ascii="Arial" w:hAnsi="Arial" w:cs="Arial"/>
          <w:bCs/>
          <w:color w:val="000000" w:themeColor="text1"/>
        </w:rPr>
      </w:pPr>
    </w:p>
    <w:p w14:paraId="4AEA2497" w14:textId="28D308F5" w:rsidR="00F67EAC" w:rsidRPr="00F67EAC" w:rsidRDefault="00F67EAC" w:rsidP="00F67EAC">
      <w:pPr>
        <w:pStyle w:val="Body"/>
        <w:spacing w:line="360" w:lineRule="auto"/>
        <w:rPr>
          <w:rFonts w:ascii="Arial" w:hAnsi="Arial" w:cs="Arial"/>
          <w:bCs/>
          <w:color w:val="000000" w:themeColor="text1"/>
        </w:rPr>
      </w:pPr>
      <w:r w:rsidRPr="00F67EAC">
        <w:rPr>
          <w:rFonts w:ascii="Arial" w:hAnsi="Arial" w:cs="Arial"/>
          <w:bCs/>
          <w:color w:val="000000" w:themeColor="text1"/>
        </w:rPr>
        <w:t xml:space="preserve">In addition, </w:t>
      </w:r>
      <w:r w:rsidRPr="00F67EAC">
        <w:rPr>
          <w:rFonts w:ascii="Arial" w:hAnsi="Arial" w:cs="Arial"/>
          <w:b/>
          <w:color w:val="000000" w:themeColor="text1"/>
        </w:rPr>
        <w:t>the</w:t>
      </w:r>
      <w:r w:rsidR="00A82D63">
        <w:rPr>
          <w:rFonts w:ascii="Arial" w:hAnsi="Arial" w:cs="Arial"/>
          <w:b/>
          <w:color w:val="000000" w:themeColor="text1"/>
        </w:rPr>
        <w:t xml:space="preserve"> </w:t>
      </w:r>
      <w:r w:rsidRPr="00F67EAC">
        <w:rPr>
          <w:rFonts w:ascii="Arial" w:hAnsi="Arial" w:cs="Arial"/>
          <w:b/>
          <w:color w:val="000000" w:themeColor="text1"/>
        </w:rPr>
        <w:t xml:space="preserve">Mary Lea Simpson </w:t>
      </w:r>
      <w:r w:rsidR="00BA4518">
        <w:rPr>
          <w:rFonts w:ascii="Arial" w:hAnsi="Arial" w:cs="Arial"/>
          <w:b/>
          <w:color w:val="000000" w:themeColor="text1"/>
        </w:rPr>
        <w:t>Memorial Scholarship</w:t>
      </w:r>
      <w:r w:rsidR="00A82D63">
        <w:rPr>
          <w:rFonts w:ascii="Arial" w:hAnsi="Arial" w:cs="Arial"/>
          <w:bCs/>
          <w:color w:val="000000" w:themeColor="text1"/>
        </w:rPr>
        <w:t xml:space="preserve"> </w:t>
      </w:r>
      <w:r w:rsidRPr="00F67EAC">
        <w:rPr>
          <w:rFonts w:ascii="Arial" w:hAnsi="Arial" w:cs="Arial"/>
          <w:bCs/>
          <w:color w:val="000000" w:themeColor="text1"/>
        </w:rPr>
        <w:t xml:space="preserve">was given to </w:t>
      </w:r>
      <w:r w:rsidR="00DB2AE2" w:rsidRPr="00DB2AE2">
        <w:rPr>
          <w:rFonts w:ascii="Arial" w:hAnsi="Arial" w:cs="Arial"/>
          <w:bCs/>
          <w:color w:val="000000" w:themeColor="text1"/>
        </w:rPr>
        <w:t xml:space="preserve">William </w:t>
      </w:r>
      <w:proofErr w:type="spellStart"/>
      <w:r w:rsidR="00DB2AE2" w:rsidRPr="00DB2AE2">
        <w:rPr>
          <w:rFonts w:ascii="Arial" w:hAnsi="Arial" w:cs="Arial"/>
          <w:bCs/>
          <w:color w:val="000000" w:themeColor="text1"/>
        </w:rPr>
        <w:t>Heilbraun</w:t>
      </w:r>
      <w:proofErr w:type="spellEnd"/>
      <w:r w:rsidR="00DB2AE2">
        <w:rPr>
          <w:rFonts w:ascii="Arial" w:hAnsi="Arial" w:cs="Arial"/>
          <w:bCs/>
          <w:color w:val="000000" w:themeColor="text1"/>
        </w:rPr>
        <w:t xml:space="preserve">, </w:t>
      </w:r>
      <w:r w:rsidR="00DB2AE2" w:rsidRPr="00DB2AE2">
        <w:rPr>
          <w:rFonts w:ascii="Arial" w:hAnsi="Arial" w:cs="Arial"/>
          <w:bCs/>
          <w:color w:val="000000" w:themeColor="text1"/>
        </w:rPr>
        <w:t>Indiana University's Jacobs School of Music.</w:t>
      </w:r>
      <w:r w:rsidR="00DB2AE2">
        <w:rPr>
          <w:rFonts w:ascii="Arial" w:hAnsi="Arial" w:cs="Arial"/>
          <w:bCs/>
          <w:color w:val="000000" w:themeColor="text1"/>
        </w:rPr>
        <w:t xml:space="preserve"> </w:t>
      </w:r>
      <w:r w:rsidRPr="00F67EAC">
        <w:rPr>
          <w:rFonts w:ascii="Arial" w:hAnsi="Arial" w:cs="Arial"/>
          <w:bCs/>
          <w:color w:val="000000" w:themeColor="text1"/>
        </w:rPr>
        <w:t>The award provides tuition assistance for the final year of studies to an undergraduate student entering senior year at a North American college or university audio engineering/recording arts program.</w:t>
      </w:r>
    </w:p>
    <w:p w14:paraId="2320147C" w14:textId="138A91EB" w:rsidR="007F74E5" w:rsidRPr="001D6DC2" w:rsidRDefault="007F74E5" w:rsidP="00F67EAC">
      <w:pPr>
        <w:pStyle w:val="Body"/>
        <w:spacing w:line="360" w:lineRule="auto"/>
        <w:rPr>
          <w:rFonts w:ascii="Arial" w:hAnsi="Arial" w:cs="Arial"/>
          <w:color w:val="000000" w:themeColor="text1"/>
        </w:rPr>
      </w:pPr>
    </w:p>
    <w:p w14:paraId="7CA5D2BB" w14:textId="79ECDBAC" w:rsidR="007F74E5" w:rsidRPr="00BA4518" w:rsidRDefault="001D6DC2" w:rsidP="00BA4518">
      <w:pPr>
        <w:pStyle w:val="BodyA"/>
        <w:widowControl w:val="0"/>
        <w:spacing w:line="360" w:lineRule="auto"/>
        <w:rPr>
          <w:rFonts w:ascii="Arial" w:eastAsia="Arial" w:hAnsi="Arial" w:cs="Arial"/>
          <w:b/>
          <w:color w:val="000000" w:themeColor="text1"/>
        </w:rPr>
      </w:pPr>
      <w:r w:rsidRPr="001D6DC2">
        <w:rPr>
          <w:rFonts w:ascii="Arial" w:eastAsia="Arial" w:hAnsi="Arial" w:cs="Arial"/>
          <w:b/>
          <w:color w:val="000000" w:themeColor="text1"/>
        </w:rPr>
        <w:t>Links:</w:t>
      </w:r>
      <w:r w:rsidRPr="001D6DC2">
        <w:rPr>
          <w:rFonts w:ascii="Arial" w:eastAsia="Arial" w:hAnsi="Arial" w:cs="Arial"/>
          <w:b/>
          <w:color w:val="000000" w:themeColor="text1"/>
        </w:rPr>
        <w:br/>
      </w:r>
      <w:hyperlink r:id="rId9">
        <w:r w:rsidRPr="001D6DC2">
          <w:rPr>
            <w:rStyle w:val="Hyperlink"/>
            <w:rFonts w:ascii="Arial" w:eastAsia="Arial" w:hAnsi="Arial" w:cs="Arial"/>
            <w:b/>
            <w:color w:val="000000" w:themeColor="text1"/>
          </w:rPr>
          <w:t xml:space="preserve">AES Educational </w:t>
        </w:r>
        <w:r w:rsidR="00F15A58">
          <w:rPr>
            <w:rStyle w:val="Hyperlink"/>
            <w:rFonts w:ascii="Arial" w:eastAsia="Arial" w:hAnsi="Arial" w:cs="Arial"/>
            <w:b/>
            <w:color w:val="000000" w:themeColor="text1"/>
          </w:rPr>
          <w:t xml:space="preserve">Foundation </w:t>
        </w:r>
        <w:r w:rsidRPr="001D6DC2">
          <w:rPr>
            <w:rStyle w:val="Hyperlink"/>
            <w:rFonts w:ascii="Arial" w:eastAsia="Arial" w:hAnsi="Arial" w:cs="Arial"/>
            <w:b/>
            <w:color w:val="000000" w:themeColor="text1"/>
          </w:rPr>
          <w:t>2025 Scholarships and Grants</w:t>
        </w:r>
      </w:hyperlink>
    </w:p>
    <w:p w14:paraId="00924799" w14:textId="77777777" w:rsidR="007F74E5" w:rsidRPr="001D6DC2" w:rsidRDefault="007F74E5">
      <w:pPr>
        <w:pStyle w:val="Body"/>
        <w:jc w:val="right"/>
        <w:rPr>
          <w:rFonts w:ascii="Arial" w:hAnsi="Arial" w:cs="Arial"/>
          <w:color w:val="000000" w:themeColor="text1"/>
        </w:rPr>
      </w:pPr>
    </w:p>
    <w:p w14:paraId="06D16F35" w14:textId="7D55AB44" w:rsidR="007F74E5" w:rsidRPr="001D6DC2" w:rsidRDefault="001A3644">
      <w:pPr>
        <w:pStyle w:val="Body"/>
        <w:jc w:val="right"/>
        <w:rPr>
          <w:rFonts w:ascii="Arial" w:hAnsi="Arial" w:cs="Arial"/>
          <w:color w:val="000000" w:themeColor="text1"/>
          <w:sz w:val="20"/>
        </w:rPr>
      </w:pPr>
      <w:r w:rsidRPr="001D6DC2">
        <w:rPr>
          <w:rFonts w:ascii="Arial" w:hAnsi="Arial" w:cs="Arial"/>
          <w:i/>
          <w:color w:val="000000" w:themeColor="text1"/>
          <w:sz w:val="20"/>
        </w:rPr>
        <w:t xml:space="preserve">…ends </w:t>
      </w:r>
      <w:r w:rsidR="00A74736">
        <w:rPr>
          <w:rFonts w:ascii="Arial" w:hAnsi="Arial" w:cs="Arial"/>
          <w:i/>
          <w:color w:val="000000" w:themeColor="text1"/>
          <w:sz w:val="20"/>
        </w:rPr>
        <w:t>584</w:t>
      </w:r>
      <w:r w:rsidR="001D6DC2" w:rsidRPr="001D6DC2">
        <w:rPr>
          <w:rFonts w:ascii="Arial" w:hAnsi="Arial" w:cs="Arial"/>
          <w:i/>
          <w:color w:val="000000" w:themeColor="text1"/>
          <w:sz w:val="20"/>
        </w:rPr>
        <w:t xml:space="preserve"> </w:t>
      </w:r>
      <w:r w:rsidRPr="001D6DC2">
        <w:rPr>
          <w:rFonts w:ascii="Arial" w:hAnsi="Arial" w:cs="Arial"/>
          <w:i/>
          <w:color w:val="000000" w:themeColor="text1"/>
          <w:sz w:val="20"/>
        </w:rPr>
        <w:t>words</w:t>
      </w:r>
    </w:p>
    <w:p w14:paraId="654B748E" w14:textId="77777777" w:rsidR="007F74E5" w:rsidRPr="001D6DC2" w:rsidRDefault="007F74E5">
      <w:pPr>
        <w:pStyle w:val="BodyA"/>
        <w:widowControl w:val="0"/>
        <w:spacing w:line="360" w:lineRule="auto"/>
        <w:rPr>
          <w:rFonts w:ascii="Arial" w:eastAsia="Arial" w:hAnsi="Arial" w:cs="Arial"/>
          <w:b/>
          <w:color w:val="000000" w:themeColor="text1"/>
        </w:rPr>
      </w:pPr>
    </w:p>
    <w:p w14:paraId="1AC363A0" w14:textId="77777777" w:rsidR="007F74E5" w:rsidRPr="001D6DC2" w:rsidRDefault="007F74E5">
      <w:pPr>
        <w:pStyle w:val="BodyA"/>
        <w:widowControl w:val="0"/>
        <w:spacing w:line="360" w:lineRule="auto"/>
        <w:rPr>
          <w:rFonts w:ascii="Arial" w:eastAsia="Arial" w:hAnsi="Arial" w:cs="Arial"/>
          <w:b/>
          <w:color w:val="000000" w:themeColor="text1"/>
        </w:rPr>
      </w:pPr>
    </w:p>
    <w:p w14:paraId="54D1A426" w14:textId="77777777" w:rsidR="007F74E5" w:rsidRPr="001D6DC2" w:rsidRDefault="001A3644">
      <w:pPr>
        <w:pStyle w:val="BodyA"/>
        <w:widowControl w:val="0"/>
        <w:spacing w:line="360" w:lineRule="auto"/>
        <w:rPr>
          <w:rFonts w:ascii="Arial" w:eastAsia="Arial" w:hAnsi="Arial" w:cs="Arial"/>
          <w:color w:val="000000" w:themeColor="text1"/>
        </w:rPr>
      </w:pPr>
      <w:r w:rsidRPr="001D6DC2">
        <w:rPr>
          <w:rFonts w:ascii="Arial" w:eastAsia="Arial" w:hAnsi="Arial" w:cs="Arial"/>
          <w:color w:val="000000" w:themeColor="text1"/>
        </w:rPr>
        <w:t xml:space="preserve">Photo File 1: AES_Scholarships_and_Grants.JPG </w:t>
      </w:r>
    </w:p>
    <w:p w14:paraId="209E9DE1" w14:textId="7E813348" w:rsidR="007F74E5" w:rsidRPr="001D6DC2" w:rsidRDefault="001A3644">
      <w:pPr>
        <w:pStyle w:val="Body"/>
        <w:spacing w:line="360" w:lineRule="auto"/>
        <w:rPr>
          <w:rFonts w:ascii="Arial" w:hAnsi="Arial" w:cs="Arial"/>
          <w:b/>
          <w:color w:val="000000" w:themeColor="text1"/>
        </w:rPr>
      </w:pPr>
      <w:r w:rsidRPr="001D6DC2">
        <w:rPr>
          <w:rFonts w:ascii="Arial" w:hAnsi="Arial" w:cs="Arial"/>
          <w:color w:val="000000" w:themeColor="text1"/>
        </w:rPr>
        <w:t xml:space="preserve">Photo Caption 1: </w:t>
      </w:r>
      <w:r w:rsidR="007E7D87" w:rsidRPr="007E7D87">
        <w:rPr>
          <w:rFonts w:ascii="Arial" w:hAnsi="Arial" w:cs="Arial"/>
          <w:color w:val="000000" w:themeColor="text1"/>
        </w:rPr>
        <w:t>The Audio Engineering Society Educational Foundation has announced the recipients of the AES Educational Scholarships and Grants for Graduate and Undergraduate Studies in Audio Engineering for the 202</w:t>
      </w:r>
      <w:r w:rsidR="007E7D87">
        <w:rPr>
          <w:rFonts w:ascii="Arial" w:hAnsi="Arial" w:cs="Arial"/>
          <w:color w:val="000000" w:themeColor="text1"/>
        </w:rPr>
        <w:t>5</w:t>
      </w:r>
      <w:r w:rsidR="007E7D87" w:rsidRPr="007E7D87">
        <w:rPr>
          <w:rFonts w:ascii="Arial" w:hAnsi="Arial" w:cs="Arial"/>
          <w:color w:val="000000" w:themeColor="text1"/>
        </w:rPr>
        <w:t>/202</w:t>
      </w:r>
      <w:r w:rsidR="007E7D87">
        <w:rPr>
          <w:rFonts w:ascii="Arial" w:hAnsi="Arial" w:cs="Arial"/>
          <w:color w:val="000000" w:themeColor="text1"/>
        </w:rPr>
        <w:t>6</w:t>
      </w:r>
      <w:r w:rsidR="007E7D87" w:rsidRPr="007E7D87">
        <w:rPr>
          <w:rFonts w:ascii="Arial" w:hAnsi="Arial" w:cs="Arial"/>
          <w:color w:val="000000" w:themeColor="text1"/>
        </w:rPr>
        <w:t xml:space="preserve"> academic year</w:t>
      </w:r>
      <w:r w:rsidR="00AD6845">
        <w:rPr>
          <w:rFonts w:ascii="Arial" w:hAnsi="Arial" w:cs="Arial"/>
          <w:color w:val="000000" w:themeColor="text1"/>
        </w:rPr>
        <w:t>.</w:t>
      </w:r>
    </w:p>
    <w:p w14:paraId="001B8E25" w14:textId="77777777" w:rsidR="007F74E5" w:rsidRPr="001D6DC2" w:rsidRDefault="007F74E5">
      <w:pPr>
        <w:pStyle w:val="BodyA"/>
        <w:widowControl w:val="0"/>
        <w:spacing w:line="360" w:lineRule="auto"/>
        <w:rPr>
          <w:rFonts w:ascii="Arial" w:eastAsia="Arial" w:hAnsi="Arial" w:cs="Arial"/>
          <w:color w:val="000000" w:themeColor="text1"/>
        </w:rPr>
      </w:pPr>
    </w:p>
    <w:p w14:paraId="3CD864A8" w14:textId="77777777" w:rsidR="005558BF" w:rsidRPr="001D6DC2" w:rsidRDefault="005558BF" w:rsidP="005558BF">
      <w:pPr>
        <w:pStyle w:val="BodyA"/>
        <w:widowControl w:val="0"/>
        <w:spacing w:line="360" w:lineRule="auto"/>
        <w:rPr>
          <w:rFonts w:ascii="Arial" w:eastAsia="Arial" w:hAnsi="Arial" w:cs="Arial"/>
          <w:b/>
          <w:bCs/>
        </w:rPr>
      </w:pPr>
      <w:r w:rsidRPr="001D6DC2">
        <w:rPr>
          <w:rFonts w:ascii="Arial" w:hAnsi="Arial" w:cs="Arial"/>
          <w:b/>
          <w:bCs/>
        </w:rPr>
        <w:t>About the Audio Engineering Society</w:t>
      </w:r>
    </w:p>
    <w:p w14:paraId="549A5087" w14:textId="77777777" w:rsidR="005558BF" w:rsidRPr="001D6DC2" w:rsidRDefault="005558BF" w:rsidP="005558BF">
      <w:pPr>
        <w:pStyle w:val="BodyA"/>
        <w:widowControl w:val="0"/>
        <w:spacing w:line="360" w:lineRule="auto"/>
        <w:rPr>
          <w:rStyle w:val="None"/>
          <w:rFonts w:ascii="Arial" w:eastAsia="Arial" w:hAnsi="Arial" w:cs="Arial"/>
        </w:rPr>
      </w:pPr>
      <w:r w:rsidRPr="001D6DC2">
        <w:rPr>
          <w:rFonts w:ascii="Arial" w:hAnsi="Arial" w:cs="Arial"/>
        </w:rPr>
        <w:lastRenderedPageBreak/>
        <w:t xml:space="preserve">For more than 75 years, the Audio Engineering Society has served as the pivotal force in fostering the advancement in audio technologies and application and the dissemination of technical information for the audio community. Its members are affiliated with 90 AES professional sections and more than 120 AES student sections around the world where activities include guest speakers, technical tours, demonstrations, online events and social functions. Through Conventions, Conferences, Training and Development events and peer-reviewed publications, as well as the Society’s vast online technical documents, Standards and video resources, members experience valuable opportunities for professional networking and personal growth. For additional information, visit </w:t>
      </w:r>
      <w:hyperlink r:id="rId10">
        <w:r w:rsidRPr="001D6DC2">
          <w:rPr>
            <w:rStyle w:val="Hyperlink1"/>
          </w:rPr>
          <w:t>AES.org</w:t>
        </w:r>
      </w:hyperlink>
      <w:r w:rsidRPr="001D6DC2">
        <w:rPr>
          <w:rStyle w:val="None"/>
          <w:rFonts w:ascii="Arial" w:hAnsi="Arial" w:cs="Arial"/>
        </w:rPr>
        <w:t>.</w:t>
      </w:r>
    </w:p>
    <w:p w14:paraId="3F104088" w14:textId="77777777" w:rsidR="005558BF" w:rsidRPr="001D6DC2" w:rsidRDefault="005558BF" w:rsidP="005558BF">
      <w:pPr>
        <w:pStyle w:val="BodyA"/>
        <w:widowControl w:val="0"/>
        <w:spacing w:line="360" w:lineRule="auto"/>
        <w:rPr>
          <w:rStyle w:val="None"/>
          <w:rFonts w:ascii="Arial" w:eastAsia="Arial" w:hAnsi="Arial" w:cs="Arial"/>
        </w:rPr>
      </w:pPr>
    </w:p>
    <w:p w14:paraId="6D88740D"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t>Join the conversation and keep up with the latest AES News and Events:</w:t>
      </w:r>
    </w:p>
    <w:p w14:paraId="26D8FDFA"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t xml:space="preserve">X: </w:t>
      </w:r>
      <w:hyperlink r:id="rId11">
        <w:r w:rsidRPr="001D6DC2">
          <w:rPr>
            <w:rStyle w:val="Hyperlink2"/>
          </w:rPr>
          <w:t>#AESorg</w:t>
        </w:r>
      </w:hyperlink>
      <w:r w:rsidRPr="001D6DC2">
        <w:rPr>
          <w:rStyle w:val="None"/>
          <w:rFonts w:ascii="Arial" w:hAnsi="Arial" w:cs="Arial"/>
        </w:rPr>
        <w:t xml:space="preserve"> (AES Official) </w:t>
      </w:r>
    </w:p>
    <w:p w14:paraId="6D941ED5"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t xml:space="preserve">Facebook: </w:t>
      </w:r>
      <w:hyperlink r:id="rId12">
        <w:r w:rsidRPr="001D6DC2">
          <w:rPr>
            <w:rStyle w:val="Hyperlink1"/>
          </w:rPr>
          <w:t>facebook.com/AES.org</w:t>
        </w:r>
      </w:hyperlink>
      <w:r w:rsidRPr="001D6DC2">
        <w:rPr>
          <w:rStyle w:val="None"/>
          <w:rFonts w:ascii="Arial" w:eastAsia="Arial" w:hAnsi="Arial" w:cs="Arial"/>
        </w:rPr>
        <w:tab/>
      </w:r>
    </w:p>
    <w:p w14:paraId="666FC85D"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t xml:space="preserve">LinkedIn: </w:t>
      </w:r>
      <w:hyperlink r:id="rId13">
        <w:r w:rsidRPr="001D6DC2">
          <w:rPr>
            <w:rStyle w:val="Hyperlink1"/>
          </w:rPr>
          <w:t>https://www.linkedin.com/company/audio-engineering-society</w:t>
        </w:r>
      </w:hyperlink>
    </w:p>
    <w:p w14:paraId="696682B5"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t xml:space="preserve">Instagram: </w:t>
      </w:r>
      <w:hyperlink r:id="rId14">
        <w:r w:rsidRPr="001D6DC2">
          <w:rPr>
            <w:rStyle w:val="Hyperlink1"/>
          </w:rPr>
          <w:t>https://www.instagram.com/aes_org/</w:t>
        </w:r>
      </w:hyperlink>
    </w:p>
    <w:p w14:paraId="1CB13B50" w14:textId="77777777" w:rsidR="005558BF" w:rsidRPr="001D6DC2" w:rsidRDefault="005558BF" w:rsidP="005558BF">
      <w:pPr>
        <w:pStyle w:val="BodyA"/>
        <w:spacing w:line="360" w:lineRule="auto"/>
        <w:rPr>
          <w:rStyle w:val="None"/>
          <w:rFonts w:ascii="Arial" w:eastAsia="Arial" w:hAnsi="Arial" w:cs="Arial"/>
          <w:b/>
          <w:bCs/>
          <w:i/>
          <w:iCs/>
        </w:rPr>
      </w:pPr>
    </w:p>
    <w:p w14:paraId="563D3292" w14:textId="77777777" w:rsidR="005558BF" w:rsidRPr="001D6DC2" w:rsidRDefault="005558BF" w:rsidP="005558BF">
      <w:pPr>
        <w:pStyle w:val="BodyA"/>
        <w:spacing w:line="360" w:lineRule="auto"/>
        <w:rPr>
          <w:rStyle w:val="None"/>
          <w:rFonts w:ascii="Arial" w:eastAsia="Arial" w:hAnsi="Arial" w:cs="Arial"/>
          <w:b/>
          <w:bCs/>
          <w:i/>
          <w:iCs/>
        </w:rPr>
      </w:pPr>
      <w:r w:rsidRPr="001D6DC2">
        <w:rPr>
          <w:rStyle w:val="None"/>
          <w:rFonts w:ascii="Arial" w:hAnsi="Arial" w:cs="Arial"/>
          <w:b/>
          <w:bCs/>
          <w:i/>
          <w:iCs/>
        </w:rPr>
        <w:t>AES Marketing Communications:</w:t>
      </w:r>
    </w:p>
    <w:p w14:paraId="04C9E1F6" w14:textId="77777777" w:rsidR="005558BF" w:rsidRPr="001D6DC2" w:rsidRDefault="005558BF" w:rsidP="005558BF">
      <w:pPr>
        <w:pStyle w:val="BodyA"/>
        <w:spacing w:line="360" w:lineRule="auto"/>
        <w:rPr>
          <w:rStyle w:val="Hyperlink3"/>
        </w:rPr>
      </w:pPr>
      <w:r w:rsidRPr="001D6DC2">
        <w:rPr>
          <w:rStyle w:val="None"/>
          <w:rFonts w:ascii="Arial" w:hAnsi="Arial" w:cs="Arial"/>
        </w:rPr>
        <w:t xml:space="preserve">Email: </w:t>
      </w:r>
      <w:hyperlink r:id="rId15">
        <w:r w:rsidRPr="001D6DC2">
          <w:rPr>
            <w:rStyle w:val="Hyperlink3"/>
          </w:rPr>
          <w:t>robert@clynemedia.com</w:t>
        </w:r>
      </w:hyperlink>
    </w:p>
    <w:p w14:paraId="4FEE4274" w14:textId="77777777" w:rsidR="005558BF" w:rsidRPr="001D6DC2" w:rsidRDefault="005558BF" w:rsidP="005558BF">
      <w:pPr>
        <w:pStyle w:val="BodyA"/>
        <w:spacing w:line="360" w:lineRule="auto"/>
        <w:rPr>
          <w:rStyle w:val="Hyperlink3"/>
        </w:rPr>
      </w:pPr>
      <w:r w:rsidRPr="001D6DC2">
        <w:rPr>
          <w:rStyle w:val="Hyperlink3"/>
        </w:rPr>
        <w:t>Tel: 615-662-1616</w:t>
      </w:r>
    </w:p>
    <w:p w14:paraId="02783CCD" w14:textId="77777777" w:rsidR="005558BF" w:rsidRPr="001D6DC2" w:rsidRDefault="005558BF" w:rsidP="005558BF">
      <w:pPr>
        <w:pStyle w:val="BodyA"/>
        <w:spacing w:line="360" w:lineRule="auto"/>
        <w:rPr>
          <w:rStyle w:val="Hyperlink3"/>
        </w:rPr>
      </w:pPr>
      <w:r w:rsidRPr="001D6DC2">
        <w:rPr>
          <w:rStyle w:val="Hyperlink3"/>
        </w:rPr>
        <w:t>Clyne Media, Inc.,</w:t>
      </w:r>
    </w:p>
    <w:p w14:paraId="59C14416" w14:textId="77777777" w:rsidR="005558BF" w:rsidRPr="001D6DC2" w:rsidRDefault="005558BF" w:rsidP="005558BF">
      <w:pPr>
        <w:pStyle w:val="BodyA"/>
        <w:spacing w:line="360" w:lineRule="auto"/>
        <w:rPr>
          <w:rStyle w:val="Hyperlink3"/>
        </w:rPr>
      </w:pPr>
      <w:r w:rsidRPr="001D6DC2">
        <w:rPr>
          <w:rStyle w:val="Hyperlink3"/>
        </w:rPr>
        <w:t>169-B Belle Forest Circle, Nashville, TN 37221;</w:t>
      </w:r>
    </w:p>
    <w:p w14:paraId="152E2EFA" w14:textId="0EB4437C" w:rsidR="007F74E5" w:rsidRPr="00BA4518" w:rsidRDefault="005558BF" w:rsidP="00BA4518">
      <w:pPr>
        <w:pStyle w:val="BodyA"/>
        <w:widowControl w:val="0"/>
        <w:tabs>
          <w:tab w:val="left" w:pos="4363"/>
        </w:tabs>
        <w:spacing w:line="360" w:lineRule="auto"/>
        <w:rPr>
          <w:rFonts w:ascii="Arial" w:hAnsi="Arial" w:cs="Arial"/>
        </w:rPr>
      </w:pPr>
      <w:r w:rsidRPr="001D6DC2">
        <w:rPr>
          <w:rStyle w:val="Hyperlink3"/>
        </w:rPr>
        <w:t xml:space="preserve">Web: </w:t>
      </w:r>
      <w:hyperlink r:id="rId16">
        <w:r w:rsidRPr="001D6DC2">
          <w:rPr>
            <w:rStyle w:val="Hyperlink4"/>
          </w:rPr>
          <w:t>http://www.clynemedia.com</w:t>
        </w:r>
      </w:hyperlink>
    </w:p>
    <w:sectPr w:rsidR="007F74E5" w:rsidRPr="00BA4518">
      <w:headerReference w:type="default" r:id="rId17"/>
      <w:footerReference w:type="default" r:id="rId18"/>
      <w:pgSz w:w="12240" w:h="15840"/>
      <w:pgMar w:top="1440" w:right="1080" w:bottom="1440" w:left="108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5BA13" w14:textId="77777777" w:rsidR="00795A0C" w:rsidRDefault="00795A0C">
      <w:r>
        <w:separator/>
      </w:r>
    </w:p>
  </w:endnote>
  <w:endnote w:type="continuationSeparator" w:id="0">
    <w:p w14:paraId="7691B447" w14:textId="77777777" w:rsidR="00795A0C" w:rsidRDefault="0079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FFF3" w14:textId="77777777" w:rsidR="007F74E5" w:rsidRDefault="001A3644">
    <w:pPr>
      <w:pStyle w:val="Footer1"/>
      <w:spacing w:line="360" w:lineRule="auto"/>
      <w:jc w:val="center"/>
    </w:pPr>
    <w:r>
      <w:t>•</w:t>
    </w:r>
    <w:r>
      <w:fldChar w:fldCharType="begin"/>
    </w:r>
    <w:r>
      <w:instrText>PAGE</w:instrText>
    </w:r>
    <w:r>
      <w:fldChar w:fldCharType="separate"/>
    </w:r>
    <w: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CCE17" w14:textId="77777777" w:rsidR="00795A0C" w:rsidRDefault="00795A0C">
      <w:r>
        <w:separator/>
      </w:r>
    </w:p>
  </w:footnote>
  <w:footnote w:type="continuationSeparator" w:id="0">
    <w:p w14:paraId="1E5C51BA" w14:textId="77777777" w:rsidR="00795A0C" w:rsidRDefault="00795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EC93" w14:textId="77777777" w:rsidR="007F74E5" w:rsidRDefault="007F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C663AB"/>
    <w:multiLevelType w:val="multilevel"/>
    <w:tmpl w:val="CA72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693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4E5"/>
    <w:rsid w:val="00001D72"/>
    <w:rsid w:val="000626A5"/>
    <w:rsid w:val="0007685A"/>
    <w:rsid w:val="000C18F0"/>
    <w:rsid w:val="00140252"/>
    <w:rsid w:val="00171662"/>
    <w:rsid w:val="00173E24"/>
    <w:rsid w:val="0018090C"/>
    <w:rsid w:val="00180F4D"/>
    <w:rsid w:val="001A3644"/>
    <w:rsid w:val="001A36D4"/>
    <w:rsid w:val="001C4903"/>
    <w:rsid w:val="001D6DC2"/>
    <w:rsid w:val="001D712C"/>
    <w:rsid w:val="001E29C2"/>
    <w:rsid w:val="002211D1"/>
    <w:rsid w:val="00297F5A"/>
    <w:rsid w:val="00304C73"/>
    <w:rsid w:val="00325516"/>
    <w:rsid w:val="00330F48"/>
    <w:rsid w:val="003539AF"/>
    <w:rsid w:val="0039159A"/>
    <w:rsid w:val="00391CD1"/>
    <w:rsid w:val="003B64F0"/>
    <w:rsid w:val="003E019D"/>
    <w:rsid w:val="003E4977"/>
    <w:rsid w:val="00450ED8"/>
    <w:rsid w:val="004522E9"/>
    <w:rsid w:val="004821BB"/>
    <w:rsid w:val="00550E2C"/>
    <w:rsid w:val="005558BF"/>
    <w:rsid w:val="00561C27"/>
    <w:rsid w:val="0057674D"/>
    <w:rsid w:val="005A46A3"/>
    <w:rsid w:val="005C69DB"/>
    <w:rsid w:val="005D3FCA"/>
    <w:rsid w:val="005F2677"/>
    <w:rsid w:val="00623712"/>
    <w:rsid w:val="006259A6"/>
    <w:rsid w:val="00657AFC"/>
    <w:rsid w:val="00661EA1"/>
    <w:rsid w:val="00666F3A"/>
    <w:rsid w:val="006A2AB1"/>
    <w:rsid w:val="006B6005"/>
    <w:rsid w:val="006B7F40"/>
    <w:rsid w:val="0075085E"/>
    <w:rsid w:val="00762A80"/>
    <w:rsid w:val="00765907"/>
    <w:rsid w:val="00795A0C"/>
    <w:rsid w:val="007E7D87"/>
    <w:rsid w:val="007F0DA6"/>
    <w:rsid w:val="007F23AB"/>
    <w:rsid w:val="007F74E5"/>
    <w:rsid w:val="00834372"/>
    <w:rsid w:val="00870E65"/>
    <w:rsid w:val="00894859"/>
    <w:rsid w:val="008A60A9"/>
    <w:rsid w:val="009938A9"/>
    <w:rsid w:val="00994706"/>
    <w:rsid w:val="009B6F18"/>
    <w:rsid w:val="009C696B"/>
    <w:rsid w:val="00A55BC3"/>
    <w:rsid w:val="00A74736"/>
    <w:rsid w:val="00A82D63"/>
    <w:rsid w:val="00AA3B36"/>
    <w:rsid w:val="00AD6845"/>
    <w:rsid w:val="00AF7F65"/>
    <w:rsid w:val="00B12FE3"/>
    <w:rsid w:val="00B3037B"/>
    <w:rsid w:val="00B31775"/>
    <w:rsid w:val="00B47A5E"/>
    <w:rsid w:val="00B82FE6"/>
    <w:rsid w:val="00BA4518"/>
    <w:rsid w:val="00BD4651"/>
    <w:rsid w:val="00C558BB"/>
    <w:rsid w:val="00C67EB0"/>
    <w:rsid w:val="00C70FDE"/>
    <w:rsid w:val="00C9373B"/>
    <w:rsid w:val="00CD4BA4"/>
    <w:rsid w:val="00D22A5E"/>
    <w:rsid w:val="00D447CA"/>
    <w:rsid w:val="00D60E4B"/>
    <w:rsid w:val="00D74EFC"/>
    <w:rsid w:val="00DA6B28"/>
    <w:rsid w:val="00DB2AE2"/>
    <w:rsid w:val="00DB2B3C"/>
    <w:rsid w:val="00DB5F57"/>
    <w:rsid w:val="00DD32B1"/>
    <w:rsid w:val="00DE02AC"/>
    <w:rsid w:val="00E1407C"/>
    <w:rsid w:val="00EA0CDC"/>
    <w:rsid w:val="00EA2597"/>
    <w:rsid w:val="00EB1490"/>
    <w:rsid w:val="00EC0713"/>
    <w:rsid w:val="00EC4381"/>
    <w:rsid w:val="00EF27E8"/>
    <w:rsid w:val="00F15A58"/>
    <w:rsid w:val="00F2468F"/>
    <w:rsid w:val="00F67EAC"/>
    <w:rsid w:val="00F72E29"/>
    <w:rsid w:val="00F94FBE"/>
    <w:rsid w:val="00FE0178"/>
    <w:rsid w:val="00FF771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AF15489"/>
  <w15:docId w15:val="{A5B18FEC-F86D-EB4A-B700-8FDC195E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AE2"/>
    <w:pPr>
      <w:suppressAutoHyphens w:val="0"/>
    </w:pPr>
    <w:rPr>
      <w:rFonts w:eastAsia="Times New Roman"/>
      <w:sz w:val="24"/>
      <w:szCs w:val="24"/>
    </w:rPr>
  </w:style>
  <w:style w:type="paragraph" w:styleId="Heading1">
    <w:name w:val="heading 1"/>
    <w:basedOn w:val="Normal"/>
    <w:next w:val="Normal"/>
    <w:link w:val="Heading1Char"/>
    <w:uiPriority w:val="9"/>
    <w:qFormat/>
    <w:rsid w:val="00A81C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E4B3A"/>
    <w:pPr>
      <w:spacing w:beforeAutospacing="1" w:afterAutospacing="1"/>
      <w:outlineLvl w:val="1"/>
    </w:pPr>
    <w:rPr>
      <w:b/>
      <w:bCs/>
      <w:sz w:val="36"/>
      <w:szCs w:val="36"/>
    </w:rPr>
  </w:style>
  <w:style w:type="paragraph" w:styleId="Heading3">
    <w:name w:val="heading 3"/>
    <w:basedOn w:val="Normal"/>
    <w:next w:val="Normal"/>
    <w:link w:val="Heading3Char"/>
    <w:uiPriority w:val="9"/>
    <w:unhideWhenUsed/>
    <w:qFormat/>
    <w:rsid w:val="00F6585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6045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68C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Link">
    <w:name w:val="Link"/>
    <w:qFormat/>
    <w:rPr>
      <w:outline w:val="0"/>
      <w:color w:val="000080"/>
      <w:u w:val="single" w:color="000080"/>
    </w:rPr>
  </w:style>
  <w:style w:type="character" w:customStyle="1" w:styleId="Hyperlink0">
    <w:name w:val="Hyperlink.0"/>
    <w:basedOn w:val="Link"/>
    <w:qFormat/>
    <w:rPr>
      <w:rFonts w:ascii="Arial" w:eastAsia="Arial" w:hAnsi="Arial" w:cs="Arial"/>
      <w:outline w:val="0"/>
      <w:color w:val="000080"/>
      <w:u w:val="single" w:color="000080"/>
    </w:rPr>
  </w:style>
  <w:style w:type="character" w:customStyle="1" w:styleId="None">
    <w:name w:val="None"/>
    <w:qFormat/>
  </w:style>
  <w:style w:type="character" w:customStyle="1" w:styleId="Hyperlink1">
    <w:name w:val="Hyperlink.1"/>
    <w:basedOn w:val="None"/>
    <w:qFormat/>
    <w:rPr>
      <w:rFonts w:ascii="Arial" w:eastAsia="Arial" w:hAnsi="Arial" w:cs="Arial"/>
      <w:u w:val="single"/>
    </w:rPr>
  </w:style>
  <w:style w:type="character" w:customStyle="1" w:styleId="Hyperlink2">
    <w:name w:val="Hyperlink.2"/>
    <w:basedOn w:val="None"/>
    <w:qFormat/>
    <w:rPr>
      <w:rFonts w:ascii="Arial" w:eastAsia="Arial" w:hAnsi="Arial" w:cs="Arial"/>
      <w:outline w:val="0"/>
      <w:color w:val="420178"/>
      <w:u w:val="single" w:color="420178"/>
    </w:rPr>
  </w:style>
  <w:style w:type="character" w:customStyle="1" w:styleId="Hyperlink3">
    <w:name w:val="Hyperlink.3"/>
    <w:basedOn w:val="None"/>
    <w:qFormat/>
    <w:rPr>
      <w:rFonts w:ascii="Arial" w:eastAsia="Arial" w:hAnsi="Arial" w:cs="Arial"/>
    </w:rPr>
  </w:style>
  <w:style w:type="character" w:customStyle="1" w:styleId="Hyperlink4">
    <w:name w:val="Hyperlink.4"/>
    <w:basedOn w:val="None"/>
    <w:qFormat/>
    <w:rPr>
      <w:rFonts w:ascii="Arial" w:eastAsia="Arial" w:hAnsi="Arial" w:cs="Arial"/>
      <w:outline w:val="0"/>
      <w:color w:val="0000FF"/>
      <w:u w:val="single" w:color="0000FF"/>
    </w:rPr>
  </w:style>
  <w:style w:type="character" w:styleId="UnresolvedMention">
    <w:name w:val="Unresolved Mention"/>
    <w:basedOn w:val="DefaultParagraphFont"/>
    <w:uiPriority w:val="99"/>
    <w:semiHidden/>
    <w:unhideWhenUsed/>
    <w:qFormat/>
    <w:rsid w:val="001C2724"/>
    <w:rPr>
      <w:color w:val="605E5C"/>
      <w:shd w:val="clear" w:color="auto" w:fill="E1DFDD"/>
    </w:rPr>
  </w:style>
  <w:style w:type="character" w:customStyle="1" w:styleId="BalloonTextChar">
    <w:name w:val="Balloon Text Char"/>
    <w:basedOn w:val="DefaultParagraphFont"/>
    <w:link w:val="BalloonText"/>
    <w:uiPriority w:val="99"/>
    <w:semiHidden/>
    <w:qFormat/>
    <w:rsid w:val="0089190E"/>
    <w:rPr>
      <w:sz w:val="18"/>
      <w:szCs w:val="18"/>
    </w:rPr>
  </w:style>
  <w:style w:type="character" w:styleId="CommentReference">
    <w:name w:val="annotation reference"/>
    <w:basedOn w:val="DefaultParagraphFont"/>
    <w:uiPriority w:val="99"/>
    <w:semiHidden/>
    <w:unhideWhenUsed/>
    <w:qFormat/>
    <w:rsid w:val="0089190E"/>
    <w:rPr>
      <w:sz w:val="16"/>
      <w:szCs w:val="16"/>
    </w:rPr>
  </w:style>
  <w:style w:type="character" w:customStyle="1" w:styleId="CommentTextChar">
    <w:name w:val="Comment Text Char"/>
    <w:basedOn w:val="DefaultParagraphFont"/>
    <w:link w:val="CommentText"/>
    <w:uiPriority w:val="99"/>
    <w:semiHidden/>
    <w:qFormat/>
    <w:rsid w:val="0089190E"/>
  </w:style>
  <w:style w:type="character" w:customStyle="1" w:styleId="CommentSubjectChar">
    <w:name w:val="Comment Subject Char"/>
    <w:basedOn w:val="CommentTextChar"/>
    <w:link w:val="CommentSubject"/>
    <w:uiPriority w:val="99"/>
    <w:semiHidden/>
    <w:qFormat/>
    <w:rsid w:val="0089190E"/>
    <w:rPr>
      <w:b/>
      <w:bCs/>
    </w:rPr>
  </w:style>
  <w:style w:type="character" w:styleId="FollowedHyperlink">
    <w:name w:val="FollowedHyperlink"/>
    <w:basedOn w:val="DefaultParagraphFont"/>
    <w:uiPriority w:val="99"/>
    <w:semiHidden/>
    <w:unhideWhenUsed/>
    <w:rsid w:val="0089190E"/>
    <w:rPr>
      <w:color w:val="FF00FF" w:themeColor="followedHyperlink"/>
      <w:u w:val="single"/>
    </w:rPr>
  </w:style>
  <w:style w:type="character" w:customStyle="1" w:styleId="Heading2Char">
    <w:name w:val="Heading 2 Char"/>
    <w:basedOn w:val="DefaultParagraphFont"/>
    <w:link w:val="Heading2"/>
    <w:uiPriority w:val="9"/>
    <w:qFormat/>
    <w:rsid w:val="00EE4B3A"/>
    <w:rPr>
      <w:rFonts w:eastAsia="Times New Roman"/>
      <w:b/>
      <w:bCs/>
      <w:sz w:val="36"/>
      <w:szCs w:val="36"/>
    </w:rPr>
  </w:style>
  <w:style w:type="character" w:customStyle="1" w:styleId="Heading1Char">
    <w:name w:val="Heading 1 Char"/>
    <w:basedOn w:val="DefaultParagraphFont"/>
    <w:link w:val="Heading1"/>
    <w:uiPriority w:val="9"/>
    <w:qFormat/>
    <w:rsid w:val="00A81C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sid w:val="00F6585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qFormat/>
    <w:rsid w:val="00FE68CC"/>
    <w:rPr>
      <w:rFonts w:asciiTheme="majorHAnsi" w:eastAsiaTheme="majorEastAsia" w:hAnsiTheme="majorHAnsi" w:cstheme="majorBidi"/>
      <w:color w:val="2F5496" w:themeColor="accent1" w:themeShade="BF"/>
      <w:sz w:val="24"/>
      <w:szCs w:val="24"/>
    </w:rPr>
  </w:style>
  <w:style w:type="character" w:customStyle="1" w:styleId="Heading4Char">
    <w:name w:val="Heading 4 Char"/>
    <w:basedOn w:val="DefaultParagraphFont"/>
    <w:link w:val="Heading4"/>
    <w:uiPriority w:val="9"/>
    <w:semiHidden/>
    <w:qFormat/>
    <w:rsid w:val="00260457"/>
    <w:rPr>
      <w:rFonts w:asciiTheme="majorHAnsi" w:eastAsiaTheme="majorEastAsia" w:hAnsiTheme="majorHAnsi" w:cstheme="majorBidi"/>
      <w:i/>
      <w:iCs/>
      <w:color w:val="2F5496" w:themeColor="accent1" w:themeShade="BF"/>
      <w:sz w:val="24"/>
      <w:szCs w:val="24"/>
    </w:rPr>
  </w:style>
  <w:style w:type="character" w:styleId="Strong">
    <w:name w:val="Strong"/>
    <w:basedOn w:val="DefaultParagraphFont"/>
    <w:uiPriority w:val="22"/>
    <w:qFormat/>
    <w:rsid w:val="002210DB"/>
    <w:rPr>
      <w:b/>
      <w:bCs/>
    </w:rPr>
  </w:style>
  <w:style w:type="paragraph" w:customStyle="1" w:styleId="Heading">
    <w:name w:val="Heading"/>
    <w:next w:val="BodyA"/>
    <w:qFormat/>
    <w:pPr>
      <w:outlineLvl w:val="0"/>
    </w:pPr>
    <w:rPr>
      <w:rFonts w:eastAsia="Times New Roman"/>
      <w:color w:val="000000"/>
      <w:u w:color="000000"/>
      <w14:textOutline w14:w="0" w14:cap="flat" w14:cmpd="sng" w14:algn="ctr">
        <w14:noFill/>
        <w14:prstDash w14:val="solid"/>
        <w14:bevel/>
      </w14:textOutline>
    </w:rPr>
  </w:style>
  <w:style w:type="paragraph" w:styleId="BodyText">
    <w:name w:val="Body Text"/>
    <w:basedOn w:val="Normal"/>
    <w:pPr>
      <w:spacing w:after="140" w:line="276" w:lineRule="auto"/>
    </w:pPr>
    <w:rPr>
      <w:rFonts w:eastAsia="Arial Unicode M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eastAsia="Arial Unicode MS" w:cs="Lucida Sans"/>
      <w:i/>
      <w:iCs/>
    </w:rPr>
  </w:style>
  <w:style w:type="paragraph" w:customStyle="1" w:styleId="Index">
    <w:name w:val="Index"/>
    <w:basedOn w:val="Normal"/>
    <w:qFormat/>
    <w:pPr>
      <w:suppressLineNumbers/>
    </w:pPr>
    <w:rPr>
      <w:rFonts w:eastAsia="Arial Unicode MS" w:cs="Lucida Sans"/>
    </w:rPr>
  </w:style>
  <w:style w:type="paragraph" w:customStyle="1" w:styleId="HeaderFooter">
    <w:name w:val="Header &amp; Footer"/>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er1">
    <w:name w:val="Footer1"/>
    <w:qFormat/>
    <w:pPr>
      <w:tabs>
        <w:tab w:val="center" w:pos="4320"/>
        <w:tab w:val="right" w:pos="8640"/>
      </w:tabs>
    </w:pPr>
    <w:rPr>
      <w:rFonts w:cs="Arial Unicode MS"/>
      <w:color w:val="000000"/>
      <w:sz w:val="24"/>
      <w:szCs w:val="24"/>
      <w:u w:color="000000"/>
    </w:rPr>
  </w:style>
  <w:style w:type="paragraph" w:customStyle="1" w:styleId="BodyA">
    <w:name w:val="Body A"/>
    <w:qFormat/>
    <w:rPr>
      <w:rFonts w:eastAsia="Times New Roman"/>
      <w:color w:val="000000"/>
      <w:sz w:val="24"/>
      <w:szCs w:val="24"/>
      <w:u w:color="000000"/>
    </w:rPr>
  </w:style>
  <w:style w:type="paragraph" w:customStyle="1" w:styleId="Heading51">
    <w:name w:val="Heading 51"/>
    <w:next w:val="BodyA"/>
    <w:qFormat/>
    <w:pPr>
      <w:keepNext/>
      <w:widowControl w:val="0"/>
      <w:spacing w:after="240"/>
      <w:outlineLvl w:val="2"/>
    </w:pPr>
    <w:rPr>
      <w:rFonts w:ascii="Arial" w:eastAsia="Arial" w:hAnsi="Arial" w:cs="Arial"/>
      <w:b/>
      <w:bCs/>
      <w:color w:val="000000"/>
      <w:sz w:val="26"/>
      <w:szCs w:val="26"/>
      <w:u w:color="000000"/>
    </w:rPr>
  </w:style>
  <w:style w:type="paragraph" w:customStyle="1" w:styleId="Body">
    <w:name w:val="Body"/>
    <w:qFormat/>
    <w:rPr>
      <w:rFonts w:cs="Arial Unicode MS"/>
      <w:color w:val="000000"/>
      <w:sz w:val="24"/>
      <w:szCs w:val="24"/>
      <w:u w:color="000000"/>
      <w14:textOutline w14:w="0" w14:cap="flat" w14:cmpd="sng" w14:algn="ctr">
        <w14:noFill/>
        <w14:prstDash w14:val="solid"/>
        <w14:bevel/>
      </w14:textOutline>
    </w:rPr>
  </w:style>
  <w:style w:type="paragraph" w:styleId="Revision">
    <w:name w:val="Revision"/>
    <w:uiPriority w:val="99"/>
    <w:semiHidden/>
    <w:qFormat/>
    <w:rsid w:val="00780416"/>
    <w:rPr>
      <w:sz w:val="24"/>
      <w:szCs w:val="24"/>
    </w:rPr>
  </w:style>
  <w:style w:type="paragraph" w:styleId="BalloonText">
    <w:name w:val="Balloon Text"/>
    <w:basedOn w:val="Normal"/>
    <w:link w:val="BalloonTextChar"/>
    <w:uiPriority w:val="99"/>
    <w:semiHidden/>
    <w:unhideWhenUsed/>
    <w:qFormat/>
    <w:rsid w:val="0089190E"/>
    <w:rPr>
      <w:rFonts w:eastAsia="Arial Unicode MS"/>
      <w:sz w:val="18"/>
      <w:szCs w:val="18"/>
    </w:rPr>
  </w:style>
  <w:style w:type="paragraph" w:styleId="CommentText">
    <w:name w:val="annotation text"/>
    <w:basedOn w:val="Normal"/>
    <w:link w:val="CommentTextChar"/>
    <w:uiPriority w:val="99"/>
    <w:semiHidden/>
    <w:unhideWhenUsed/>
    <w:qFormat/>
    <w:rsid w:val="0089190E"/>
    <w:rPr>
      <w:rFonts w:eastAsia="Arial Unicode MS"/>
      <w:sz w:val="20"/>
      <w:szCs w:val="20"/>
    </w:rPr>
  </w:style>
  <w:style w:type="paragraph" w:styleId="CommentSubject">
    <w:name w:val="annotation subject"/>
    <w:basedOn w:val="CommentText"/>
    <w:next w:val="CommentText"/>
    <w:link w:val="CommentSubjectChar"/>
    <w:uiPriority w:val="99"/>
    <w:semiHidden/>
    <w:unhideWhenUsed/>
    <w:qFormat/>
    <w:rsid w:val="0089190E"/>
    <w:rPr>
      <w:b/>
      <w:bCs/>
    </w:rPr>
  </w:style>
  <w:style w:type="paragraph" w:customStyle="1" w:styleId="HeaderandFooter">
    <w:name w:val="Header and Footer"/>
    <w:basedOn w:val="Normal"/>
    <w:qFormat/>
    <w:rPr>
      <w:rFonts w:eastAsia="Arial Unicode MS"/>
    </w:rPr>
  </w:style>
  <w:style w:type="paragraph" w:styleId="Header">
    <w:name w:val="header"/>
    <w:basedOn w:val="HeaderandFooter"/>
  </w:style>
  <w:style w:type="paragraph" w:styleId="Footer">
    <w:name w:val="footer"/>
    <w:basedOn w:val="HeaderandFooter"/>
  </w:style>
  <w:style w:type="paragraph" w:styleId="NormalWeb">
    <w:name w:val="Normal (Web)"/>
    <w:basedOn w:val="Normal"/>
    <w:uiPriority w:val="99"/>
    <w:semiHidden/>
    <w:unhideWhenUsed/>
    <w:qFormat/>
    <w:rsid w:val="009B2431"/>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5554">
      <w:bodyDiv w:val="1"/>
      <w:marLeft w:val="0"/>
      <w:marRight w:val="0"/>
      <w:marTop w:val="0"/>
      <w:marBottom w:val="0"/>
      <w:divBdr>
        <w:top w:val="none" w:sz="0" w:space="0" w:color="auto"/>
        <w:left w:val="none" w:sz="0" w:space="0" w:color="auto"/>
        <w:bottom w:val="none" w:sz="0" w:space="0" w:color="auto"/>
        <w:right w:val="none" w:sz="0" w:space="0" w:color="auto"/>
      </w:divBdr>
    </w:div>
    <w:div w:id="32928381">
      <w:bodyDiv w:val="1"/>
      <w:marLeft w:val="0"/>
      <w:marRight w:val="0"/>
      <w:marTop w:val="0"/>
      <w:marBottom w:val="0"/>
      <w:divBdr>
        <w:top w:val="none" w:sz="0" w:space="0" w:color="auto"/>
        <w:left w:val="none" w:sz="0" w:space="0" w:color="auto"/>
        <w:bottom w:val="none" w:sz="0" w:space="0" w:color="auto"/>
        <w:right w:val="none" w:sz="0" w:space="0" w:color="auto"/>
      </w:divBdr>
      <w:divsChild>
        <w:div w:id="828061815">
          <w:marLeft w:val="0"/>
          <w:marRight w:val="0"/>
          <w:marTop w:val="0"/>
          <w:marBottom w:val="0"/>
          <w:divBdr>
            <w:top w:val="none" w:sz="0" w:space="0" w:color="auto"/>
            <w:left w:val="none" w:sz="0" w:space="0" w:color="auto"/>
            <w:bottom w:val="none" w:sz="0" w:space="0" w:color="auto"/>
            <w:right w:val="none" w:sz="0" w:space="0" w:color="auto"/>
          </w:divBdr>
        </w:div>
        <w:div w:id="1250117903">
          <w:marLeft w:val="0"/>
          <w:marRight w:val="0"/>
          <w:marTop w:val="0"/>
          <w:marBottom w:val="0"/>
          <w:divBdr>
            <w:top w:val="none" w:sz="0" w:space="0" w:color="auto"/>
            <w:left w:val="none" w:sz="0" w:space="0" w:color="auto"/>
            <w:bottom w:val="none" w:sz="0" w:space="0" w:color="auto"/>
            <w:right w:val="none" w:sz="0" w:space="0" w:color="auto"/>
          </w:divBdr>
        </w:div>
        <w:div w:id="1866747035">
          <w:marLeft w:val="0"/>
          <w:marRight w:val="0"/>
          <w:marTop w:val="0"/>
          <w:marBottom w:val="0"/>
          <w:divBdr>
            <w:top w:val="none" w:sz="0" w:space="0" w:color="auto"/>
            <w:left w:val="none" w:sz="0" w:space="0" w:color="auto"/>
            <w:bottom w:val="none" w:sz="0" w:space="0" w:color="auto"/>
            <w:right w:val="none" w:sz="0" w:space="0" w:color="auto"/>
          </w:divBdr>
        </w:div>
      </w:divsChild>
    </w:div>
    <w:div w:id="270749188">
      <w:bodyDiv w:val="1"/>
      <w:marLeft w:val="0"/>
      <w:marRight w:val="0"/>
      <w:marTop w:val="0"/>
      <w:marBottom w:val="0"/>
      <w:divBdr>
        <w:top w:val="none" w:sz="0" w:space="0" w:color="auto"/>
        <w:left w:val="none" w:sz="0" w:space="0" w:color="auto"/>
        <w:bottom w:val="none" w:sz="0" w:space="0" w:color="auto"/>
        <w:right w:val="none" w:sz="0" w:space="0" w:color="auto"/>
      </w:divBdr>
      <w:divsChild>
        <w:div w:id="101000080">
          <w:marLeft w:val="0"/>
          <w:marRight w:val="0"/>
          <w:marTop w:val="0"/>
          <w:marBottom w:val="0"/>
          <w:divBdr>
            <w:top w:val="none" w:sz="0" w:space="0" w:color="auto"/>
            <w:left w:val="none" w:sz="0" w:space="0" w:color="auto"/>
            <w:bottom w:val="none" w:sz="0" w:space="0" w:color="auto"/>
            <w:right w:val="none" w:sz="0" w:space="0" w:color="auto"/>
          </w:divBdr>
        </w:div>
        <w:div w:id="1636450261">
          <w:marLeft w:val="0"/>
          <w:marRight w:val="0"/>
          <w:marTop w:val="0"/>
          <w:marBottom w:val="0"/>
          <w:divBdr>
            <w:top w:val="none" w:sz="0" w:space="0" w:color="auto"/>
            <w:left w:val="none" w:sz="0" w:space="0" w:color="auto"/>
            <w:bottom w:val="none" w:sz="0" w:space="0" w:color="auto"/>
            <w:right w:val="none" w:sz="0" w:space="0" w:color="auto"/>
          </w:divBdr>
        </w:div>
        <w:div w:id="1687292003">
          <w:marLeft w:val="0"/>
          <w:marRight w:val="0"/>
          <w:marTop w:val="0"/>
          <w:marBottom w:val="0"/>
          <w:divBdr>
            <w:top w:val="none" w:sz="0" w:space="0" w:color="auto"/>
            <w:left w:val="none" w:sz="0" w:space="0" w:color="auto"/>
            <w:bottom w:val="none" w:sz="0" w:space="0" w:color="auto"/>
            <w:right w:val="none" w:sz="0" w:space="0" w:color="auto"/>
          </w:divBdr>
        </w:div>
        <w:div w:id="990325608">
          <w:marLeft w:val="0"/>
          <w:marRight w:val="0"/>
          <w:marTop w:val="0"/>
          <w:marBottom w:val="0"/>
          <w:divBdr>
            <w:top w:val="none" w:sz="0" w:space="0" w:color="auto"/>
            <w:left w:val="none" w:sz="0" w:space="0" w:color="auto"/>
            <w:bottom w:val="none" w:sz="0" w:space="0" w:color="auto"/>
            <w:right w:val="none" w:sz="0" w:space="0" w:color="auto"/>
          </w:divBdr>
        </w:div>
        <w:div w:id="1270162141">
          <w:marLeft w:val="0"/>
          <w:marRight w:val="0"/>
          <w:marTop w:val="0"/>
          <w:marBottom w:val="0"/>
          <w:divBdr>
            <w:top w:val="none" w:sz="0" w:space="0" w:color="auto"/>
            <w:left w:val="none" w:sz="0" w:space="0" w:color="auto"/>
            <w:bottom w:val="none" w:sz="0" w:space="0" w:color="auto"/>
            <w:right w:val="none" w:sz="0" w:space="0" w:color="auto"/>
          </w:divBdr>
        </w:div>
      </w:divsChild>
    </w:div>
    <w:div w:id="347558657">
      <w:bodyDiv w:val="1"/>
      <w:marLeft w:val="0"/>
      <w:marRight w:val="0"/>
      <w:marTop w:val="0"/>
      <w:marBottom w:val="0"/>
      <w:divBdr>
        <w:top w:val="none" w:sz="0" w:space="0" w:color="auto"/>
        <w:left w:val="none" w:sz="0" w:space="0" w:color="auto"/>
        <w:bottom w:val="none" w:sz="0" w:space="0" w:color="auto"/>
        <w:right w:val="none" w:sz="0" w:space="0" w:color="auto"/>
      </w:divBdr>
    </w:div>
    <w:div w:id="600064157">
      <w:bodyDiv w:val="1"/>
      <w:marLeft w:val="0"/>
      <w:marRight w:val="0"/>
      <w:marTop w:val="0"/>
      <w:marBottom w:val="0"/>
      <w:divBdr>
        <w:top w:val="none" w:sz="0" w:space="0" w:color="auto"/>
        <w:left w:val="none" w:sz="0" w:space="0" w:color="auto"/>
        <w:bottom w:val="none" w:sz="0" w:space="0" w:color="auto"/>
        <w:right w:val="none" w:sz="0" w:space="0" w:color="auto"/>
      </w:divBdr>
      <w:divsChild>
        <w:div w:id="633222710">
          <w:marLeft w:val="0"/>
          <w:marRight w:val="0"/>
          <w:marTop w:val="0"/>
          <w:marBottom w:val="0"/>
          <w:divBdr>
            <w:top w:val="none" w:sz="0" w:space="0" w:color="auto"/>
            <w:left w:val="none" w:sz="0" w:space="0" w:color="auto"/>
            <w:bottom w:val="none" w:sz="0" w:space="0" w:color="auto"/>
            <w:right w:val="none" w:sz="0" w:space="0" w:color="auto"/>
          </w:divBdr>
        </w:div>
        <w:div w:id="998195946">
          <w:marLeft w:val="0"/>
          <w:marRight w:val="0"/>
          <w:marTop w:val="0"/>
          <w:marBottom w:val="0"/>
          <w:divBdr>
            <w:top w:val="none" w:sz="0" w:space="0" w:color="auto"/>
            <w:left w:val="none" w:sz="0" w:space="0" w:color="auto"/>
            <w:bottom w:val="none" w:sz="0" w:space="0" w:color="auto"/>
            <w:right w:val="none" w:sz="0" w:space="0" w:color="auto"/>
          </w:divBdr>
        </w:div>
      </w:divsChild>
    </w:div>
    <w:div w:id="693648703">
      <w:bodyDiv w:val="1"/>
      <w:marLeft w:val="0"/>
      <w:marRight w:val="0"/>
      <w:marTop w:val="0"/>
      <w:marBottom w:val="0"/>
      <w:divBdr>
        <w:top w:val="none" w:sz="0" w:space="0" w:color="auto"/>
        <w:left w:val="none" w:sz="0" w:space="0" w:color="auto"/>
        <w:bottom w:val="none" w:sz="0" w:space="0" w:color="auto"/>
        <w:right w:val="none" w:sz="0" w:space="0" w:color="auto"/>
      </w:divBdr>
      <w:divsChild>
        <w:div w:id="1504972022">
          <w:marLeft w:val="0"/>
          <w:marRight w:val="0"/>
          <w:marTop w:val="0"/>
          <w:marBottom w:val="0"/>
          <w:divBdr>
            <w:top w:val="none" w:sz="0" w:space="0" w:color="auto"/>
            <w:left w:val="none" w:sz="0" w:space="0" w:color="auto"/>
            <w:bottom w:val="none" w:sz="0" w:space="0" w:color="auto"/>
            <w:right w:val="none" w:sz="0" w:space="0" w:color="auto"/>
          </w:divBdr>
        </w:div>
        <w:div w:id="1405835118">
          <w:marLeft w:val="0"/>
          <w:marRight w:val="0"/>
          <w:marTop w:val="0"/>
          <w:marBottom w:val="0"/>
          <w:divBdr>
            <w:top w:val="none" w:sz="0" w:space="0" w:color="auto"/>
            <w:left w:val="none" w:sz="0" w:space="0" w:color="auto"/>
            <w:bottom w:val="none" w:sz="0" w:space="0" w:color="auto"/>
            <w:right w:val="none" w:sz="0" w:space="0" w:color="auto"/>
          </w:divBdr>
        </w:div>
      </w:divsChild>
    </w:div>
    <w:div w:id="944927440">
      <w:bodyDiv w:val="1"/>
      <w:marLeft w:val="0"/>
      <w:marRight w:val="0"/>
      <w:marTop w:val="0"/>
      <w:marBottom w:val="0"/>
      <w:divBdr>
        <w:top w:val="none" w:sz="0" w:space="0" w:color="auto"/>
        <w:left w:val="none" w:sz="0" w:space="0" w:color="auto"/>
        <w:bottom w:val="none" w:sz="0" w:space="0" w:color="auto"/>
        <w:right w:val="none" w:sz="0" w:space="0" w:color="auto"/>
      </w:divBdr>
      <w:divsChild>
        <w:div w:id="1366179700">
          <w:marLeft w:val="0"/>
          <w:marRight w:val="0"/>
          <w:marTop w:val="0"/>
          <w:marBottom w:val="0"/>
          <w:divBdr>
            <w:top w:val="none" w:sz="0" w:space="0" w:color="auto"/>
            <w:left w:val="none" w:sz="0" w:space="0" w:color="auto"/>
            <w:bottom w:val="none" w:sz="0" w:space="0" w:color="auto"/>
            <w:right w:val="none" w:sz="0" w:space="0" w:color="auto"/>
          </w:divBdr>
        </w:div>
        <w:div w:id="1338192457">
          <w:marLeft w:val="0"/>
          <w:marRight w:val="0"/>
          <w:marTop w:val="0"/>
          <w:marBottom w:val="0"/>
          <w:divBdr>
            <w:top w:val="none" w:sz="0" w:space="0" w:color="auto"/>
            <w:left w:val="none" w:sz="0" w:space="0" w:color="auto"/>
            <w:bottom w:val="none" w:sz="0" w:space="0" w:color="auto"/>
            <w:right w:val="none" w:sz="0" w:space="0" w:color="auto"/>
          </w:divBdr>
        </w:div>
      </w:divsChild>
    </w:div>
    <w:div w:id="1206596719">
      <w:bodyDiv w:val="1"/>
      <w:marLeft w:val="0"/>
      <w:marRight w:val="0"/>
      <w:marTop w:val="0"/>
      <w:marBottom w:val="0"/>
      <w:divBdr>
        <w:top w:val="none" w:sz="0" w:space="0" w:color="auto"/>
        <w:left w:val="none" w:sz="0" w:space="0" w:color="auto"/>
        <w:bottom w:val="none" w:sz="0" w:space="0" w:color="auto"/>
        <w:right w:val="none" w:sz="0" w:space="0" w:color="auto"/>
      </w:divBdr>
    </w:div>
    <w:div w:id="1293561226">
      <w:bodyDiv w:val="1"/>
      <w:marLeft w:val="0"/>
      <w:marRight w:val="0"/>
      <w:marTop w:val="0"/>
      <w:marBottom w:val="0"/>
      <w:divBdr>
        <w:top w:val="none" w:sz="0" w:space="0" w:color="auto"/>
        <w:left w:val="none" w:sz="0" w:space="0" w:color="auto"/>
        <w:bottom w:val="none" w:sz="0" w:space="0" w:color="auto"/>
        <w:right w:val="none" w:sz="0" w:space="0" w:color="auto"/>
      </w:divBdr>
    </w:div>
    <w:div w:id="1376126832">
      <w:bodyDiv w:val="1"/>
      <w:marLeft w:val="0"/>
      <w:marRight w:val="0"/>
      <w:marTop w:val="0"/>
      <w:marBottom w:val="0"/>
      <w:divBdr>
        <w:top w:val="none" w:sz="0" w:space="0" w:color="auto"/>
        <w:left w:val="none" w:sz="0" w:space="0" w:color="auto"/>
        <w:bottom w:val="none" w:sz="0" w:space="0" w:color="auto"/>
        <w:right w:val="none" w:sz="0" w:space="0" w:color="auto"/>
      </w:divBdr>
    </w:div>
    <w:div w:id="1515656784">
      <w:bodyDiv w:val="1"/>
      <w:marLeft w:val="0"/>
      <w:marRight w:val="0"/>
      <w:marTop w:val="0"/>
      <w:marBottom w:val="0"/>
      <w:divBdr>
        <w:top w:val="none" w:sz="0" w:space="0" w:color="auto"/>
        <w:left w:val="none" w:sz="0" w:space="0" w:color="auto"/>
        <w:bottom w:val="none" w:sz="0" w:space="0" w:color="auto"/>
        <w:right w:val="none" w:sz="0" w:space="0" w:color="auto"/>
      </w:divBdr>
      <w:divsChild>
        <w:div w:id="1471706957">
          <w:marLeft w:val="0"/>
          <w:marRight w:val="0"/>
          <w:marTop w:val="0"/>
          <w:marBottom w:val="0"/>
          <w:divBdr>
            <w:top w:val="none" w:sz="0" w:space="0" w:color="auto"/>
            <w:left w:val="none" w:sz="0" w:space="0" w:color="auto"/>
            <w:bottom w:val="none" w:sz="0" w:space="0" w:color="auto"/>
            <w:right w:val="none" w:sz="0" w:space="0" w:color="auto"/>
          </w:divBdr>
        </w:div>
        <w:div w:id="1621764588">
          <w:marLeft w:val="0"/>
          <w:marRight w:val="0"/>
          <w:marTop w:val="0"/>
          <w:marBottom w:val="0"/>
          <w:divBdr>
            <w:top w:val="none" w:sz="0" w:space="0" w:color="auto"/>
            <w:left w:val="none" w:sz="0" w:space="0" w:color="auto"/>
            <w:bottom w:val="none" w:sz="0" w:space="0" w:color="auto"/>
            <w:right w:val="none" w:sz="0" w:space="0" w:color="auto"/>
          </w:divBdr>
        </w:div>
      </w:divsChild>
    </w:div>
    <w:div w:id="1520124731">
      <w:bodyDiv w:val="1"/>
      <w:marLeft w:val="0"/>
      <w:marRight w:val="0"/>
      <w:marTop w:val="0"/>
      <w:marBottom w:val="0"/>
      <w:divBdr>
        <w:top w:val="none" w:sz="0" w:space="0" w:color="auto"/>
        <w:left w:val="none" w:sz="0" w:space="0" w:color="auto"/>
        <w:bottom w:val="none" w:sz="0" w:space="0" w:color="auto"/>
        <w:right w:val="none" w:sz="0" w:space="0" w:color="auto"/>
      </w:divBdr>
      <w:divsChild>
        <w:div w:id="1270506182">
          <w:marLeft w:val="0"/>
          <w:marRight w:val="0"/>
          <w:marTop w:val="0"/>
          <w:marBottom w:val="0"/>
          <w:divBdr>
            <w:top w:val="none" w:sz="0" w:space="0" w:color="auto"/>
            <w:left w:val="none" w:sz="0" w:space="0" w:color="auto"/>
            <w:bottom w:val="none" w:sz="0" w:space="0" w:color="auto"/>
            <w:right w:val="none" w:sz="0" w:space="0" w:color="auto"/>
          </w:divBdr>
        </w:div>
        <w:div w:id="1543394866">
          <w:marLeft w:val="0"/>
          <w:marRight w:val="0"/>
          <w:marTop w:val="0"/>
          <w:marBottom w:val="0"/>
          <w:divBdr>
            <w:top w:val="none" w:sz="0" w:space="0" w:color="auto"/>
            <w:left w:val="none" w:sz="0" w:space="0" w:color="auto"/>
            <w:bottom w:val="none" w:sz="0" w:space="0" w:color="auto"/>
            <w:right w:val="none" w:sz="0" w:space="0" w:color="auto"/>
          </w:divBdr>
        </w:div>
        <w:div w:id="1675526048">
          <w:marLeft w:val="0"/>
          <w:marRight w:val="0"/>
          <w:marTop w:val="0"/>
          <w:marBottom w:val="0"/>
          <w:divBdr>
            <w:top w:val="none" w:sz="0" w:space="0" w:color="auto"/>
            <w:left w:val="none" w:sz="0" w:space="0" w:color="auto"/>
            <w:bottom w:val="none" w:sz="0" w:space="0" w:color="auto"/>
            <w:right w:val="none" w:sz="0" w:space="0" w:color="auto"/>
          </w:divBdr>
        </w:div>
      </w:divsChild>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753115707">
      <w:bodyDiv w:val="1"/>
      <w:marLeft w:val="0"/>
      <w:marRight w:val="0"/>
      <w:marTop w:val="0"/>
      <w:marBottom w:val="0"/>
      <w:divBdr>
        <w:top w:val="none" w:sz="0" w:space="0" w:color="auto"/>
        <w:left w:val="none" w:sz="0" w:space="0" w:color="auto"/>
        <w:bottom w:val="none" w:sz="0" w:space="0" w:color="auto"/>
        <w:right w:val="none" w:sz="0" w:space="0" w:color="auto"/>
      </w:divBdr>
      <w:divsChild>
        <w:div w:id="1598561453">
          <w:marLeft w:val="0"/>
          <w:marRight w:val="0"/>
          <w:marTop w:val="0"/>
          <w:marBottom w:val="0"/>
          <w:divBdr>
            <w:top w:val="none" w:sz="0" w:space="0" w:color="auto"/>
            <w:left w:val="none" w:sz="0" w:space="0" w:color="auto"/>
            <w:bottom w:val="none" w:sz="0" w:space="0" w:color="auto"/>
            <w:right w:val="none" w:sz="0" w:space="0" w:color="auto"/>
          </w:divBdr>
        </w:div>
        <w:div w:id="837113434">
          <w:marLeft w:val="0"/>
          <w:marRight w:val="0"/>
          <w:marTop w:val="0"/>
          <w:marBottom w:val="0"/>
          <w:divBdr>
            <w:top w:val="none" w:sz="0" w:space="0" w:color="auto"/>
            <w:left w:val="none" w:sz="0" w:space="0" w:color="auto"/>
            <w:bottom w:val="none" w:sz="0" w:space="0" w:color="auto"/>
            <w:right w:val="none" w:sz="0" w:space="0" w:color="auto"/>
          </w:divBdr>
        </w:div>
      </w:divsChild>
    </w:div>
    <w:div w:id="2098284754">
      <w:bodyDiv w:val="1"/>
      <w:marLeft w:val="0"/>
      <w:marRight w:val="0"/>
      <w:marTop w:val="0"/>
      <w:marBottom w:val="0"/>
      <w:divBdr>
        <w:top w:val="none" w:sz="0" w:space="0" w:color="auto"/>
        <w:left w:val="none" w:sz="0" w:space="0" w:color="auto"/>
        <w:bottom w:val="none" w:sz="0" w:space="0" w:color="auto"/>
        <w:right w:val="none" w:sz="0" w:space="0" w:color="auto"/>
      </w:divBdr>
      <w:divsChild>
        <w:div w:id="1701972412">
          <w:marLeft w:val="0"/>
          <w:marRight w:val="0"/>
          <w:marTop w:val="0"/>
          <w:marBottom w:val="0"/>
          <w:divBdr>
            <w:top w:val="none" w:sz="0" w:space="0" w:color="auto"/>
            <w:left w:val="none" w:sz="0" w:space="0" w:color="auto"/>
            <w:bottom w:val="none" w:sz="0" w:space="0" w:color="auto"/>
            <w:right w:val="none" w:sz="0" w:space="0" w:color="auto"/>
          </w:divBdr>
        </w:div>
        <w:div w:id="2705806">
          <w:marLeft w:val="0"/>
          <w:marRight w:val="0"/>
          <w:marTop w:val="0"/>
          <w:marBottom w:val="0"/>
          <w:divBdr>
            <w:top w:val="none" w:sz="0" w:space="0" w:color="auto"/>
            <w:left w:val="none" w:sz="0" w:space="0" w:color="auto"/>
            <w:bottom w:val="none" w:sz="0" w:space="0" w:color="auto"/>
            <w:right w:val="none" w:sz="0" w:space="0" w:color="auto"/>
          </w:divBdr>
        </w:div>
        <w:div w:id="16009445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company/audio-engineering-societ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cebook.com/AES.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lynemedi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com/hashtag/aesorg" TargetMode="External"/><Relationship Id="rId5" Type="http://schemas.openxmlformats.org/officeDocument/2006/relationships/webSettings" Target="webSettings.xml"/><Relationship Id="rId15" Type="http://schemas.openxmlformats.org/officeDocument/2006/relationships/hyperlink" Target="mailto:robert@clynemedia.com" TargetMode="External"/><Relationship Id="rId10" Type="http://schemas.openxmlformats.org/officeDocument/2006/relationships/hyperlink" Target="http://ae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eseducationalfoundation.org/home" TargetMode="External"/><Relationship Id="rId14" Type="http://schemas.openxmlformats.org/officeDocument/2006/relationships/hyperlink" Target="https://www.instagram.com/aes_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11AE-DEC6-EA48-96EB-38B65279B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dc:description/>
  <cp:lastModifiedBy>Brad Gibson</cp:lastModifiedBy>
  <cp:revision>5</cp:revision>
  <dcterms:created xsi:type="dcterms:W3CDTF">2025-07-08T16:26:00Z</dcterms:created>
  <dcterms:modified xsi:type="dcterms:W3CDTF">2025-07-08T21:22:00Z</dcterms:modified>
  <dc:language>en-GB</dc:language>
</cp:coreProperties>
</file>