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9B28CD" w14:textId="77777777" w:rsidR="000A55B5" w:rsidRDefault="000A55B5" w:rsidP="000A55B5">
      <w:pPr>
        <w:jc w:val="center"/>
        <w:rPr>
          <w:rFonts w:ascii="Arial" w:hAnsi="Arial" w:cs="Arial"/>
          <w:b/>
          <w:sz w:val="28"/>
          <w:szCs w:val="28"/>
        </w:rPr>
      </w:pPr>
    </w:p>
    <w:p w14:paraId="56D85CD6" w14:textId="77777777" w:rsidR="000A55B5" w:rsidRDefault="000A55B5" w:rsidP="000A55B5">
      <w:pPr>
        <w:jc w:val="center"/>
        <w:rPr>
          <w:rFonts w:ascii="Arial" w:hAnsi="Arial" w:cs="Arial"/>
          <w:b/>
          <w:sz w:val="28"/>
          <w:szCs w:val="28"/>
        </w:rPr>
      </w:pPr>
    </w:p>
    <w:p w14:paraId="3889B99E" w14:textId="77777777" w:rsidR="000A55B5" w:rsidRDefault="000A55B5" w:rsidP="000A55B5">
      <w:pPr>
        <w:jc w:val="center"/>
        <w:rPr>
          <w:rFonts w:ascii="Arial" w:hAnsi="Arial" w:cs="Arial"/>
          <w:b/>
          <w:sz w:val="28"/>
          <w:szCs w:val="28"/>
        </w:rPr>
      </w:pPr>
    </w:p>
    <w:p w14:paraId="5096A415" w14:textId="4E5E6D51" w:rsidR="000A55B5" w:rsidRDefault="000A55B5" w:rsidP="000A55B5">
      <w:pPr>
        <w:jc w:val="center"/>
        <w:rPr>
          <w:rFonts w:ascii="Arial" w:hAnsi="Arial" w:cs="Arial"/>
        </w:rPr>
      </w:pPr>
      <w:r w:rsidRPr="00CE7F05">
        <w:rPr>
          <w:rFonts w:ascii="Arial" w:hAnsi="Arial" w:cs="Arial"/>
          <w:b/>
          <w:sz w:val="28"/>
          <w:szCs w:val="28"/>
        </w:rPr>
        <w:t>T.J. Martell Foundation</w:t>
      </w:r>
      <w:r>
        <w:rPr>
          <w:rFonts w:ascii="Arial" w:hAnsi="Arial" w:cs="Arial"/>
          <w:b/>
          <w:sz w:val="28"/>
          <w:szCs w:val="28"/>
        </w:rPr>
        <w:t>’s 10</w:t>
      </w:r>
      <w:r>
        <w:rPr>
          <w:rFonts w:ascii="Arial" w:hAnsi="Arial" w:cs="Arial"/>
          <w:b/>
          <w:sz w:val="28"/>
          <w:szCs w:val="28"/>
          <w:vertAlign w:val="superscript"/>
        </w:rPr>
        <w:t>t</w:t>
      </w:r>
      <w:r w:rsidRPr="00CE7F05">
        <w:rPr>
          <w:rFonts w:ascii="Arial" w:hAnsi="Arial" w:cs="Arial"/>
          <w:b/>
          <w:sz w:val="28"/>
          <w:szCs w:val="28"/>
          <w:vertAlign w:val="superscript"/>
        </w:rPr>
        <w:t>h</w:t>
      </w:r>
      <w:r>
        <w:rPr>
          <w:rFonts w:ascii="Arial" w:hAnsi="Arial" w:cs="Arial"/>
          <w:b/>
          <w:sz w:val="28"/>
          <w:szCs w:val="28"/>
        </w:rPr>
        <w:t xml:space="preserve"> Annual Los Angeles Wine Dinner Raises Over $600,000 for Cancer Researc</w:t>
      </w:r>
      <w:r w:rsidR="005D0F1D">
        <w:rPr>
          <w:rFonts w:ascii="Arial" w:hAnsi="Arial" w:cs="Arial"/>
          <w:b/>
          <w:sz w:val="28"/>
          <w:szCs w:val="28"/>
        </w:rPr>
        <w:t>h</w:t>
      </w:r>
    </w:p>
    <w:p w14:paraId="3E219D95" w14:textId="77777777" w:rsidR="000A55B5" w:rsidRDefault="000A55B5" w:rsidP="000A55B5">
      <w:pPr>
        <w:jc w:val="center"/>
        <w:rPr>
          <w:rFonts w:ascii="Arial" w:hAnsi="Arial" w:cs="Arial"/>
        </w:rPr>
      </w:pPr>
    </w:p>
    <w:p w14:paraId="2AA742CF" w14:textId="77777777" w:rsidR="000A55B5" w:rsidRDefault="000A55B5" w:rsidP="000A55B5">
      <w:pPr>
        <w:jc w:val="center"/>
        <w:rPr>
          <w:rFonts w:ascii="Arial" w:hAnsi="Arial" w:cs="Arial"/>
        </w:rPr>
      </w:pPr>
      <w:r>
        <w:rPr>
          <w:rFonts w:ascii="Arial" w:hAnsi="Arial" w:cs="Arial"/>
        </w:rPr>
        <w:t xml:space="preserve">Auction and Celebration continues the T.J. Martell Foundation’s mission of funding innovative medical research focused on finding cures for cancer  </w:t>
      </w:r>
    </w:p>
    <w:p w14:paraId="6DBAC554" w14:textId="77777777" w:rsidR="000A55B5" w:rsidRDefault="000A55B5" w:rsidP="000A55B5">
      <w:pPr>
        <w:rPr>
          <w:rFonts w:ascii="Arial" w:hAnsi="Arial" w:cs="Arial"/>
        </w:rPr>
      </w:pPr>
    </w:p>
    <w:p w14:paraId="31312852" w14:textId="575E4F15" w:rsidR="000A55B5" w:rsidRPr="000A55B5" w:rsidRDefault="000A55B5" w:rsidP="000A55B5">
      <w:pPr>
        <w:rPr>
          <w:rFonts w:ascii="Arial" w:hAnsi="Arial" w:cs="Arial"/>
          <w:sz w:val="22"/>
          <w:szCs w:val="22"/>
        </w:rPr>
      </w:pPr>
      <w:r w:rsidRPr="000A55B5">
        <w:rPr>
          <w:rFonts w:ascii="Arial" w:hAnsi="Arial" w:cs="Arial"/>
          <w:sz w:val="22"/>
          <w:szCs w:val="22"/>
        </w:rPr>
        <w:t xml:space="preserve">Los Angeles, CA, February </w:t>
      </w:r>
      <w:r w:rsidR="000F217F">
        <w:rPr>
          <w:rFonts w:ascii="Arial" w:hAnsi="Arial" w:cs="Arial"/>
          <w:sz w:val="22"/>
          <w:szCs w:val="22"/>
        </w:rPr>
        <w:t>8</w:t>
      </w:r>
      <w:bookmarkStart w:id="0" w:name="_GoBack"/>
      <w:bookmarkEnd w:id="0"/>
      <w:r w:rsidRPr="000A55B5">
        <w:rPr>
          <w:rFonts w:ascii="Arial" w:hAnsi="Arial" w:cs="Arial"/>
          <w:sz w:val="22"/>
          <w:szCs w:val="22"/>
        </w:rPr>
        <w:t>, 2018 – The T.J. Martell Foundation held its 10</w:t>
      </w:r>
      <w:r w:rsidRPr="000A55B5">
        <w:rPr>
          <w:rFonts w:ascii="Arial" w:hAnsi="Arial" w:cs="Arial"/>
          <w:sz w:val="22"/>
          <w:szCs w:val="22"/>
          <w:vertAlign w:val="superscript"/>
        </w:rPr>
        <w:t>th</w:t>
      </w:r>
      <w:r w:rsidRPr="000A55B5">
        <w:rPr>
          <w:rFonts w:ascii="Arial" w:hAnsi="Arial" w:cs="Arial"/>
          <w:sz w:val="22"/>
          <w:szCs w:val="22"/>
        </w:rPr>
        <w:t xml:space="preserve"> Annual Los Angeles Wine Dinner Auction &amp; Celebration on February 5, 2018, at the Taglyan Complex in the heart of Hollywood, California. Presented by Iron Mountain Entertainment Services, the event will help fund the T.J. Martell Foundation’s cutting-edge cancer research programs at top hospitals across the country, including Children’s Hospital Los Angeles. The theme of the evening was “Music’s Promise for a Cure,” and by the end of the night, the event had raised over $600,000.</w:t>
      </w:r>
    </w:p>
    <w:p w14:paraId="45E48E8E" w14:textId="77777777" w:rsidR="000A55B5" w:rsidRPr="000A55B5" w:rsidRDefault="000A55B5" w:rsidP="000A55B5">
      <w:pPr>
        <w:rPr>
          <w:rFonts w:ascii="Arial" w:hAnsi="Arial" w:cs="Arial"/>
          <w:sz w:val="22"/>
          <w:szCs w:val="22"/>
        </w:rPr>
      </w:pPr>
    </w:p>
    <w:p w14:paraId="6C3DC356" w14:textId="77777777" w:rsidR="000A55B5" w:rsidRPr="000A55B5" w:rsidRDefault="000A55B5" w:rsidP="000A55B5">
      <w:pPr>
        <w:rPr>
          <w:rFonts w:ascii="Arial" w:hAnsi="Arial" w:cs="Arial"/>
          <w:sz w:val="22"/>
          <w:szCs w:val="22"/>
        </w:rPr>
      </w:pPr>
      <w:r w:rsidRPr="000A55B5">
        <w:rPr>
          <w:rFonts w:ascii="Arial" w:hAnsi="Arial" w:cs="Arial"/>
          <w:sz w:val="22"/>
          <w:szCs w:val="22"/>
        </w:rPr>
        <w:t xml:space="preserve">Co-chairs for the dinner included Warren Christensen, Andy Gould, Dino Paredes, Diarmuid Quinn, Rick Sales and Eileen Sweeney. A particularly moving moment of the evening was when Dr. Alan S. Wayne, one of the foremost hematology and oncology physician researchers in the nation, addressed the audience of over 400 and spoke about how through the efforts of the T.J. Martell Foundation, the medical industry is making tremendous advances to cure cancer in children.  </w:t>
      </w:r>
    </w:p>
    <w:p w14:paraId="187BADB6" w14:textId="77777777" w:rsidR="000A55B5" w:rsidRPr="000A55B5" w:rsidRDefault="000A55B5" w:rsidP="000A55B5">
      <w:pPr>
        <w:rPr>
          <w:rFonts w:ascii="Arial" w:hAnsi="Arial" w:cs="Arial"/>
          <w:sz w:val="22"/>
          <w:szCs w:val="22"/>
        </w:rPr>
      </w:pPr>
    </w:p>
    <w:p w14:paraId="5BC3CF25" w14:textId="77777777" w:rsidR="000A55B5" w:rsidRPr="000A55B5" w:rsidRDefault="000A55B5" w:rsidP="000A55B5">
      <w:pPr>
        <w:rPr>
          <w:rFonts w:ascii="Arial" w:hAnsi="Arial" w:cs="Arial"/>
          <w:sz w:val="22"/>
          <w:szCs w:val="22"/>
        </w:rPr>
      </w:pPr>
      <w:r w:rsidRPr="000A55B5">
        <w:rPr>
          <w:rFonts w:ascii="Arial" w:hAnsi="Arial" w:cs="Arial"/>
          <w:sz w:val="22"/>
          <w:szCs w:val="22"/>
        </w:rPr>
        <w:t>Warren Christensen stated, “What an incredible evening! Amazing how this event continues to grow every year! Overwhelming generosity, big hearts, and lots of spectacular wines, and all there in support of a great cause!”</w:t>
      </w:r>
    </w:p>
    <w:p w14:paraId="01EEA8D8" w14:textId="77777777" w:rsidR="000A55B5" w:rsidRPr="000A55B5" w:rsidRDefault="000A55B5" w:rsidP="000A55B5">
      <w:pPr>
        <w:rPr>
          <w:rFonts w:ascii="Arial" w:hAnsi="Arial" w:cs="Arial"/>
          <w:sz w:val="22"/>
          <w:szCs w:val="22"/>
        </w:rPr>
      </w:pPr>
    </w:p>
    <w:p w14:paraId="3BD0173F" w14:textId="77777777" w:rsidR="000A55B5" w:rsidRPr="000A55B5" w:rsidRDefault="000A55B5" w:rsidP="000A55B5">
      <w:pPr>
        <w:rPr>
          <w:rFonts w:ascii="Arial" w:hAnsi="Arial" w:cs="Arial"/>
          <w:sz w:val="22"/>
          <w:szCs w:val="22"/>
        </w:rPr>
      </w:pPr>
      <w:r w:rsidRPr="000A55B5">
        <w:rPr>
          <w:rFonts w:ascii="Arial" w:hAnsi="Arial" w:cs="Arial"/>
          <w:sz w:val="22"/>
          <w:szCs w:val="22"/>
        </w:rPr>
        <w:t>Each year, music industry artists, executives, wine enthusiasts and T.J. Martell Foundation supporters come together to raise their glasses and contribute funds for cancer research. Guests enjoyed a cocktail reception, gourmet dinner, wine tastings, and a live and silent auction that consisted of unique trips, one-of-a-kind experiences (many with private aviation), wine lots, a celebrity chef &amp; gourmet wine dinner, a Bourbon trail experience and much more. The T.J. Martell Foundation is the music industry’s leading foundation that funds innovative medical research focused on finding treatments and cures for cancer.</w:t>
      </w:r>
    </w:p>
    <w:p w14:paraId="3918AF3F" w14:textId="77777777" w:rsidR="000A55B5" w:rsidRPr="000A55B5" w:rsidRDefault="000A55B5" w:rsidP="000A55B5">
      <w:pPr>
        <w:rPr>
          <w:rFonts w:ascii="Arial" w:hAnsi="Arial" w:cs="Arial"/>
          <w:sz w:val="22"/>
          <w:szCs w:val="22"/>
        </w:rPr>
      </w:pPr>
    </w:p>
    <w:p w14:paraId="0307C8D3" w14:textId="77777777" w:rsidR="000A55B5" w:rsidRPr="000A55B5" w:rsidRDefault="000A55B5" w:rsidP="000A55B5">
      <w:pPr>
        <w:rPr>
          <w:rFonts w:ascii="Arial" w:hAnsi="Arial" w:cs="Arial"/>
          <w:sz w:val="22"/>
          <w:szCs w:val="22"/>
        </w:rPr>
      </w:pPr>
      <w:r w:rsidRPr="000A55B5">
        <w:rPr>
          <w:rFonts w:ascii="Arial" w:hAnsi="Arial" w:cs="Arial"/>
          <w:sz w:val="22"/>
          <w:szCs w:val="22"/>
        </w:rPr>
        <w:t>Photo File: TJMartell_CoChairs.JPG</w:t>
      </w:r>
    </w:p>
    <w:p w14:paraId="66BC8E6B" w14:textId="3A23A6C0" w:rsidR="000A55B5" w:rsidRPr="000A55B5" w:rsidRDefault="000A55B5" w:rsidP="000A55B5">
      <w:pPr>
        <w:rPr>
          <w:rFonts w:ascii="Arial" w:hAnsi="Arial" w:cs="Arial"/>
          <w:sz w:val="22"/>
          <w:szCs w:val="22"/>
        </w:rPr>
      </w:pPr>
      <w:r w:rsidRPr="000A55B5">
        <w:rPr>
          <w:rFonts w:ascii="Arial" w:hAnsi="Arial" w:cs="Arial"/>
          <w:sz w:val="22"/>
          <w:szCs w:val="22"/>
        </w:rPr>
        <w:t>Photo Caption: Co-chairs for the dinner at the T.J. Martell 10</w:t>
      </w:r>
      <w:r w:rsidRPr="000A55B5">
        <w:rPr>
          <w:rFonts w:ascii="Arial" w:hAnsi="Arial" w:cs="Arial"/>
          <w:sz w:val="22"/>
          <w:szCs w:val="22"/>
          <w:vertAlign w:val="superscript"/>
        </w:rPr>
        <w:t>th</w:t>
      </w:r>
      <w:r w:rsidRPr="000A55B5">
        <w:rPr>
          <w:rFonts w:ascii="Arial" w:hAnsi="Arial" w:cs="Arial"/>
          <w:sz w:val="22"/>
          <w:szCs w:val="22"/>
        </w:rPr>
        <w:t xml:space="preserve"> Annual Los Angeles Wine Dinner Auction &amp; Celebration. Shown L-R: Dino Paredes, Diarmuid Quinn, Eileen Sweeney, Andy Gould, Rick Sales and Warren Christensen. Photo by Stephanie Cabral. </w:t>
      </w:r>
    </w:p>
    <w:p w14:paraId="6AB08EA9" w14:textId="77777777" w:rsidR="000A55B5" w:rsidRPr="000A55B5" w:rsidRDefault="000A55B5" w:rsidP="000A55B5">
      <w:pPr>
        <w:rPr>
          <w:rFonts w:ascii="Arial" w:hAnsi="Arial" w:cs="Arial"/>
          <w:sz w:val="22"/>
          <w:szCs w:val="22"/>
        </w:rPr>
      </w:pPr>
    </w:p>
    <w:p w14:paraId="125DE9E6" w14:textId="77777777" w:rsidR="000A55B5" w:rsidRPr="000A55B5" w:rsidRDefault="000A55B5" w:rsidP="000A55B5">
      <w:pPr>
        <w:rPr>
          <w:rFonts w:ascii="Arial" w:hAnsi="Arial" w:cs="Arial"/>
          <w:b/>
          <w:sz w:val="22"/>
          <w:szCs w:val="22"/>
        </w:rPr>
      </w:pPr>
      <w:r w:rsidRPr="000A55B5">
        <w:rPr>
          <w:rFonts w:ascii="Arial" w:hAnsi="Arial" w:cs="Arial"/>
          <w:b/>
          <w:sz w:val="22"/>
          <w:szCs w:val="22"/>
        </w:rPr>
        <w:t>About the T.J. Martell Foundation</w:t>
      </w:r>
    </w:p>
    <w:p w14:paraId="37E2E3BD" w14:textId="04C0D458" w:rsidR="000A55B5" w:rsidRDefault="000A55B5" w:rsidP="000A55B5">
      <w:pPr>
        <w:rPr>
          <w:rFonts w:ascii="Arial" w:hAnsi="Arial" w:cs="Arial"/>
          <w:sz w:val="22"/>
          <w:szCs w:val="22"/>
        </w:rPr>
      </w:pPr>
      <w:r w:rsidRPr="000A55B5">
        <w:rPr>
          <w:rFonts w:ascii="Arial" w:hAnsi="Arial" w:cs="Arial"/>
          <w:sz w:val="22"/>
          <w:szCs w:val="22"/>
        </w:rPr>
        <w:t xml:space="preserve">The T.J. Martell Foundation is the music industry’s leading foundation that funds innovative medical research focused on finding treatments and cures for cancer. The Foundation was founded in 1975 by music industry executive Tony Martell and his colleagues in loving memory of his son T.J., who died of leukemia. The Foundation has provided more than $280 million for research at eight flagship hospitals in the United States. For more information, please visit </w:t>
      </w:r>
      <w:hyperlink r:id="rId6" w:history="1">
        <w:r w:rsidRPr="000A55B5">
          <w:rPr>
            <w:rStyle w:val="Hyperlink"/>
            <w:rFonts w:ascii="Arial" w:hAnsi="Arial" w:cs="Arial"/>
            <w:sz w:val="22"/>
            <w:szCs w:val="22"/>
          </w:rPr>
          <w:t>www.tjmartell.org</w:t>
        </w:r>
      </w:hyperlink>
      <w:r w:rsidRPr="000A55B5">
        <w:rPr>
          <w:rFonts w:ascii="Arial" w:hAnsi="Arial" w:cs="Arial"/>
          <w:sz w:val="22"/>
          <w:szCs w:val="22"/>
        </w:rPr>
        <w:t xml:space="preserve">.  </w:t>
      </w:r>
    </w:p>
    <w:p w14:paraId="749ED71B" w14:textId="0CAF2E48" w:rsidR="000A55B5" w:rsidRDefault="000A55B5" w:rsidP="000A55B5">
      <w:pPr>
        <w:rPr>
          <w:rFonts w:ascii="Arial" w:hAnsi="Arial" w:cs="Arial"/>
          <w:sz w:val="22"/>
          <w:szCs w:val="22"/>
        </w:rPr>
      </w:pPr>
    </w:p>
    <w:p w14:paraId="6F6F54DD" w14:textId="504A475B" w:rsidR="000A55B5" w:rsidRPr="000A55B5" w:rsidRDefault="000A55B5" w:rsidP="000A55B5">
      <w:pPr>
        <w:rPr>
          <w:rFonts w:ascii="Arial" w:hAnsi="Arial" w:cs="Arial"/>
          <w:sz w:val="22"/>
          <w:szCs w:val="22"/>
        </w:rPr>
      </w:pPr>
      <w:r>
        <w:rPr>
          <w:rFonts w:ascii="Arial" w:hAnsi="Arial" w:cs="Arial"/>
          <w:sz w:val="22"/>
          <w:szCs w:val="22"/>
        </w:rPr>
        <w:t>Press Contact:</w:t>
      </w:r>
      <w:r>
        <w:rPr>
          <w:rFonts w:ascii="Arial" w:hAnsi="Arial" w:cs="Arial"/>
          <w:sz w:val="22"/>
          <w:szCs w:val="22"/>
        </w:rPr>
        <w:br/>
        <w:t>Kate Fitzpatrick, Director of Communications and Patient Services</w:t>
      </w:r>
    </w:p>
    <w:p w14:paraId="16479291" w14:textId="486C5057" w:rsidR="000A55B5" w:rsidRDefault="000A55B5" w:rsidP="000A55B5">
      <w:pPr>
        <w:rPr>
          <w:rFonts w:ascii="Arial" w:hAnsi="Arial" w:cs="Arial"/>
        </w:rPr>
      </w:pPr>
      <w:r>
        <w:rPr>
          <w:rFonts w:ascii="Arial" w:hAnsi="Arial" w:cs="Arial"/>
        </w:rPr>
        <w:t>T.J. Martell Foundation for Cancer Research</w:t>
      </w:r>
    </w:p>
    <w:p w14:paraId="7E52E8E0" w14:textId="49B55C87" w:rsidR="000A55B5" w:rsidRDefault="000A55B5" w:rsidP="000A55B5">
      <w:pPr>
        <w:rPr>
          <w:rFonts w:ascii="Arial" w:hAnsi="Arial" w:cs="Arial"/>
        </w:rPr>
      </w:pPr>
      <w:r>
        <w:rPr>
          <w:rFonts w:ascii="Arial" w:hAnsi="Arial" w:cs="Arial"/>
        </w:rPr>
        <w:t>C: 917.301.2572</w:t>
      </w:r>
    </w:p>
    <w:p w14:paraId="115E1E42" w14:textId="2EC1E331" w:rsidR="009C189E" w:rsidRPr="002239C9" w:rsidRDefault="000A55B5" w:rsidP="002239C9">
      <w:pPr>
        <w:rPr>
          <w:rFonts w:ascii="Arial" w:hAnsi="Arial" w:cs="Arial"/>
        </w:rPr>
      </w:pPr>
      <w:r>
        <w:rPr>
          <w:rFonts w:ascii="Arial" w:hAnsi="Arial" w:cs="Arial"/>
        </w:rPr>
        <w:t>kfitzpatrick@tjmartell.org</w:t>
      </w:r>
    </w:p>
    <w:sectPr w:rsidR="009C189E" w:rsidRPr="002239C9" w:rsidSect="002A73AD">
      <w:headerReference w:type="default" r:id="rId7"/>
      <w:footerReference w:type="default" r:id="rId8"/>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B5860" w14:textId="77777777" w:rsidR="00C26316" w:rsidRDefault="00C26316" w:rsidP="008F052F">
      <w:r>
        <w:separator/>
      </w:r>
    </w:p>
  </w:endnote>
  <w:endnote w:type="continuationSeparator" w:id="0">
    <w:p w14:paraId="1A7EA3E5" w14:textId="77777777" w:rsidR="00C26316" w:rsidRDefault="00C26316" w:rsidP="008F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80F2E" w14:textId="77777777" w:rsidR="008F052F" w:rsidRDefault="008F052F" w:rsidP="008F052F">
    <w:pPr>
      <w:pStyle w:val="Footer"/>
      <w:jc w:val="center"/>
      <w:rPr>
        <w:b/>
      </w:rPr>
    </w:pPr>
    <w:r w:rsidRPr="008F052F">
      <w:rPr>
        <w:b/>
      </w:rPr>
      <w:t>1114 17</w:t>
    </w:r>
    <w:r w:rsidRPr="008F052F">
      <w:rPr>
        <w:b/>
        <w:vertAlign w:val="superscript"/>
      </w:rPr>
      <w:t>th</w:t>
    </w:r>
    <w:r w:rsidRPr="008F052F">
      <w:rPr>
        <w:b/>
      </w:rPr>
      <w:t xml:space="preserve"> Ave S, Ste 101  |  Nashville, TN 37212  |  (615) 256-2002  |  tjmartell.org</w:t>
    </w:r>
  </w:p>
  <w:p w14:paraId="77BB2C27" w14:textId="77587B73" w:rsidR="008F052F" w:rsidRPr="008F052F" w:rsidRDefault="008F052F" w:rsidP="008F052F">
    <w:pPr>
      <w:pStyle w:val="Footer"/>
      <w:jc w:val="center"/>
      <w:rPr>
        <w:b/>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316963" w14:textId="77777777" w:rsidR="00C26316" w:rsidRDefault="00C26316" w:rsidP="008F052F">
      <w:r>
        <w:separator/>
      </w:r>
    </w:p>
  </w:footnote>
  <w:footnote w:type="continuationSeparator" w:id="0">
    <w:p w14:paraId="13772EB5" w14:textId="77777777" w:rsidR="00C26316" w:rsidRDefault="00C26316" w:rsidP="008F05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B5C33" w14:textId="77777777" w:rsidR="008F052F" w:rsidRDefault="008F052F">
    <w:pPr>
      <w:pStyle w:val="Header"/>
    </w:pPr>
    <w:r w:rsidRPr="008F052F">
      <w:rPr>
        <w:noProof/>
      </w:rPr>
      <w:drawing>
        <wp:anchor distT="0" distB="0" distL="114300" distR="114300" simplePos="0" relativeHeight="251658240" behindDoc="0" locked="0" layoutInCell="1" allowOverlap="1" wp14:anchorId="71518C7E" wp14:editId="6087BF06">
          <wp:simplePos x="0" y="0"/>
          <wp:positionH relativeFrom="margin">
            <wp:align>center</wp:align>
          </wp:positionH>
          <wp:positionV relativeFrom="paragraph">
            <wp:posOffset>-457200</wp:posOffset>
          </wp:positionV>
          <wp:extent cx="3957320" cy="1135380"/>
          <wp:effectExtent l="0" t="0" r="5080" b="7620"/>
          <wp:wrapSquare wrapText="bothSides"/>
          <wp:docPr id="4" name="Picture 4" descr="C:\Users\Projects\Desktop\2017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jects\Desktop\2017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57320" cy="113538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89E"/>
    <w:rsid w:val="0004138F"/>
    <w:rsid w:val="000465A4"/>
    <w:rsid w:val="000A55B5"/>
    <w:rsid w:val="000F0D31"/>
    <w:rsid w:val="000F217F"/>
    <w:rsid w:val="00111B09"/>
    <w:rsid w:val="001C350E"/>
    <w:rsid w:val="002239C9"/>
    <w:rsid w:val="00265211"/>
    <w:rsid w:val="002A73AD"/>
    <w:rsid w:val="004410A4"/>
    <w:rsid w:val="005D0F1D"/>
    <w:rsid w:val="005E780A"/>
    <w:rsid w:val="00633649"/>
    <w:rsid w:val="00730DA6"/>
    <w:rsid w:val="007911C4"/>
    <w:rsid w:val="008546CB"/>
    <w:rsid w:val="00880326"/>
    <w:rsid w:val="008A6F99"/>
    <w:rsid w:val="008F052F"/>
    <w:rsid w:val="008F3BB4"/>
    <w:rsid w:val="009C189E"/>
    <w:rsid w:val="00A73718"/>
    <w:rsid w:val="00A74265"/>
    <w:rsid w:val="00A76B68"/>
    <w:rsid w:val="00AB5FF4"/>
    <w:rsid w:val="00AE0CC4"/>
    <w:rsid w:val="00B02808"/>
    <w:rsid w:val="00B118A7"/>
    <w:rsid w:val="00BA2EE9"/>
    <w:rsid w:val="00C26316"/>
    <w:rsid w:val="00CC2317"/>
    <w:rsid w:val="00CF4DDF"/>
    <w:rsid w:val="00D03600"/>
    <w:rsid w:val="00E370A2"/>
    <w:rsid w:val="00E84914"/>
    <w:rsid w:val="00FC044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0CF280"/>
  <w15:chartTrackingRefBased/>
  <w15:docId w15:val="{45912E27-CED6-49E0-9BD2-99454940B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4">
    <w:name w:val="heading 4"/>
    <w:basedOn w:val="Normal"/>
    <w:link w:val="Heading4Char"/>
    <w:uiPriority w:val="9"/>
    <w:qFormat/>
    <w:rsid w:val="000A55B5"/>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CC2317"/>
    <w:rPr>
      <w:rFonts w:cs="Arial"/>
      <w:b/>
    </w:rPr>
  </w:style>
  <w:style w:type="paragraph" w:styleId="BalloonText">
    <w:name w:val="Balloon Text"/>
    <w:basedOn w:val="Normal"/>
    <w:semiHidden/>
    <w:rsid w:val="009C189E"/>
    <w:rPr>
      <w:rFonts w:ascii="Tahoma" w:hAnsi="Tahoma" w:cs="Tahoma"/>
      <w:sz w:val="16"/>
      <w:szCs w:val="16"/>
    </w:rPr>
  </w:style>
  <w:style w:type="paragraph" w:styleId="Header">
    <w:name w:val="header"/>
    <w:basedOn w:val="Normal"/>
    <w:link w:val="HeaderChar"/>
    <w:rsid w:val="008F052F"/>
    <w:pPr>
      <w:tabs>
        <w:tab w:val="center" w:pos="4680"/>
        <w:tab w:val="right" w:pos="9360"/>
      </w:tabs>
    </w:pPr>
  </w:style>
  <w:style w:type="character" w:customStyle="1" w:styleId="HeaderChar">
    <w:name w:val="Header Char"/>
    <w:basedOn w:val="DefaultParagraphFont"/>
    <w:link w:val="Header"/>
    <w:rsid w:val="008F052F"/>
    <w:rPr>
      <w:sz w:val="24"/>
      <w:szCs w:val="24"/>
    </w:rPr>
  </w:style>
  <w:style w:type="paragraph" w:styleId="Footer">
    <w:name w:val="footer"/>
    <w:basedOn w:val="Normal"/>
    <w:link w:val="FooterChar"/>
    <w:rsid w:val="008F052F"/>
    <w:pPr>
      <w:tabs>
        <w:tab w:val="center" w:pos="4680"/>
        <w:tab w:val="right" w:pos="9360"/>
      </w:tabs>
    </w:pPr>
  </w:style>
  <w:style w:type="character" w:customStyle="1" w:styleId="FooterChar">
    <w:name w:val="Footer Char"/>
    <w:basedOn w:val="DefaultParagraphFont"/>
    <w:link w:val="Footer"/>
    <w:rsid w:val="008F052F"/>
    <w:rPr>
      <w:sz w:val="24"/>
      <w:szCs w:val="24"/>
    </w:rPr>
  </w:style>
  <w:style w:type="character" w:customStyle="1" w:styleId="Heading4Char">
    <w:name w:val="Heading 4 Char"/>
    <w:basedOn w:val="DefaultParagraphFont"/>
    <w:link w:val="Heading4"/>
    <w:uiPriority w:val="9"/>
    <w:rsid w:val="000A55B5"/>
    <w:rPr>
      <w:b/>
      <w:bCs/>
      <w:sz w:val="24"/>
      <w:szCs w:val="24"/>
    </w:rPr>
  </w:style>
  <w:style w:type="character" w:styleId="Emphasis">
    <w:name w:val="Emphasis"/>
    <w:basedOn w:val="DefaultParagraphFont"/>
    <w:uiPriority w:val="20"/>
    <w:qFormat/>
    <w:rsid w:val="000A55B5"/>
    <w:rPr>
      <w:i/>
      <w:iCs/>
    </w:rPr>
  </w:style>
  <w:style w:type="character" w:styleId="Strong">
    <w:name w:val="Strong"/>
    <w:basedOn w:val="DefaultParagraphFont"/>
    <w:uiPriority w:val="22"/>
    <w:qFormat/>
    <w:rsid w:val="000A55B5"/>
    <w:rPr>
      <w:b/>
      <w:bCs/>
    </w:rPr>
  </w:style>
  <w:style w:type="character" w:customStyle="1" w:styleId="apple-converted-space">
    <w:name w:val="apple-converted-space"/>
    <w:basedOn w:val="DefaultParagraphFont"/>
    <w:rsid w:val="000A55B5"/>
  </w:style>
  <w:style w:type="character" w:styleId="Hyperlink">
    <w:name w:val="Hyperlink"/>
    <w:basedOn w:val="DefaultParagraphFont"/>
    <w:uiPriority w:val="99"/>
    <w:unhideWhenUsed/>
    <w:rsid w:val="000A55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604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tjmartell.org" TargetMode="Externa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470</Words>
  <Characters>2679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TJ Martell</Company>
  <LinksUpToDate>false</LinksUpToDate>
  <CharactersWithSpaces>3143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Allyson</dc:creator>
  <cp:keywords/>
  <dc:description/>
  <cp:lastModifiedBy>Brad Gibson</cp:lastModifiedBy>
  <cp:revision>5</cp:revision>
  <cp:lastPrinted>2017-10-19T15:38:00Z</cp:lastPrinted>
  <dcterms:created xsi:type="dcterms:W3CDTF">2018-02-08T00:10:00Z</dcterms:created>
  <dcterms:modified xsi:type="dcterms:W3CDTF">2018-02-08T15:53:00Z</dcterms:modified>
</cp:coreProperties>
</file>