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538FE0B" w:rsidR="00FE58FF" w:rsidRDefault="143668CB" w:rsidP="003351CA">
      <w:pPr>
        <w:spacing w:after="0"/>
        <w:jc w:val="center"/>
      </w:pPr>
      <w:r>
        <w:rPr>
          <w:noProof/>
        </w:rPr>
        <w:drawing>
          <wp:inline distT="0" distB="0" distL="0" distR="0" wp14:anchorId="26CB98CE" wp14:editId="3C5C876D">
            <wp:extent cx="4114800" cy="728662"/>
            <wp:effectExtent l="0" t="0" r="0" b="0"/>
            <wp:docPr id="2063357632" name="Picture 206335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728662"/>
                    </a:xfrm>
                    <a:prstGeom prst="rect">
                      <a:avLst/>
                    </a:prstGeom>
                  </pic:spPr>
                </pic:pic>
              </a:graphicData>
            </a:graphic>
          </wp:inline>
        </w:drawing>
      </w:r>
    </w:p>
    <w:p w14:paraId="100D72D1" w14:textId="75A3D64F" w:rsidR="010664BC" w:rsidRDefault="010664BC" w:rsidP="003351CA">
      <w:pPr>
        <w:spacing w:after="0"/>
        <w:jc w:val="center"/>
        <w:rPr>
          <w:rFonts w:ascii="Arial" w:eastAsia="Arial" w:hAnsi="Arial" w:cs="Arial"/>
          <w:b/>
          <w:bCs/>
        </w:rPr>
      </w:pPr>
      <w:r w:rsidRPr="3C5C876D">
        <w:rPr>
          <w:rFonts w:ascii="Arial" w:eastAsia="Arial" w:hAnsi="Arial" w:cs="Arial"/>
          <w:b/>
          <w:bCs/>
        </w:rPr>
        <w:t>FOR IMMEDIATE RELEASE</w:t>
      </w:r>
      <w:r>
        <w:br/>
      </w:r>
      <w:r w:rsidRPr="3C5C876D">
        <w:rPr>
          <w:rFonts w:ascii="Arial" w:eastAsia="Arial" w:hAnsi="Arial" w:cs="Arial"/>
          <w:b/>
          <w:bCs/>
        </w:rPr>
        <w:t xml:space="preserve"> </w:t>
      </w:r>
    </w:p>
    <w:p w14:paraId="3FA07978" w14:textId="71FC3059" w:rsidR="003351CA" w:rsidRDefault="003351CA" w:rsidP="003351CA">
      <w:pPr>
        <w:spacing w:after="0"/>
        <w:jc w:val="center"/>
        <w:rPr>
          <w:rFonts w:ascii="Arial" w:eastAsia="Arial" w:hAnsi="Arial" w:cs="Arial"/>
          <w:b/>
          <w:bCs/>
        </w:rPr>
      </w:pPr>
      <w:proofErr w:type="spellStart"/>
      <w:r w:rsidRPr="003351CA">
        <w:rPr>
          <w:rFonts w:ascii="Arial" w:eastAsia="Arial" w:hAnsi="Arial" w:cs="Arial"/>
          <w:b/>
          <w:bCs/>
        </w:rPr>
        <w:t>Focusrite</w:t>
      </w:r>
      <w:proofErr w:type="spellEnd"/>
      <w:r w:rsidRPr="003351CA">
        <w:rPr>
          <w:rFonts w:ascii="Arial" w:eastAsia="Arial" w:hAnsi="Arial" w:cs="Arial"/>
          <w:b/>
          <w:bCs/>
        </w:rPr>
        <w:t xml:space="preserve"> Strengthens Long-Term Strategic Business Plan with New Appointment of Laura Camacho as Senior Vice President of </w:t>
      </w:r>
      <w:proofErr w:type="spellStart"/>
      <w:r w:rsidRPr="003351CA">
        <w:rPr>
          <w:rFonts w:ascii="Arial" w:eastAsia="Arial" w:hAnsi="Arial" w:cs="Arial"/>
          <w:b/>
          <w:bCs/>
        </w:rPr>
        <w:t>Focusrite</w:t>
      </w:r>
      <w:proofErr w:type="spellEnd"/>
      <w:r w:rsidRPr="003351CA">
        <w:rPr>
          <w:rFonts w:ascii="Arial" w:eastAsia="Arial" w:hAnsi="Arial" w:cs="Arial"/>
          <w:b/>
          <w:bCs/>
        </w:rPr>
        <w:t xml:space="preserve"> Group US</w:t>
      </w:r>
    </w:p>
    <w:p w14:paraId="3EE6AEA0" w14:textId="77777777" w:rsidR="003351CA" w:rsidRDefault="003351CA" w:rsidP="003351CA">
      <w:pPr>
        <w:spacing w:after="0"/>
      </w:pPr>
    </w:p>
    <w:p w14:paraId="740128B0" w14:textId="324B9263" w:rsidR="003351CA" w:rsidRPr="003351CA" w:rsidRDefault="003351CA" w:rsidP="003351CA">
      <w:pPr>
        <w:spacing w:after="0"/>
      </w:pPr>
      <w:r w:rsidRPr="003351CA">
        <w:t xml:space="preserve">Los Angeles, CA, May 23, 2023 – Laura Camacho has been appointed Senior Vice President for </w:t>
      </w:r>
      <w:proofErr w:type="spellStart"/>
      <w:r w:rsidRPr="003351CA">
        <w:t>Focusrite</w:t>
      </w:r>
      <w:proofErr w:type="spellEnd"/>
      <w:r w:rsidRPr="003351CA">
        <w:t xml:space="preserve"> Group US to manage the commercial activities across the Americas for the </w:t>
      </w:r>
      <w:proofErr w:type="spellStart"/>
      <w:r w:rsidRPr="003351CA">
        <w:t>Focusrite</w:t>
      </w:r>
      <w:proofErr w:type="spellEnd"/>
      <w:r w:rsidRPr="003351CA">
        <w:t xml:space="preserve"> Group’s Content Creation brands of </w:t>
      </w:r>
      <w:proofErr w:type="spellStart"/>
      <w:r w:rsidRPr="003351CA">
        <w:t>Focusrite</w:t>
      </w:r>
      <w:proofErr w:type="spellEnd"/>
      <w:r w:rsidRPr="003351CA">
        <w:t xml:space="preserve">, </w:t>
      </w:r>
      <w:proofErr w:type="spellStart"/>
      <w:r w:rsidRPr="003351CA">
        <w:t>Focusrite</w:t>
      </w:r>
      <w:proofErr w:type="spellEnd"/>
      <w:r w:rsidRPr="003351CA">
        <w:t xml:space="preserve"> Pro, Novation, ADAM Audio, Sequential, </w:t>
      </w:r>
      <w:proofErr w:type="spellStart"/>
      <w:r w:rsidRPr="003351CA">
        <w:t>Oberheim</w:t>
      </w:r>
      <w:proofErr w:type="spellEnd"/>
      <w:r w:rsidRPr="003351CA">
        <w:t xml:space="preserve">, </w:t>
      </w:r>
      <w:proofErr w:type="spellStart"/>
      <w:r w:rsidRPr="003351CA">
        <w:t>Sonnox</w:t>
      </w:r>
      <w:proofErr w:type="spellEnd"/>
      <w:r w:rsidRPr="003351CA">
        <w:t xml:space="preserve"> and </w:t>
      </w:r>
      <w:proofErr w:type="spellStart"/>
      <w:r w:rsidRPr="003351CA">
        <w:t>Ampify</w:t>
      </w:r>
      <w:proofErr w:type="spellEnd"/>
      <w:r w:rsidRPr="003351CA">
        <w:t>.</w:t>
      </w:r>
    </w:p>
    <w:p w14:paraId="6B82DDA6" w14:textId="77777777" w:rsidR="003351CA" w:rsidRPr="003351CA" w:rsidRDefault="003351CA" w:rsidP="003351CA">
      <w:pPr>
        <w:spacing w:after="0"/>
      </w:pPr>
    </w:p>
    <w:p w14:paraId="167E10EF" w14:textId="77777777" w:rsidR="003351CA" w:rsidRPr="003351CA" w:rsidRDefault="003351CA" w:rsidP="003351CA">
      <w:pPr>
        <w:spacing w:after="0"/>
      </w:pPr>
      <w:r w:rsidRPr="003351CA">
        <w:t xml:space="preserve">Laura brings a wealth of channel experience from her leadership roles at Adorama and previously Guitar Center. Laura also obtained her MBA from Californian Lutheran University. Laura will be reporting directly to the </w:t>
      </w:r>
      <w:proofErr w:type="spellStart"/>
      <w:r w:rsidRPr="003351CA">
        <w:t>Focusrite</w:t>
      </w:r>
      <w:proofErr w:type="spellEnd"/>
      <w:r w:rsidRPr="003351CA">
        <w:t xml:space="preserve"> Group Chief Revenue Officer, Damian Hawley, and will manage all </w:t>
      </w:r>
      <w:proofErr w:type="spellStart"/>
      <w:r w:rsidRPr="003351CA">
        <w:t>Focusrite</w:t>
      </w:r>
      <w:proofErr w:type="spellEnd"/>
      <w:r w:rsidRPr="003351CA">
        <w:t xml:space="preserve"> Group routes to market across the Americas.</w:t>
      </w:r>
    </w:p>
    <w:p w14:paraId="7D5C5C64" w14:textId="77777777" w:rsidR="003351CA" w:rsidRPr="003351CA" w:rsidRDefault="003351CA" w:rsidP="003351CA">
      <w:pPr>
        <w:spacing w:after="0"/>
      </w:pPr>
    </w:p>
    <w:p w14:paraId="5B5151AD" w14:textId="77777777" w:rsidR="003351CA" w:rsidRPr="003351CA" w:rsidRDefault="003351CA" w:rsidP="003351CA">
      <w:pPr>
        <w:spacing w:after="0"/>
      </w:pPr>
      <w:r w:rsidRPr="003351CA">
        <w:t xml:space="preserve">Laura Camacho comments, “I am honored to have the opportunity to join such an incredibly talented team and represent an industry-leading portfolio of brands at </w:t>
      </w:r>
      <w:proofErr w:type="spellStart"/>
      <w:r w:rsidRPr="003351CA">
        <w:t>Focusrite</w:t>
      </w:r>
      <w:proofErr w:type="spellEnd"/>
      <w:r w:rsidRPr="003351CA">
        <w:t xml:space="preserve"> Group.  I have long admired their commitment to innovation and am thrilled to lead the continued expansion and excellence across the Americas.”</w:t>
      </w:r>
    </w:p>
    <w:p w14:paraId="59B742AC" w14:textId="77777777" w:rsidR="003351CA" w:rsidRPr="003351CA" w:rsidRDefault="003351CA" w:rsidP="003351CA">
      <w:pPr>
        <w:spacing w:after="0"/>
      </w:pPr>
    </w:p>
    <w:p w14:paraId="66859EBE" w14:textId="77777777" w:rsidR="003351CA" w:rsidRPr="003351CA" w:rsidRDefault="003351CA" w:rsidP="003351CA">
      <w:pPr>
        <w:spacing w:after="0"/>
      </w:pPr>
      <w:r w:rsidRPr="003351CA">
        <w:t xml:space="preserve">Damian Hawley comments, “The </w:t>
      </w:r>
      <w:proofErr w:type="spellStart"/>
      <w:r w:rsidRPr="003351CA">
        <w:t>Focusrite</w:t>
      </w:r>
      <w:proofErr w:type="spellEnd"/>
      <w:r w:rsidRPr="003351CA">
        <w:t xml:space="preserve"> Group has seen significant growth over the last decade both organically, with its market leading products, and through the acquisition of numerous iconic brands. To further capitalize on the strength of the group we identified the need to bring the teams together under a single leader to prepare for the next stage of our growth plan. We are very happy and privileged that Laura has decided to join us, and we look forward to providing further significant growth opportunities for the </w:t>
      </w:r>
      <w:proofErr w:type="spellStart"/>
      <w:r w:rsidRPr="003351CA">
        <w:t>Focusrite</w:t>
      </w:r>
      <w:proofErr w:type="spellEnd"/>
      <w:r w:rsidRPr="003351CA">
        <w:t xml:space="preserve"> Group and all our channel partners.”</w:t>
      </w:r>
    </w:p>
    <w:p w14:paraId="76988128" w14:textId="77777777" w:rsidR="003351CA" w:rsidRDefault="003351CA" w:rsidP="003351CA">
      <w:pPr>
        <w:spacing w:after="0"/>
      </w:pPr>
    </w:p>
    <w:p w14:paraId="20954D5E" w14:textId="77777777" w:rsidR="003351CA" w:rsidRDefault="003351CA" w:rsidP="003351CA">
      <w:pPr>
        <w:spacing w:after="0"/>
      </w:pPr>
      <w:r>
        <w:t>Photo file 1: Laura-Camacho.jpg</w:t>
      </w:r>
    </w:p>
    <w:p w14:paraId="2F750B05" w14:textId="1AC5D2D0" w:rsidR="003351CA" w:rsidRDefault="003351CA" w:rsidP="003351CA">
      <w:pPr>
        <w:spacing w:after="0"/>
      </w:pPr>
      <w:r>
        <w:t xml:space="preserve">Photo caption 1: Laura Camacho, SVP </w:t>
      </w:r>
      <w:proofErr w:type="spellStart"/>
      <w:r>
        <w:t>Focusrite</w:t>
      </w:r>
      <w:proofErr w:type="spellEnd"/>
      <w:r>
        <w:t xml:space="preserve"> Group US</w:t>
      </w:r>
    </w:p>
    <w:p w14:paraId="37B7A1DE" w14:textId="77777777" w:rsidR="003351CA" w:rsidRDefault="003351CA" w:rsidP="003351CA">
      <w:pPr>
        <w:spacing w:after="0"/>
      </w:pPr>
    </w:p>
    <w:p w14:paraId="631E1E49" w14:textId="6FA668CD" w:rsidR="003351CA" w:rsidRPr="003351CA" w:rsidRDefault="003351CA" w:rsidP="003351CA">
      <w:pPr>
        <w:spacing w:after="0"/>
      </w:pPr>
      <w:r w:rsidRPr="003351CA">
        <w:t xml:space="preserve">For further information, head to </w:t>
      </w:r>
      <w:hyperlink r:id="rId8">
        <w:r w:rsidRPr="003351CA">
          <w:rPr>
            <w:rStyle w:val="Hyperlink"/>
          </w:rPr>
          <w:t>http://www.focusrite.com</w:t>
        </w:r>
      </w:hyperlink>
      <w:r w:rsidRPr="003351CA">
        <w:t xml:space="preserve"> or contact: </w:t>
      </w:r>
      <w:r w:rsidRPr="003351CA">
        <w:br/>
        <w:t>GLOBAL: Ollie Russell-</w:t>
      </w:r>
      <w:proofErr w:type="spellStart"/>
      <w:r w:rsidRPr="003351CA">
        <w:t>Pearcey</w:t>
      </w:r>
      <w:proofErr w:type="spellEnd"/>
      <w:r w:rsidRPr="003351CA">
        <w:t xml:space="preserve">: +44 (0) 7557 983425  // </w:t>
      </w:r>
      <w:hyperlink r:id="rId9" w:history="1">
        <w:r w:rsidRPr="003351CA">
          <w:rPr>
            <w:rStyle w:val="Hyperlink"/>
          </w:rPr>
          <w:t>ollie.russellpearcey@focusrite.com</w:t>
        </w:r>
      </w:hyperlink>
      <w:r>
        <w:t xml:space="preserve"> </w:t>
      </w:r>
      <w:r w:rsidRPr="003351CA">
        <w:br/>
        <w:t xml:space="preserve">US: Hannah Bliss: +1 (310) 341 7264 // </w:t>
      </w:r>
      <w:hyperlink r:id="rId10" w:history="1">
        <w:r w:rsidRPr="003351CA">
          <w:rPr>
            <w:rStyle w:val="Hyperlink"/>
          </w:rPr>
          <w:t>hannah.bliss@focusrite.com</w:t>
        </w:r>
      </w:hyperlink>
      <w:r>
        <w:t xml:space="preserve"> </w:t>
      </w:r>
    </w:p>
    <w:p w14:paraId="05F75B1F" w14:textId="77777777" w:rsidR="003351CA" w:rsidRDefault="003351CA" w:rsidP="003351CA">
      <w:pPr>
        <w:spacing w:after="0"/>
        <w:rPr>
          <w:b/>
          <w:bCs/>
        </w:rPr>
      </w:pPr>
    </w:p>
    <w:p w14:paraId="157CB814" w14:textId="495611D8" w:rsidR="003351CA" w:rsidRPr="003351CA" w:rsidRDefault="003351CA" w:rsidP="003351CA">
      <w:pPr>
        <w:spacing w:after="0"/>
      </w:pPr>
      <w:r w:rsidRPr="003351CA">
        <w:rPr>
          <w:b/>
          <w:bCs/>
        </w:rPr>
        <w:t xml:space="preserve">About </w:t>
      </w:r>
      <w:proofErr w:type="spellStart"/>
      <w:r w:rsidRPr="003351CA">
        <w:rPr>
          <w:b/>
          <w:bCs/>
        </w:rPr>
        <w:t>Focusrite</w:t>
      </w:r>
      <w:proofErr w:type="spellEnd"/>
      <w:r w:rsidRPr="003351CA">
        <w:rPr>
          <w:b/>
          <w:bCs/>
        </w:rPr>
        <w:t xml:space="preserve"> </w:t>
      </w:r>
    </w:p>
    <w:p w14:paraId="6CAE9DC5" w14:textId="77777777" w:rsidR="003351CA" w:rsidRDefault="003351CA" w:rsidP="003351CA">
      <w:pPr>
        <w:spacing w:after="0"/>
      </w:pPr>
      <w:proofErr w:type="spellStart"/>
      <w:r w:rsidRPr="003351CA">
        <w:t>Focusrite</w:t>
      </w:r>
      <w:proofErr w:type="spellEnd"/>
      <w:r w:rsidRPr="003351CA">
        <w:t xml:space="preserve"> plc is a global music and audio group that develops and markets music technology products. Used by audio professionals and amateur musicians alike, its solutions facilitate the high-quality production of recorded and live sound. Our audio technology brands stand together, seeking to enrich lives through music by removing barriers to creativity – ‘we make music easy to make’. </w:t>
      </w:r>
    </w:p>
    <w:p w14:paraId="366729C6" w14:textId="77777777" w:rsidR="003351CA" w:rsidRPr="003351CA" w:rsidRDefault="003351CA" w:rsidP="003351CA">
      <w:pPr>
        <w:spacing w:after="0"/>
      </w:pPr>
    </w:p>
    <w:p w14:paraId="01E78BDA" w14:textId="77777777" w:rsidR="003351CA" w:rsidRDefault="003351CA" w:rsidP="003351CA">
      <w:pPr>
        <w:spacing w:after="0"/>
      </w:pPr>
      <w:r w:rsidRPr="003351CA">
        <w:t xml:space="preserve">The </w:t>
      </w:r>
      <w:proofErr w:type="spellStart"/>
      <w:r w:rsidRPr="003351CA">
        <w:t>Focusrite</w:t>
      </w:r>
      <w:proofErr w:type="spellEnd"/>
      <w:r w:rsidRPr="003351CA">
        <w:t xml:space="preserve"> Group trades under established and rapidly growing brands, split into two divisions: Content Creation &amp; Audio Reproduction. All brands have a high-quality reputation and a rich heritage spanning decades, while being category leaders in the music-making industry. </w:t>
      </w:r>
    </w:p>
    <w:p w14:paraId="799D5827" w14:textId="77777777" w:rsidR="003351CA" w:rsidRPr="003351CA" w:rsidRDefault="003351CA" w:rsidP="003351CA">
      <w:pPr>
        <w:spacing w:after="0"/>
      </w:pPr>
    </w:p>
    <w:p w14:paraId="2AECD249" w14:textId="77777777" w:rsidR="003351CA" w:rsidRDefault="003351CA" w:rsidP="003351CA">
      <w:pPr>
        <w:spacing w:after="0"/>
      </w:pPr>
      <w:r w:rsidRPr="003351CA">
        <w:lastRenderedPageBreak/>
        <w:t xml:space="preserve">The Content Creation brands; </w:t>
      </w:r>
      <w:proofErr w:type="spellStart"/>
      <w:r w:rsidRPr="003351CA">
        <w:t>Focusrite</w:t>
      </w:r>
      <w:proofErr w:type="spellEnd"/>
      <w:r w:rsidRPr="003351CA">
        <w:t xml:space="preserve">, </w:t>
      </w:r>
      <w:proofErr w:type="spellStart"/>
      <w:r w:rsidRPr="003351CA">
        <w:t>Focusrite</w:t>
      </w:r>
      <w:proofErr w:type="spellEnd"/>
      <w:r w:rsidRPr="003351CA">
        <w:t xml:space="preserve"> Pro, Novation, ADAM Audio, Sequential, </w:t>
      </w:r>
      <w:proofErr w:type="spellStart"/>
      <w:r w:rsidRPr="003351CA">
        <w:t>Oberheim</w:t>
      </w:r>
      <w:proofErr w:type="spellEnd"/>
      <w:r w:rsidRPr="003351CA">
        <w:t xml:space="preserve">, </w:t>
      </w:r>
      <w:proofErr w:type="spellStart"/>
      <w:r w:rsidRPr="003351CA">
        <w:t>Sonnox</w:t>
      </w:r>
      <w:proofErr w:type="spellEnd"/>
      <w:r w:rsidRPr="003351CA">
        <w:t xml:space="preserve"> &amp; </w:t>
      </w:r>
      <w:proofErr w:type="spellStart"/>
      <w:r w:rsidRPr="003351CA">
        <w:t>Ampify</w:t>
      </w:r>
      <w:proofErr w:type="spellEnd"/>
      <w:r w:rsidRPr="003351CA">
        <w:t xml:space="preserve">. </w:t>
      </w:r>
    </w:p>
    <w:p w14:paraId="0CA51154" w14:textId="77777777" w:rsidR="003351CA" w:rsidRPr="003351CA" w:rsidRDefault="003351CA" w:rsidP="003351CA">
      <w:pPr>
        <w:spacing w:after="0"/>
      </w:pPr>
    </w:p>
    <w:p w14:paraId="1D8A7102" w14:textId="5A4BF4D1" w:rsidR="003351CA" w:rsidRDefault="003351CA" w:rsidP="003351CA">
      <w:pPr>
        <w:spacing w:after="0"/>
      </w:pPr>
      <w:r w:rsidRPr="003351CA">
        <w:t>The Audio Reproduction brands; Martin Audio, Optimal Audio &amp; Linear Research.</w:t>
      </w:r>
    </w:p>
    <w:sectPr w:rsidR="003351CA" w:rsidSect="003351CA">
      <w:pgSz w:w="12240" w:h="15840"/>
      <w:pgMar w:top="79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mf5A8cogW3t7d" int2:id="pWJnKI0z">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0DA4A9"/>
    <w:rsid w:val="000214A4"/>
    <w:rsid w:val="000278CD"/>
    <w:rsid w:val="0004BB5D"/>
    <w:rsid w:val="00081E50"/>
    <w:rsid w:val="000C68A8"/>
    <w:rsid w:val="001A07D2"/>
    <w:rsid w:val="001F20F3"/>
    <w:rsid w:val="001F703B"/>
    <w:rsid w:val="0025744E"/>
    <w:rsid w:val="002579B6"/>
    <w:rsid w:val="002677CF"/>
    <w:rsid w:val="0027198E"/>
    <w:rsid w:val="002C27B0"/>
    <w:rsid w:val="002F44B7"/>
    <w:rsid w:val="003351CA"/>
    <w:rsid w:val="00340026"/>
    <w:rsid w:val="003B6690"/>
    <w:rsid w:val="003F3945"/>
    <w:rsid w:val="004D067A"/>
    <w:rsid w:val="004D0A5E"/>
    <w:rsid w:val="004D3BCB"/>
    <w:rsid w:val="00501C7B"/>
    <w:rsid w:val="00516F81"/>
    <w:rsid w:val="00537373"/>
    <w:rsid w:val="00543E42"/>
    <w:rsid w:val="005668F5"/>
    <w:rsid w:val="00590355"/>
    <w:rsid w:val="00600FBF"/>
    <w:rsid w:val="00632610"/>
    <w:rsid w:val="00670099"/>
    <w:rsid w:val="00674B4A"/>
    <w:rsid w:val="00690D09"/>
    <w:rsid w:val="007B0534"/>
    <w:rsid w:val="00816BFB"/>
    <w:rsid w:val="0084262E"/>
    <w:rsid w:val="00844BB3"/>
    <w:rsid w:val="0084629F"/>
    <w:rsid w:val="00871B66"/>
    <w:rsid w:val="008B3414"/>
    <w:rsid w:val="008E745B"/>
    <w:rsid w:val="008F18C2"/>
    <w:rsid w:val="00933CD4"/>
    <w:rsid w:val="00935167"/>
    <w:rsid w:val="00974281"/>
    <w:rsid w:val="009A563E"/>
    <w:rsid w:val="009E0F4B"/>
    <w:rsid w:val="009E3645"/>
    <w:rsid w:val="009E7871"/>
    <w:rsid w:val="00A43297"/>
    <w:rsid w:val="00A80425"/>
    <w:rsid w:val="00C3019F"/>
    <w:rsid w:val="00C56485"/>
    <w:rsid w:val="00C821CE"/>
    <w:rsid w:val="00CE7C72"/>
    <w:rsid w:val="00D355BB"/>
    <w:rsid w:val="00D6000B"/>
    <w:rsid w:val="00D6135D"/>
    <w:rsid w:val="00D66222"/>
    <w:rsid w:val="00D774D1"/>
    <w:rsid w:val="00DA36B6"/>
    <w:rsid w:val="00DF2A87"/>
    <w:rsid w:val="00E211BE"/>
    <w:rsid w:val="00E24F44"/>
    <w:rsid w:val="00E9651D"/>
    <w:rsid w:val="00EA4C1B"/>
    <w:rsid w:val="00F02F47"/>
    <w:rsid w:val="00F73850"/>
    <w:rsid w:val="00FB6076"/>
    <w:rsid w:val="00FE58FF"/>
    <w:rsid w:val="010664BC"/>
    <w:rsid w:val="010DA4A9"/>
    <w:rsid w:val="01A08BBE"/>
    <w:rsid w:val="0303C92F"/>
    <w:rsid w:val="03F5A55F"/>
    <w:rsid w:val="06925C76"/>
    <w:rsid w:val="07D99071"/>
    <w:rsid w:val="08C91682"/>
    <w:rsid w:val="09D81511"/>
    <w:rsid w:val="0A18EDFD"/>
    <w:rsid w:val="0D279F01"/>
    <w:rsid w:val="0FA36A20"/>
    <w:rsid w:val="120E4BE8"/>
    <w:rsid w:val="123561EC"/>
    <w:rsid w:val="143668CB"/>
    <w:rsid w:val="143D72CC"/>
    <w:rsid w:val="18972622"/>
    <w:rsid w:val="1A93F354"/>
    <w:rsid w:val="1B543DC3"/>
    <w:rsid w:val="1C2FC3B5"/>
    <w:rsid w:val="1D4603D1"/>
    <w:rsid w:val="1D6EA00F"/>
    <w:rsid w:val="1D7AB2CE"/>
    <w:rsid w:val="1D9106CE"/>
    <w:rsid w:val="1DCB9416"/>
    <w:rsid w:val="214FFE23"/>
    <w:rsid w:val="269C0600"/>
    <w:rsid w:val="276EB310"/>
    <w:rsid w:val="299ED72E"/>
    <w:rsid w:val="2CA3C7D4"/>
    <w:rsid w:val="3129AED7"/>
    <w:rsid w:val="31ACD63B"/>
    <w:rsid w:val="34DAB2B2"/>
    <w:rsid w:val="359958C7"/>
    <w:rsid w:val="35AF4C05"/>
    <w:rsid w:val="3835609A"/>
    <w:rsid w:val="39506694"/>
    <w:rsid w:val="3C5C876D"/>
    <w:rsid w:val="3CE5C497"/>
    <w:rsid w:val="3DFC05E4"/>
    <w:rsid w:val="3FB0CDBD"/>
    <w:rsid w:val="41DBD624"/>
    <w:rsid w:val="4293A324"/>
    <w:rsid w:val="4394D70A"/>
    <w:rsid w:val="456C353F"/>
    <w:rsid w:val="45CADA21"/>
    <w:rsid w:val="46FBD768"/>
    <w:rsid w:val="4852E50A"/>
    <w:rsid w:val="4C292A95"/>
    <w:rsid w:val="4D03D5E7"/>
    <w:rsid w:val="4D9A3844"/>
    <w:rsid w:val="4F246AE6"/>
    <w:rsid w:val="503B76A9"/>
    <w:rsid w:val="54189523"/>
    <w:rsid w:val="5439B1BC"/>
    <w:rsid w:val="568566A9"/>
    <w:rsid w:val="57A42307"/>
    <w:rsid w:val="58D94A67"/>
    <w:rsid w:val="593FF368"/>
    <w:rsid w:val="5B63DAF5"/>
    <w:rsid w:val="5F80B36D"/>
    <w:rsid w:val="5F9CE092"/>
    <w:rsid w:val="6058D754"/>
    <w:rsid w:val="607C3A15"/>
    <w:rsid w:val="60ECAE9A"/>
    <w:rsid w:val="61F8FB29"/>
    <w:rsid w:val="623B9EA5"/>
    <w:rsid w:val="6271ED0A"/>
    <w:rsid w:val="640DBD6B"/>
    <w:rsid w:val="6BD5CFE6"/>
    <w:rsid w:val="6E5DB5B5"/>
    <w:rsid w:val="6E7C47DB"/>
    <w:rsid w:val="703CE60B"/>
    <w:rsid w:val="71987136"/>
    <w:rsid w:val="72304477"/>
    <w:rsid w:val="72C3DAD9"/>
    <w:rsid w:val="74656B60"/>
    <w:rsid w:val="7549547F"/>
    <w:rsid w:val="75C79F1C"/>
    <w:rsid w:val="79CC600B"/>
    <w:rsid w:val="7B8CF61E"/>
    <w:rsid w:val="7EF0F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2235"/>
  <w15:chartTrackingRefBased/>
  <w15:docId w15:val="{AAC6241A-C023-40A9-A903-C83E6C7D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3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rite.com"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annah.bliss@focusrite.com" TargetMode="External"/><Relationship Id="rId4" Type="http://schemas.openxmlformats.org/officeDocument/2006/relationships/styles" Target="styles.xml"/><Relationship Id="rId9" Type="http://schemas.openxmlformats.org/officeDocument/2006/relationships/hyperlink" Target="mailto:ollie.russellpearcey@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49CD4052B0F4BBF4646756C6B1662" ma:contentTypeVersion="12" ma:contentTypeDescription="Create a new document." ma:contentTypeScope="" ma:versionID="e52ff35dc6aa7586411273b9caaa8902">
  <xsd:schema xmlns:xsd="http://www.w3.org/2001/XMLSchema" xmlns:xs="http://www.w3.org/2001/XMLSchema" xmlns:p="http://schemas.microsoft.com/office/2006/metadata/properties" xmlns:ns2="f441e4a5-f3b7-4c83-8bfc-b22c59b721dc" xmlns:ns3="aee47e80-2581-4a5c-be38-e0690da09254" targetNamespace="http://schemas.microsoft.com/office/2006/metadata/properties" ma:root="true" ma:fieldsID="afb23a5c3294d7f45ca9d6e6c8965b95" ns2:_="" ns3:_="">
    <xsd:import namespace="f441e4a5-f3b7-4c83-8bfc-b22c59b721dc"/>
    <xsd:import namespace="aee47e80-2581-4a5c-be38-e0690da09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1e4a5-f3b7-4c83-8bfc-b22c59b72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47e80-2581-4a5c-be38-e0690da092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B6342-2807-48D2-969B-36F1ABB10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1e4a5-f3b7-4c83-8bfc-b22c59b721dc"/>
    <ds:schemaRef ds:uri="aee47e80-2581-4a5c-be38-e0690da0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9C908-53E0-4769-859C-2011EC7E323A}">
  <ds:schemaRefs>
    <ds:schemaRef ds:uri="http://schemas.microsoft.com/sharepoint/v3/contenttype/forms"/>
  </ds:schemaRefs>
</ds:datastoreItem>
</file>

<file path=customXml/itemProps3.xml><?xml version="1.0" encoding="utf-8"?>
<ds:datastoreItem xmlns:ds="http://schemas.openxmlformats.org/officeDocument/2006/customXml" ds:itemID="{C8F61D41-FAEC-49C2-A374-9ED4DABF3E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66</cp:revision>
  <dcterms:created xsi:type="dcterms:W3CDTF">2023-05-16T05:06:00Z</dcterms:created>
  <dcterms:modified xsi:type="dcterms:W3CDTF">2023-05-23T20:28:00Z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0x010100EFF49CD4052B0F4BBF4646756C6B1662</vt:lpwstr>
  </property>
</Properties>
</file>