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12B0" w14:textId="77777777" w:rsidR="00485970" w:rsidRPr="00E71FFC" w:rsidRDefault="00485970">
      <w:pPr>
        <w:pStyle w:val="Normal1"/>
        <w:spacing w:line="276" w:lineRule="auto"/>
        <w:jc w:val="center"/>
      </w:pPr>
    </w:p>
    <w:p w14:paraId="2ACCB71C" w14:textId="491EDCBF" w:rsidR="00485970" w:rsidRPr="00E71FFC" w:rsidRDefault="002273AA">
      <w:pPr>
        <w:pStyle w:val="Normal1"/>
        <w:spacing w:line="276" w:lineRule="auto"/>
        <w:jc w:val="center"/>
      </w:pPr>
      <w:r w:rsidRPr="00E71FFC">
        <w:rPr>
          <w:noProof/>
        </w:rPr>
        <w:drawing>
          <wp:inline distT="0" distB="0" distL="0" distR="0" wp14:anchorId="4B4560D2" wp14:editId="3FA03892">
            <wp:extent cx="4171950" cy="2228850"/>
            <wp:effectExtent l="0" t="0" r="0" b="0"/>
            <wp:docPr id="1073741825" name="officeArt object" descr="Description: FocusritePro_Horizontal_blk"/>
            <wp:cNvGraphicFramePr/>
            <a:graphic xmlns:a="http://schemas.openxmlformats.org/drawingml/2006/main">
              <a:graphicData uri="http://schemas.openxmlformats.org/drawingml/2006/picture">
                <pic:pic xmlns:pic="http://schemas.openxmlformats.org/drawingml/2006/picture">
                  <pic:nvPicPr>
                    <pic:cNvPr id="1073741825" name="Description: FocusritePro_Horizontal_blk" descr="Description: FocusritePro_Horizontal_blk"/>
                    <pic:cNvPicPr>
                      <a:picLocks noChangeAspect="1"/>
                    </pic:cNvPicPr>
                  </pic:nvPicPr>
                  <pic:blipFill>
                    <a:blip r:embed="rId6"/>
                    <a:stretch>
                      <a:fillRect/>
                    </a:stretch>
                  </pic:blipFill>
                  <pic:spPr>
                    <a:xfrm>
                      <a:off x="0" y="0"/>
                      <a:ext cx="4171950" cy="2228850"/>
                    </a:xfrm>
                    <a:prstGeom prst="rect">
                      <a:avLst/>
                    </a:prstGeom>
                    <a:ln w="12700" cap="flat">
                      <a:noFill/>
                      <a:miter lim="400000"/>
                    </a:ln>
                    <a:effectLst/>
                  </pic:spPr>
                </pic:pic>
              </a:graphicData>
            </a:graphic>
          </wp:inline>
        </w:drawing>
      </w:r>
    </w:p>
    <w:p w14:paraId="4BD73617" w14:textId="7460C434" w:rsidR="00485970" w:rsidRPr="00E71FFC" w:rsidRDefault="0062753E">
      <w:pPr>
        <w:pStyle w:val="Normal1"/>
        <w:spacing w:line="276" w:lineRule="auto"/>
        <w:jc w:val="center"/>
        <w:rPr>
          <w:b/>
          <w:bCs/>
          <w:sz w:val="28"/>
          <w:szCs w:val="28"/>
        </w:rPr>
      </w:pPr>
      <w:proofErr w:type="spellStart"/>
      <w:r w:rsidRPr="0062753E">
        <w:rPr>
          <w:b/>
          <w:bCs/>
          <w:sz w:val="28"/>
          <w:szCs w:val="28"/>
        </w:rPr>
        <w:t>Focusrite</w:t>
      </w:r>
      <w:proofErr w:type="spellEnd"/>
      <w:r w:rsidRPr="0062753E">
        <w:rPr>
          <w:b/>
          <w:bCs/>
          <w:sz w:val="28"/>
          <w:szCs w:val="28"/>
        </w:rPr>
        <w:t xml:space="preserve"> Red </w:t>
      </w:r>
      <w:r>
        <w:rPr>
          <w:b/>
          <w:bCs/>
          <w:sz w:val="28"/>
          <w:szCs w:val="28"/>
        </w:rPr>
        <w:t>a</w:t>
      </w:r>
      <w:r w:rsidRPr="0062753E">
        <w:rPr>
          <w:b/>
          <w:bCs/>
          <w:sz w:val="28"/>
          <w:szCs w:val="28"/>
        </w:rPr>
        <w:t xml:space="preserve">nd </w:t>
      </w:r>
      <w:proofErr w:type="spellStart"/>
      <w:r w:rsidRPr="0062753E">
        <w:rPr>
          <w:b/>
          <w:bCs/>
          <w:sz w:val="28"/>
          <w:szCs w:val="28"/>
        </w:rPr>
        <w:t>RedNet</w:t>
      </w:r>
      <w:proofErr w:type="spellEnd"/>
      <w:r w:rsidRPr="0062753E">
        <w:rPr>
          <w:b/>
          <w:bCs/>
          <w:sz w:val="28"/>
          <w:szCs w:val="28"/>
        </w:rPr>
        <w:t xml:space="preserve"> Technology Let</w:t>
      </w:r>
      <w:r>
        <w:rPr>
          <w:b/>
          <w:bCs/>
          <w:sz w:val="28"/>
          <w:szCs w:val="28"/>
        </w:rPr>
        <w:t>s</w:t>
      </w:r>
      <w:r w:rsidRPr="0062753E">
        <w:rPr>
          <w:b/>
          <w:bCs/>
          <w:sz w:val="28"/>
          <w:szCs w:val="28"/>
        </w:rPr>
        <w:t xml:space="preserve"> </w:t>
      </w:r>
      <w:proofErr w:type="spellStart"/>
      <w:r w:rsidRPr="0062753E">
        <w:rPr>
          <w:b/>
          <w:bCs/>
          <w:sz w:val="28"/>
          <w:szCs w:val="28"/>
        </w:rPr>
        <w:t>Rawr</w:t>
      </w:r>
      <w:proofErr w:type="spellEnd"/>
      <w:r w:rsidRPr="0062753E">
        <w:rPr>
          <w:b/>
          <w:bCs/>
          <w:sz w:val="28"/>
          <w:szCs w:val="28"/>
        </w:rPr>
        <w:t xml:space="preserve"> Productions Be Everywhere It Needs </w:t>
      </w:r>
      <w:r>
        <w:rPr>
          <w:b/>
          <w:bCs/>
          <w:sz w:val="28"/>
          <w:szCs w:val="28"/>
        </w:rPr>
        <w:t>t</w:t>
      </w:r>
      <w:r w:rsidRPr="0062753E">
        <w:rPr>
          <w:b/>
          <w:bCs/>
          <w:sz w:val="28"/>
          <w:szCs w:val="28"/>
        </w:rPr>
        <w:t>o Be</w:t>
      </w:r>
    </w:p>
    <w:p w14:paraId="1A42EFE4" w14:textId="77777777" w:rsidR="00485970" w:rsidRPr="00E71FFC" w:rsidRDefault="00485970">
      <w:pPr>
        <w:pStyle w:val="Normal1"/>
        <w:rPr>
          <w:i/>
          <w:iCs/>
          <w:sz w:val="22"/>
          <w:szCs w:val="22"/>
        </w:rPr>
      </w:pPr>
    </w:p>
    <w:p w14:paraId="4FD853E3" w14:textId="66B100CF" w:rsidR="0062753E" w:rsidRPr="00E71FFC" w:rsidRDefault="0062753E" w:rsidP="0062753E">
      <w:pPr>
        <w:pStyle w:val="Normal1"/>
        <w:jc w:val="center"/>
        <w:rPr>
          <w:i/>
          <w:iCs/>
          <w:sz w:val="22"/>
          <w:szCs w:val="22"/>
        </w:rPr>
      </w:pPr>
      <w:r w:rsidRPr="0062753E">
        <w:rPr>
          <w:i/>
          <w:iCs/>
          <w:sz w:val="22"/>
          <w:szCs w:val="22"/>
        </w:rPr>
        <w:t>Burbank</w:t>
      </w:r>
      <w:r w:rsidR="007F6BCC">
        <w:rPr>
          <w:i/>
          <w:iCs/>
          <w:sz w:val="22"/>
          <w:szCs w:val="22"/>
        </w:rPr>
        <w:t>-based</w:t>
      </w:r>
      <w:r w:rsidRPr="0062753E">
        <w:rPr>
          <w:i/>
          <w:iCs/>
          <w:sz w:val="22"/>
          <w:szCs w:val="22"/>
        </w:rPr>
        <w:t xml:space="preserve"> post facility is in exactly the right place for L.A.’s busy television business</w:t>
      </w:r>
      <w:r>
        <w:rPr>
          <w:i/>
          <w:iCs/>
          <w:sz w:val="22"/>
          <w:szCs w:val="22"/>
        </w:rPr>
        <w:t>,</w:t>
      </w:r>
      <w:r w:rsidRPr="0062753E">
        <w:rPr>
          <w:i/>
          <w:iCs/>
          <w:sz w:val="22"/>
          <w:szCs w:val="22"/>
        </w:rPr>
        <w:t xml:space="preserve"> but owner Jeff Hannan still likes working from home at times, and products like the Focusrite Red 16Line</w:t>
      </w:r>
      <w:r>
        <w:rPr>
          <w:i/>
          <w:iCs/>
          <w:sz w:val="22"/>
          <w:szCs w:val="22"/>
        </w:rPr>
        <w:t xml:space="preserve"> </w:t>
      </w:r>
      <w:r w:rsidRPr="0062753E">
        <w:rPr>
          <w:i/>
          <w:iCs/>
          <w:sz w:val="22"/>
          <w:szCs w:val="22"/>
        </w:rPr>
        <w:t xml:space="preserve">interface and </w:t>
      </w:r>
      <w:r>
        <w:rPr>
          <w:i/>
          <w:iCs/>
          <w:sz w:val="22"/>
          <w:szCs w:val="22"/>
        </w:rPr>
        <w:t xml:space="preserve">RedNet </w:t>
      </w:r>
      <w:r w:rsidRPr="0062753E">
        <w:rPr>
          <w:i/>
          <w:iCs/>
          <w:sz w:val="22"/>
          <w:szCs w:val="22"/>
        </w:rPr>
        <w:t>R1</w:t>
      </w:r>
      <w:r>
        <w:rPr>
          <w:i/>
          <w:iCs/>
          <w:sz w:val="22"/>
          <w:szCs w:val="22"/>
        </w:rPr>
        <w:t xml:space="preserve"> </w:t>
      </w:r>
      <w:r w:rsidRPr="0062753E">
        <w:rPr>
          <w:i/>
          <w:iCs/>
          <w:sz w:val="22"/>
          <w:szCs w:val="22"/>
        </w:rPr>
        <w:t xml:space="preserve">desktop remote </w:t>
      </w:r>
      <w:r>
        <w:rPr>
          <w:i/>
          <w:iCs/>
          <w:sz w:val="22"/>
          <w:szCs w:val="22"/>
        </w:rPr>
        <w:t xml:space="preserve">monitor </w:t>
      </w:r>
      <w:r w:rsidRPr="0062753E">
        <w:rPr>
          <w:i/>
          <w:iCs/>
          <w:sz w:val="22"/>
          <w:szCs w:val="22"/>
        </w:rPr>
        <w:t xml:space="preserve">controller make moving between locations completely seamless and </w:t>
      </w:r>
      <w:proofErr w:type="gramStart"/>
      <w:r w:rsidRPr="0062753E">
        <w:rPr>
          <w:i/>
          <w:iCs/>
          <w:sz w:val="22"/>
          <w:szCs w:val="22"/>
        </w:rPr>
        <w:t>transparent</w:t>
      </w:r>
      <w:proofErr w:type="gramEnd"/>
    </w:p>
    <w:p w14:paraId="4D7AC7D2" w14:textId="7B2FD35D" w:rsidR="00485970" w:rsidRPr="00E71FFC" w:rsidRDefault="00485970">
      <w:pPr>
        <w:pStyle w:val="Normal1"/>
        <w:rPr>
          <w:sz w:val="22"/>
          <w:szCs w:val="22"/>
        </w:rPr>
      </w:pPr>
    </w:p>
    <w:p w14:paraId="5E1C5A6E" w14:textId="69BA8335" w:rsidR="00B32C38" w:rsidRDefault="002273AA" w:rsidP="0062753E">
      <w:pPr>
        <w:pStyle w:val="Body"/>
        <w:spacing w:line="276" w:lineRule="auto"/>
        <w:rPr>
          <w:sz w:val="22"/>
          <w:szCs w:val="22"/>
        </w:rPr>
      </w:pPr>
      <w:r w:rsidRPr="00E71FFC">
        <w:rPr>
          <w:sz w:val="22"/>
          <w:szCs w:val="22"/>
        </w:rPr>
        <w:t xml:space="preserve">Los Angeles, CA, </w:t>
      </w:r>
      <w:r w:rsidR="00257D66">
        <w:rPr>
          <w:sz w:val="22"/>
          <w:szCs w:val="22"/>
        </w:rPr>
        <w:t>May</w:t>
      </w:r>
      <w:r w:rsidR="00257D66" w:rsidRPr="00E71FFC">
        <w:rPr>
          <w:sz w:val="22"/>
          <w:szCs w:val="22"/>
        </w:rPr>
        <w:t xml:space="preserve"> </w:t>
      </w:r>
      <w:r w:rsidR="00257D66">
        <w:rPr>
          <w:sz w:val="22"/>
          <w:szCs w:val="22"/>
        </w:rPr>
        <w:t>4</w:t>
      </w:r>
      <w:r w:rsidRPr="00E71FFC">
        <w:rPr>
          <w:sz w:val="22"/>
          <w:szCs w:val="22"/>
        </w:rPr>
        <w:t xml:space="preserve">, 2023 – </w:t>
      </w:r>
      <w:r w:rsidR="0062753E" w:rsidRPr="0062753E">
        <w:rPr>
          <w:sz w:val="22"/>
          <w:szCs w:val="22"/>
        </w:rPr>
        <w:t>The massive Los Angeles-area post</w:t>
      </w:r>
      <w:r w:rsidR="0062753E">
        <w:rPr>
          <w:sz w:val="22"/>
          <w:szCs w:val="22"/>
        </w:rPr>
        <w:t>-</w:t>
      </w:r>
      <w:r w:rsidR="0062753E" w:rsidRPr="0062753E">
        <w:rPr>
          <w:sz w:val="22"/>
          <w:szCs w:val="22"/>
        </w:rPr>
        <w:t xml:space="preserve">production industry has seen a vast amount of business consolidation in recent years, but that’s also created opportunities for </w:t>
      </w:r>
      <w:r w:rsidR="00C66D00">
        <w:rPr>
          <w:sz w:val="22"/>
          <w:szCs w:val="22"/>
        </w:rPr>
        <w:t>independent organizations</w:t>
      </w:r>
      <w:r w:rsidR="0062753E" w:rsidRPr="0062753E">
        <w:rPr>
          <w:sz w:val="22"/>
          <w:szCs w:val="22"/>
        </w:rPr>
        <w:t xml:space="preserve"> to thrive. One of those is </w:t>
      </w:r>
      <w:hyperlink r:id="rId7" w:history="1">
        <w:proofErr w:type="spellStart"/>
        <w:r w:rsidR="0062753E" w:rsidRPr="0062753E">
          <w:rPr>
            <w:rStyle w:val="Hyperlink"/>
            <w:sz w:val="22"/>
            <w:szCs w:val="22"/>
          </w:rPr>
          <w:t>Rawr</w:t>
        </w:r>
        <w:proofErr w:type="spellEnd"/>
        <w:r w:rsidR="0062753E" w:rsidRPr="0062753E">
          <w:rPr>
            <w:rStyle w:val="Hyperlink"/>
            <w:sz w:val="22"/>
            <w:szCs w:val="22"/>
          </w:rPr>
          <w:t xml:space="preserve"> Productions</w:t>
        </w:r>
      </w:hyperlink>
      <w:r w:rsidR="0062753E" w:rsidRPr="0062753E">
        <w:rPr>
          <w:sz w:val="22"/>
          <w:szCs w:val="22"/>
        </w:rPr>
        <w:t>, a 2,500-square-foot Webby Award-winning post facility in Burbank that</w:t>
      </w:r>
      <w:r w:rsidR="00B32C38">
        <w:rPr>
          <w:sz w:val="22"/>
          <w:szCs w:val="22"/>
        </w:rPr>
        <w:t xml:space="preserve"> ha</w:t>
      </w:r>
      <w:r w:rsidR="0062753E" w:rsidRPr="0062753E">
        <w:rPr>
          <w:sz w:val="22"/>
          <w:szCs w:val="22"/>
        </w:rPr>
        <w:t xml:space="preserve">s </w:t>
      </w:r>
      <w:r w:rsidR="00B32C38">
        <w:rPr>
          <w:sz w:val="22"/>
          <w:szCs w:val="22"/>
        </w:rPr>
        <w:t>established itself</w:t>
      </w:r>
      <w:r w:rsidR="0062753E" w:rsidRPr="0062753E">
        <w:rPr>
          <w:sz w:val="22"/>
          <w:szCs w:val="22"/>
        </w:rPr>
        <w:t xml:space="preserve"> i</w:t>
      </w:r>
      <w:r w:rsidR="00B32C38">
        <w:rPr>
          <w:sz w:val="22"/>
          <w:szCs w:val="22"/>
        </w:rPr>
        <w:t>n</w:t>
      </w:r>
      <w:r w:rsidR="0062753E" w:rsidRPr="0062753E">
        <w:rPr>
          <w:sz w:val="22"/>
          <w:szCs w:val="22"/>
        </w:rPr>
        <w:t xml:space="preserve"> television’s ever-deeper pool of documentary and </w:t>
      </w:r>
      <w:proofErr w:type="spellStart"/>
      <w:r w:rsidR="0062753E" w:rsidRPr="0062753E">
        <w:rPr>
          <w:sz w:val="22"/>
          <w:szCs w:val="22"/>
        </w:rPr>
        <w:t>docu</w:t>
      </w:r>
      <w:proofErr w:type="spellEnd"/>
      <w:r w:rsidR="0062753E" w:rsidRPr="0062753E">
        <w:rPr>
          <w:sz w:val="22"/>
          <w:szCs w:val="22"/>
        </w:rPr>
        <w:t xml:space="preserve">-drama genres. They’ve done a considerable amount of work </w:t>
      </w:r>
      <w:r w:rsidR="00B32C38">
        <w:rPr>
          <w:sz w:val="22"/>
          <w:szCs w:val="22"/>
        </w:rPr>
        <w:t>in recent years</w:t>
      </w:r>
      <w:r w:rsidR="0062753E" w:rsidRPr="0062753E">
        <w:rPr>
          <w:sz w:val="22"/>
          <w:szCs w:val="22"/>
        </w:rPr>
        <w:t xml:space="preserve">, including on Showtime’s </w:t>
      </w:r>
      <w:r w:rsidR="0062753E" w:rsidRPr="0062753E">
        <w:rPr>
          <w:i/>
          <w:iCs/>
          <w:sz w:val="22"/>
          <w:szCs w:val="22"/>
        </w:rPr>
        <w:t xml:space="preserve">We Need </w:t>
      </w:r>
      <w:proofErr w:type="gramStart"/>
      <w:r w:rsidR="0062753E" w:rsidRPr="0062753E">
        <w:rPr>
          <w:i/>
          <w:iCs/>
          <w:sz w:val="22"/>
          <w:szCs w:val="22"/>
        </w:rPr>
        <w:t>To</w:t>
      </w:r>
      <w:proofErr w:type="gramEnd"/>
      <w:r w:rsidR="0062753E" w:rsidRPr="0062753E">
        <w:rPr>
          <w:i/>
          <w:iCs/>
          <w:sz w:val="22"/>
          <w:szCs w:val="22"/>
        </w:rPr>
        <w:t xml:space="preserve"> Talk About Cosby</w:t>
      </w:r>
      <w:r w:rsidR="0062753E" w:rsidRPr="0062753E">
        <w:rPr>
          <w:sz w:val="22"/>
          <w:szCs w:val="22"/>
        </w:rPr>
        <w:t xml:space="preserve">, HBO’s </w:t>
      </w:r>
      <w:r w:rsidR="0062753E" w:rsidRPr="0062753E">
        <w:rPr>
          <w:i/>
          <w:iCs/>
          <w:sz w:val="22"/>
          <w:szCs w:val="22"/>
        </w:rPr>
        <w:t>The Stroll</w:t>
      </w:r>
      <w:r w:rsidR="0062753E" w:rsidRPr="0062753E">
        <w:rPr>
          <w:sz w:val="22"/>
          <w:szCs w:val="22"/>
        </w:rPr>
        <w:t xml:space="preserve">, and Webby winner </w:t>
      </w:r>
      <w:r w:rsidR="00B32C38">
        <w:rPr>
          <w:i/>
          <w:iCs/>
          <w:sz w:val="22"/>
          <w:szCs w:val="22"/>
        </w:rPr>
        <w:t xml:space="preserve">Power On: </w:t>
      </w:r>
      <w:r w:rsidR="0062753E" w:rsidRPr="0062753E">
        <w:rPr>
          <w:i/>
          <w:iCs/>
          <w:sz w:val="22"/>
          <w:szCs w:val="22"/>
        </w:rPr>
        <w:t>The Story of X</w:t>
      </w:r>
      <w:r w:rsidR="00B32C38">
        <w:rPr>
          <w:i/>
          <w:iCs/>
          <w:sz w:val="22"/>
          <w:szCs w:val="22"/>
        </w:rPr>
        <w:t>box</w:t>
      </w:r>
      <w:r w:rsidR="0062753E" w:rsidRPr="0062753E">
        <w:rPr>
          <w:i/>
          <w:iCs/>
          <w:sz w:val="22"/>
          <w:szCs w:val="22"/>
        </w:rPr>
        <w:t xml:space="preserve">. </w:t>
      </w:r>
      <w:r w:rsidR="0062753E" w:rsidRPr="0062753E">
        <w:rPr>
          <w:sz w:val="22"/>
          <w:szCs w:val="22"/>
        </w:rPr>
        <w:t xml:space="preserve">One of the ways that a young shop like </w:t>
      </w:r>
      <w:proofErr w:type="spellStart"/>
      <w:r w:rsidR="0062753E" w:rsidRPr="0062753E">
        <w:rPr>
          <w:sz w:val="22"/>
          <w:szCs w:val="22"/>
        </w:rPr>
        <w:t>Rawr</w:t>
      </w:r>
      <w:proofErr w:type="spellEnd"/>
      <w:r w:rsidR="0062753E" w:rsidRPr="0062753E">
        <w:rPr>
          <w:sz w:val="22"/>
          <w:szCs w:val="22"/>
        </w:rPr>
        <w:t xml:space="preserve"> </w:t>
      </w:r>
      <w:r w:rsidR="00B32C38">
        <w:rPr>
          <w:sz w:val="22"/>
          <w:szCs w:val="22"/>
        </w:rPr>
        <w:t>sees consistent growth</w:t>
      </w:r>
      <w:r w:rsidR="0062753E" w:rsidRPr="0062753E">
        <w:rPr>
          <w:sz w:val="22"/>
          <w:szCs w:val="22"/>
        </w:rPr>
        <w:t xml:space="preserve"> is by working constantly and efficiently. Jeff Hannan, who co-owns </w:t>
      </w:r>
      <w:proofErr w:type="spellStart"/>
      <w:r w:rsidR="0062753E" w:rsidRPr="0062753E">
        <w:rPr>
          <w:sz w:val="22"/>
          <w:szCs w:val="22"/>
        </w:rPr>
        <w:t>Rawr</w:t>
      </w:r>
      <w:proofErr w:type="spellEnd"/>
      <w:r w:rsidR="0062753E" w:rsidRPr="0062753E">
        <w:rPr>
          <w:sz w:val="22"/>
          <w:szCs w:val="22"/>
        </w:rPr>
        <w:t xml:space="preserve"> with wife Alicia</w:t>
      </w:r>
      <w:r w:rsidR="00B32C38">
        <w:rPr>
          <w:sz w:val="22"/>
          <w:szCs w:val="22"/>
        </w:rPr>
        <w:t xml:space="preserve"> (</w:t>
      </w:r>
      <w:r w:rsidR="0062753E" w:rsidRPr="0062753E">
        <w:rPr>
          <w:sz w:val="22"/>
          <w:szCs w:val="22"/>
        </w:rPr>
        <w:t>a veteran post-facility director</w:t>
      </w:r>
      <w:r w:rsidR="00B32C38">
        <w:rPr>
          <w:sz w:val="22"/>
          <w:szCs w:val="22"/>
        </w:rPr>
        <w:t>)</w:t>
      </w:r>
      <w:r w:rsidR="0062753E" w:rsidRPr="0062753E">
        <w:rPr>
          <w:sz w:val="22"/>
          <w:szCs w:val="22"/>
        </w:rPr>
        <w:t xml:space="preserve">, says </w:t>
      </w:r>
      <w:r w:rsidR="00B32C38">
        <w:rPr>
          <w:sz w:val="22"/>
          <w:szCs w:val="22"/>
        </w:rPr>
        <w:t>that the facility’s gear complement is crucial to its success and everyday workflow</w:t>
      </w:r>
      <w:r w:rsidR="00C37A51">
        <w:rPr>
          <w:sz w:val="22"/>
          <w:szCs w:val="22"/>
        </w:rPr>
        <w:t>.</w:t>
      </w:r>
      <w:r w:rsidR="00B32C38">
        <w:rPr>
          <w:sz w:val="22"/>
          <w:szCs w:val="22"/>
        </w:rPr>
        <w:t xml:space="preserve"> </w:t>
      </w:r>
      <w:r w:rsidR="00C37A51">
        <w:rPr>
          <w:sz w:val="22"/>
          <w:szCs w:val="22"/>
        </w:rPr>
        <w:t>S</w:t>
      </w:r>
      <w:r w:rsidR="00B32C38">
        <w:rPr>
          <w:sz w:val="22"/>
          <w:szCs w:val="22"/>
        </w:rPr>
        <w:t xml:space="preserve">pecifically, </w:t>
      </w:r>
      <w:r w:rsidR="00C37A51">
        <w:rPr>
          <w:sz w:val="22"/>
          <w:szCs w:val="22"/>
        </w:rPr>
        <w:t xml:space="preserve">he cites how </w:t>
      </w:r>
      <w:r w:rsidR="00B32C38" w:rsidRPr="0062753E">
        <w:rPr>
          <w:sz w:val="22"/>
          <w:szCs w:val="22"/>
        </w:rPr>
        <w:t>the ease of connectivity and the simplicity of having entire networks between the four suite</w:t>
      </w:r>
      <w:r w:rsidR="00B32C38">
        <w:rPr>
          <w:sz w:val="22"/>
          <w:szCs w:val="22"/>
        </w:rPr>
        <w:t>s</w:t>
      </w:r>
      <w:r w:rsidR="00B32C38" w:rsidRPr="0062753E">
        <w:rPr>
          <w:sz w:val="22"/>
          <w:szCs w:val="22"/>
        </w:rPr>
        <w:t xml:space="preserve"> in the facility on single </w:t>
      </w:r>
      <w:r w:rsidR="00B32C38">
        <w:rPr>
          <w:sz w:val="22"/>
          <w:szCs w:val="22"/>
        </w:rPr>
        <w:t>lines</w:t>
      </w:r>
      <w:r w:rsidR="00B32C38" w:rsidRPr="0062753E">
        <w:rPr>
          <w:sz w:val="22"/>
          <w:szCs w:val="22"/>
        </w:rPr>
        <w:t xml:space="preserve"> of Cat-6 cable vastly increases and enhances productivity and creativity</w:t>
      </w:r>
      <w:r w:rsidR="00B32C38">
        <w:rPr>
          <w:sz w:val="22"/>
          <w:szCs w:val="22"/>
        </w:rPr>
        <w:t xml:space="preserve">. </w:t>
      </w:r>
    </w:p>
    <w:p w14:paraId="4BA6ECCB" w14:textId="77777777" w:rsidR="00B32C38" w:rsidRDefault="00B32C38" w:rsidP="0062753E">
      <w:pPr>
        <w:pStyle w:val="Body"/>
        <w:spacing w:line="276" w:lineRule="auto"/>
        <w:rPr>
          <w:sz w:val="22"/>
          <w:szCs w:val="22"/>
        </w:rPr>
      </w:pPr>
    </w:p>
    <w:p w14:paraId="311B9F99" w14:textId="334871AE" w:rsidR="0062753E" w:rsidRPr="0062753E" w:rsidRDefault="00B32C38" w:rsidP="0062753E">
      <w:pPr>
        <w:pStyle w:val="Body"/>
        <w:spacing w:line="276" w:lineRule="auto"/>
        <w:rPr>
          <w:sz w:val="22"/>
          <w:szCs w:val="22"/>
        </w:rPr>
      </w:pPr>
      <w:r>
        <w:rPr>
          <w:sz w:val="22"/>
          <w:szCs w:val="22"/>
        </w:rPr>
        <w:t xml:space="preserve">And a key part of that setup involves </w:t>
      </w:r>
      <w:r w:rsidRPr="0062753E">
        <w:rPr>
          <w:sz w:val="22"/>
          <w:szCs w:val="22"/>
        </w:rPr>
        <w:t>Focusrite Red and RedNet</w:t>
      </w:r>
      <w:r>
        <w:rPr>
          <w:sz w:val="22"/>
          <w:szCs w:val="22"/>
        </w:rPr>
        <w:t xml:space="preserve"> components. </w:t>
      </w:r>
      <w:r w:rsidR="0062753E" w:rsidRPr="0062753E">
        <w:rPr>
          <w:sz w:val="22"/>
          <w:szCs w:val="22"/>
        </w:rPr>
        <w:t xml:space="preserve">These include a pair of </w:t>
      </w:r>
      <w:hyperlink r:id="rId8" w:history="1">
        <w:r w:rsidRPr="00B32C38">
          <w:rPr>
            <w:rStyle w:val="Hyperlink"/>
            <w:sz w:val="22"/>
            <w:szCs w:val="22"/>
          </w:rPr>
          <w:t>Red 16Line</w:t>
        </w:r>
      </w:hyperlink>
      <w:r w:rsidRPr="00B32C38">
        <w:rPr>
          <w:sz w:val="22"/>
          <w:szCs w:val="22"/>
        </w:rPr>
        <w:t xml:space="preserve"> 64-In / 64-Out Thunderbolt™ 3 and Pro Tools | HD™ compatible audio interface</w:t>
      </w:r>
      <w:r>
        <w:rPr>
          <w:sz w:val="22"/>
          <w:szCs w:val="22"/>
        </w:rPr>
        <w:t>s</w:t>
      </w:r>
      <w:r w:rsidR="0062753E" w:rsidRPr="0062753E">
        <w:rPr>
          <w:sz w:val="22"/>
          <w:szCs w:val="22"/>
        </w:rPr>
        <w:t xml:space="preserve">; a </w:t>
      </w:r>
      <w:hyperlink r:id="rId9" w:history="1">
        <w:r w:rsidRPr="00B32C38">
          <w:rPr>
            <w:rStyle w:val="Hyperlink"/>
            <w:sz w:val="22"/>
            <w:szCs w:val="22"/>
          </w:rPr>
          <w:t>Red 8Pre</w:t>
        </w:r>
      </w:hyperlink>
      <w:r w:rsidRPr="00B32C38">
        <w:rPr>
          <w:sz w:val="22"/>
          <w:szCs w:val="22"/>
        </w:rPr>
        <w:t xml:space="preserve"> 64-In / 64-Out Thunderbolt™ 2 and Pro Tools | HD™ compatible audio interface</w:t>
      </w:r>
      <w:r w:rsidR="0062753E" w:rsidRPr="0062753E">
        <w:rPr>
          <w:sz w:val="22"/>
          <w:szCs w:val="22"/>
        </w:rPr>
        <w:t>; a</w:t>
      </w:r>
      <w:r w:rsidR="00C37A51">
        <w:rPr>
          <w:sz w:val="22"/>
          <w:szCs w:val="22"/>
        </w:rPr>
        <w:t xml:space="preserve"> </w:t>
      </w:r>
      <w:hyperlink r:id="rId10" w:history="1">
        <w:proofErr w:type="spellStart"/>
        <w:r w:rsidRPr="00B32C38">
          <w:rPr>
            <w:rStyle w:val="Hyperlink"/>
            <w:sz w:val="22"/>
            <w:szCs w:val="22"/>
          </w:rPr>
          <w:t>RedNet</w:t>
        </w:r>
        <w:proofErr w:type="spellEnd"/>
        <w:r w:rsidRPr="00B32C38">
          <w:rPr>
            <w:rStyle w:val="Hyperlink"/>
            <w:sz w:val="22"/>
            <w:szCs w:val="22"/>
          </w:rPr>
          <w:t xml:space="preserve"> X2P</w:t>
        </w:r>
      </w:hyperlink>
      <w:r w:rsidRPr="00B32C38">
        <w:rPr>
          <w:sz w:val="22"/>
          <w:szCs w:val="22"/>
        </w:rPr>
        <w:t xml:space="preserve"> 2x2 Dante™ audio interface</w:t>
      </w:r>
      <w:r w:rsidR="0062753E" w:rsidRPr="0062753E">
        <w:rPr>
          <w:sz w:val="22"/>
          <w:szCs w:val="22"/>
        </w:rPr>
        <w:t xml:space="preserve">; and three </w:t>
      </w:r>
      <w:hyperlink r:id="rId11" w:history="1">
        <w:proofErr w:type="spellStart"/>
        <w:r w:rsidRPr="00B32C38">
          <w:rPr>
            <w:rStyle w:val="Hyperlink"/>
            <w:sz w:val="22"/>
            <w:szCs w:val="22"/>
          </w:rPr>
          <w:t>RedNet</w:t>
        </w:r>
        <w:proofErr w:type="spellEnd"/>
        <w:r w:rsidRPr="00B32C38">
          <w:rPr>
            <w:rStyle w:val="Hyperlink"/>
            <w:sz w:val="22"/>
            <w:szCs w:val="22"/>
          </w:rPr>
          <w:t xml:space="preserve"> R1</w:t>
        </w:r>
      </w:hyperlink>
      <w:r w:rsidRPr="00B32C38" w:rsidDel="00564EAB">
        <w:rPr>
          <w:sz w:val="22"/>
          <w:szCs w:val="22"/>
        </w:rPr>
        <w:t xml:space="preserve"> </w:t>
      </w:r>
      <w:r w:rsidRPr="00B32C38">
        <w:rPr>
          <w:sz w:val="22"/>
          <w:szCs w:val="22"/>
        </w:rPr>
        <w:t>Desktop Remote Monitor Controllers</w:t>
      </w:r>
      <w:r w:rsidR="0062753E" w:rsidRPr="0062753E">
        <w:rPr>
          <w:sz w:val="22"/>
          <w:szCs w:val="22"/>
        </w:rPr>
        <w:t xml:space="preserve">. “Oh, and they also sound fantastic,” adds Hannan, who says his roots in audio go back to the days of analog. “The mic </w:t>
      </w:r>
      <w:proofErr w:type="spellStart"/>
      <w:r w:rsidR="0062753E" w:rsidRPr="0062753E">
        <w:rPr>
          <w:sz w:val="22"/>
          <w:szCs w:val="22"/>
        </w:rPr>
        <w:t>pres</w:t>
      </w:r>
      <w:proofErr w:type="spellEnd"/>
      <w:r w:rsidR="0062753E" w:rsidRPr="0062753E">
        <w:rPr>
          <w:sz w:val="22"/>
          <w:szCs w:val="22"/>
        </w:rPr>
        <w:t xml:space="preserve"> are amazing.”</w:t>
      </w:r>
    </w:p>
    <w:p w14:paraId="0BC67C0A" w14:textId="77777777" w:rsidR="0062753E" w:rsidRPr="0062753E" w:rsidRDefault="0062753E" w:rsidP="0062753E">
      <w:pPr>
        <w:pStyle w:val="Body"/>
        <w:spacing w:line="276" w:lineRule="auto"/>
        <w:rPr>
          <w:sz w:val="22"/>
          <w:szCs w:val="22"/>
        </w:rPr>
      </w:pPr>
    </w:p>
    <w:p w14:paraId="3F5FEA97" w14:textId="2BDB7856" w:rsidR="00485970" w:rsidRPr="00E71FFC" w:rsidRDefault="00F37657" w:rsidP="0062753E">
      <w:pPr>
        <w:pStyle w:val="Body"/>
        <w:spacing w:line="276" w:lineRule="auto"/>
        <w:rPr>
          <w:sz w:val="22"/>
          <w:szCs w:val="22"/>
        </w:rPr>
      </w:pPr>
      <w:r>
        <w:rPr>
          <w:sz w:val="22"/>
          <w:szCs w:val="22"/>
        </w:rPr>
        <w:t>And naturally</w:t>
      </w:r>
      <w:r w:rsidR="00B32C38">
        <w:rPr>
          <w:sz w:val="22"/>
          <w:szCs w:val="22"/>
        </w:rPr>
        <w:t>,</w:t>
      </w:r>
      <w:r w:rsidR="0062753E" w:rsidRPr="0062753E">
        <w:rPr>
          <w:sz w:val="22"/>
          <w:szCs w:val="22"/>
        </w:rPr>
        <w:t xml:space="preserve"> like millions of other Americans, Hannan </w:t>
      </w:r>
      <w:r>
        <w:rPr>
          <w:sz w:val="22"/>
          <w:szCs w:val="22"/>
        </w:rPr>
        <w:t xml:space="preserve">had </w:t>
      </w:r>
      <w:r w:rsidR="0062753E" w:rsidRPr="0062753E">
        <w:rPr>
          <w:sz w:val="22"/>
          <w:szCs w:val="22"/>
        </w:rPr>
        <w:t xml:space="preserve">found himself needing to work from home during the Covid pandemic, </w:t>
      </w:r>
      <w:r>
        <w:rPr>
          <w:sz w:val="22"/>
          <w:szCs w:val="22"/>
        </w:rPr>
        <w:t>and</w:t>
      </w:r>
      <w:r w:rsidR="0062753E" w:rsidRPr="0062753E">
        <w:rPr>
          <w:sz w:val="22"/>
          <w:szCs w:val="22"/>
        </w:rPr>
        <w:t xml:space="preserve"> he also discovered that he </w:t>
      </w:r>
      <w:r>
        <w:rPr>
          <w:sz w:val="22"/>
          <w:szCs w:val="22"/>
        </w:rPr>
        <w:t>often preferred</w:t>
      </w:r>
      <w:r w:rsidRPr="0062753E">
        <w:rPr>
          <w:sz w:val="22"/>
          <w:szCs w:val="22"/>
        </w:rPr>
        <w:t xml:space="preserve"> </w:t>
      </w:r>
      <w:r w:rsidR="0062753E" w:rsidRPr="0062753E">
        <w:rPr>
          <w:sz w:val="22"/>
          <w:szCs w:val="22"/>
        </w:rPr>
        <w:t xml:space="preserve">to continue doing so </w:t>
      </w:r>
      <w:r>
        <w:rPr>
          <w:sz w:val="22"/>
          <w:szCs w:val="22"/>
        </w:rPr>
        <w:t>after restrictions lifted</w:t>
      </w:r>
      <w:r w:rsidR="0062753E" w:rsidRPr="0062753E">
        <w:rPr>
          <w:sz w:val="22"/>
          <w:szCs w:val="22"/>
        </w:rPr>
        <w:t xml:space="preserve">. The Pro Tools-based editing and mixing studio he had set up at home remains in place and is </w:t>
      </w:r>
      <w:r w:rsidR="0062753E" w:rsidRPr="00C37A51">
        <w:rPr>
          <w:sz w:val="22"/>
          <w:szCs w:val="22"/>
        </w:rPr>
        <w:t xml:space="preserve">seamlessly and transparently connected with the </w:t>
      </w:r>
      <w:proofErr w:type="spellStart"/>
      <w:r w:rsidR="0062753E" w:rsidRPr="00C37A51">
        <w:rPr>
          <w:sz w:val="22"/>
          <w:szCs w:val="22"/>
        </w:rPr>
        <w:t>Rawr</w:t>
      </w:r>
      <w:proofErr w:type="spellEnd"/>
      <w:r w:rsidR="0062753E" w:rsidRPr="00C37A51">
        <w:rPr>
          <w:sz w:val="22"/>
          <w:szCs w:val="22"/>
        </w:rPr>
        <w:t xml:space="preserve"> facility, sharing several of the same Focusrite </w:t>
      </w:r>
      <w:r w:rsidR="00B56F2C" w:rsidRPr="00C37A51">
        <w:rPr>
          <w:sz w:val="22"/>
          <w:szCs w:val="22"/>
        </w:rPr>
        <w:t>hardware solutions</w:t>
      </w:r>
      <w:r w:rsidR="0062753E" w:rsidRPr="00C37A51">
        <w:rPr>
          <w:sz w:val="22"/>
          <w:szCs w:val="22"/>
        </w:rPr>
        <w:t>, specifically one of the Red 16Lines and an R1 controller.</w:t>
      </w:r>
      <w:r w:rsidR="0062753E" w:rsidRPr="00C37A51">
        <w:rPr>
          <w:b/>
          <w:sz w:val="22"/>
          <w:szCs w:val="22"/>
        </w:rPr>
        <w:t xml:space="preserve"> </w:t>
      </w:r>
      <w:r w:rsidR="0062753E" w:rsidRPr="00C37A51">
        <w:rPr>
          <w:bCs/>
          <w:sz w:val="22"/>
          <w:szCs w:val="22"/>
        </w:rPr>
        <w:t xml:space="preserve">“I was able to mirror the systems at home and in the studio, so I can </w:t>
      </w:r>
      <w:r w:rsidR="00F041B4" w:rsidRPr="00C37A51">
        <w:rPr>
          <w:bCs/>
          <w:sz w:val="22"/>
          <w:szCs w:val="22"/>
        </w:rPr>
        <w:t xml:space="preserve">easily </w:t>
      </w:r>
      <w:r w:rsidR="0062753E" w:rsidRPr="00C37A51">
        <w:rPr>
          <w:bCs/>
          <w:sz w:val="22"/>
          <w:szCs w:val="22"/>
        </w:rPr>
        <w:t xml:space="preserve">move between locations and keep my productivity up,” he says. “Naturally, I wanted </w:t>
      </w:r>
      <w:r w:rsidR="0062753E" w:rsidRPr="00C37A51">
        <w:rPr>
          <w:bCs/>
          <w:sz w:val="22"/>
          <w:szCs w:val="22"/>
        </w:rPr>
        <w:lastRenderedPageBreak/>
        <w:t xml:space="preserve">the </w:t>
      </w:r>
      <w:r w:rsidR="000A6F91" w:rsidRPr="00C37A51">
        <w:rPr>
          <w:bCs/>
          <w:sz w:val="22"/>
          <w:szCs w:val="22"/>
        </w:rPr>
        <w:t xml:space="preserve">Focusrite </w:t>
      </w:r>
      <w:r w:rsidR="0062753E" w:rsidRPr="00C37A51">
        <w:rPr>
          <w:bCs/>
          <w:sz w:val="22"/>
          <w:szCs w:val="22"/>
        </w:rPr>
        <w:t xml:space="preserve">products to be part of that. I started with a Red 16Line at home and went from there. I have R1s in the color and audio rooms at the facility and one at home. It’s just so versatile. We’re planning on adding more X2Ps to the online suites. I love my </w:t>
      </w:r>
      <w:r w:rsidR="000A6F91" w:rsidRPr="00C37A51">
        <w:rPr>
          <w:bCs/>
          <w:sz w:val="22"/>
          <w:szCs w:val="22"/>
        </w:rPr>
        <w:t xml:space="preserve">Red and </w:t>
      </w:r>
      <w:proofErr w:type="spellStart"/>
      <w:r w:rsidR="0062753E" w:rsidRPr="00C37A51">
        <w:rPr>
          <w:bCs/>
          <w:sz w:val="22"/>
          <w:szCs w:val="22"/>
        </w:rPr>
        <w:t>RedNet</w:t>
      </w:r>
      <w:proofErr w:type="spellEnd"/>
      <w:r w:rsidR="00B56F2C" w:rsidRPr="00C37A51">
        <w:rPr>
          <w:bCs/>
          <w:sz w:val="22"/>
          <w:szCs w:val="22"/>
        </w:rPr>
        <w:t xml:space="preserve"> </w:t>
      </w:r>
      <w:r w:rsidR="000A6F91" w:rsidRPr="00C37A51">
        <w:rPr>
          <w:bCs/>
          <w:sz w:val="22"/>
          <w:szCs w:val="22"/>
        </w:rPr>
        <w:t>interfaces</w:t>
      </w:r>
      <w:r w:rsidR="0062753E" w:rsidRPr="00C37A51">
        <w:rPr>
          <w:bCs/>
          <w:sz w:val="22"/>
          <w:szCs w:val="22"/>
        </w:rPr>
        <w:t>!”</w:t>
      </w:r>
    </w:p>
    <w:p w14:paraId="5DB77EB7" w14:textId="77777777" w:rsidR="00485970" w:rsidRPr="00E71FFC" w:rsidRDefault="00485970">
      <w:pPr>
        <w:pStyle w:val="Body"/>
        <w:spacing w:line="276" w:lineRule="auto"/>
        <w:rPr>
          <w:sz w:val="22"/>
          <w:szCs w:val="22"/>
        </w:rPr>
      </w:pPr>
    </w:p>
    <w:p w14:paraId="638526D8" w14:textId="7D3DE97D" w:rsidR="00485970" w:rsidRPr="00E71FFC" w:rsidRDefault="002273AA">
      <w:pPr>
        <w:pStyle w:val="Normal1"/>
        <w:spacing w:line="276" w:lineRule="auto"/>
        <w:rPr>
          <w:sz w:val="22"/>
          <w:szCs w:val="22"/>
        </w:rPr>
      </w:pPr>
      <w:r w:rsidRPr="00E71FFC">
        <w:rPr>
          <w:sz w:val="22"/>
          <w:szCs w:val="22"/>
        </w:rPr>
        <w:t xml:space="preserve">Photo file 1: </w:t>
      </w:r>
      <w:r w:rsidR="00257D66" w:rsidRPr="00257D66">
        <w:rPr>
          <w:sz w:val="22"/>
          <w:szCs w:val="22"/>
        </w:rPr>
        <w:t>rawr_focusrite_photo1</w:t>
      </w:r>
      <w:r w:rsidRPr="00E71FFC">
        <w:rPr>
          <w:sz w:val="22"/>
          <w:szCs w:val="22"/>
        </w:rPr>
        <w:t>.jpg</w:t>
      </w:r>
    </w:p>
    <w:p w14:paraId="5965A4A4" w14:textId="4B3352FA" w:rsidR="00197F04" w:rsidRPr="00E71FFC" w:rsidRDefault="002273AA" w:rsidP="0062753E">
      <w:pPr>
        <w:pStyle w:val="Normal1"/>
        <w:spacing w:line="276" w:lineRule="auto"/>
        <w:rPr>
          <w:sz w:val="22"/>
          <w:szCs w:val="22"/>
        </w:rPr>
      </w:pPr>
      <w:r w:rsidRPr="00E71FFC">
        <w:rPr>
          <w:sz w:val="22"/>
          <w:szCs w:val="22"/>
        </w:rPr>
        <w:t xml:space="preserve">Photo caption 1: </w:t>
      </w:r>
      <w:proofErr w:type="gramStart"/>
      <w:r w:rsidR="00E81A29">
        <w:rPr>
          <w:sz w:val="22"/>
          <w:szCs w:val="22"/>
        </w:rPr>
        <w:t>Post-production</w:t>
      </w:r>
      <w:proofErr w:type="gramEnd"/>
      <w:r w:rsidR="00E81A29">
        <w:rPr>
          <w:sz w:val="22"/>
          <w:szCs w:val="22"/>
        </w:rPr>
        <w:t xml:space="preserve"> </w:t>
      </w:r>
      <w:r w:rsidR="00721C71">
        <w:rPr>
          <w:sz w:val="22"/>
          <w:szCs w:val="22"/>
        </w:rPr>
        <w:t xml:space="preserve">editing </w:t>
      </w:r>
      <w:r w:rsidR="00E81A29">
        <w:rPr>
          <w:sz w:val="22"/>
          <w:szCs w:val="22"/>
        </w:rPr>
        <w:t xml:space="preserve">setup at </w:t>
      </w:r>
      <w:proofErr w:type="spellStart"/>
      <w:r w:rsidR="00E81A29" w:rsidRPr="00020F95">
        <w:rPr>
          <w:sz w:val="22"/>
          <w:szCs w:val="22"/>
        </w:rPr>
        <w:t>Rawr</w:t>
      </w:r>
      <w:proofErr w:type="spellEnd"/>
      <w:r w:rsidR="00E81A29" w:rsidRPr="00020F95">
        <w:rPr>
          <w:sz w:val="22"/>
          <w:szCs w:val="22"/>
        </w:rPr>
        <w:t xml:space="preserve"> Productions</w:t>
      </w:r>
      <w:r w:rsidR="00E81A29">
        <w:rPr>
          <w:sz w:val="22"/>
          <w:szCs w:val="22"/>
        </w:rPr>
        <w:t xml:space="preserve">, featuring a </w:t>
      </w:r>
      <w:proofErr w:type="spellStart"/>
      <w:r w:rsidR="00E81A29">
        <w:rPr>
          <w:sz w:val="22"/>
          <w:szCs w:val="22"/>
        </w:rPr>
        <w:t>Focusrite</w:t>
      </w:r>
      <w:proofErr w:type="spellEnd"/>
      <w:r w:rsidR="00E81A29">
        <w:rPr>
          <w:sz w:val="22"/>
          <w:szCs w:val="22"/>
        </w:rPr>
        <w:t xml:space="preserve"> </w:t>
      </w:r>
      <w:proofErr w:type="spellStart"/>
      <w:r w:rsidR="00E81A29" w:rsidRPr="00020F95">
        <w:rPr>
          <w:sz w:val="22"/>
          <w:szCs w:val="22"/>
        </w:rPr>
        <w:t>RedNet</w:t>
      </w:r>
      <w:proofErr w:type="spellEnd"/>
      <w:r w:rsidR="00E81A29" w:rsidRPr="00020F95">
        <w:rPr>
          <w:sz w:val="22"/>
          <w:szCs w:val="22"/>
        </w:rPr>
        <w:t xml:space="preserve"> R1</w:t>
      </w:r>
      <w:r w:rsidR="00E81A29" w:rsidRPr="00B32C38" w:rsidDel="00564EAB">
        <w:rPr>
          <w:sz w:val="22"/>
          <w:szCs w:val="22"/>
        </w:rPr>
        <w:t xml:space="preserve"> </w:t>
      </w:r>
      <w:r w:rsidR="00E81A29" w:rsidRPr="00B32C38">
        <w:rPr>
          <w:sz w:val="22"/>
          <w:szCs w:val="22"/>
        </w:rPr>
        <w:t>Desktop Remote Monitor Controllers</w:t>
      </w:r>
    </w:p>
    <w:p w14:paraId="75922C6A" w14:textId="77777777" w:rsidR="00485970" w:rsidRDefault="0048597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8002A85" w14:textId="50AB3F7E" w:rsidR="00257D66" w:rsidRPr="00E71FFC" w:rsidRDefault="00257D66" w:rsidP="00257D66">
      <w:pPr>
        <w:pStyle w:val="Normal1"/>
        <w:spacing w:line="276" w:lineRule="auto"/>
        <w:rPr>
          <w:sz w:val="22"/>
          <w:szCs w:val="22"/>
        </w:rPr>
      </w:pPr>
      <w:r w:rsidRPr="00E71FFC">
        <w:rPr>
          <w:sz w:val="22"/>
          <w:szCs w:val="22"/>
        </w:rPr>
        <w:t xml:space="preserve">Photo file </w:t>
      </w:r>
      <w:r>
        <w:rPr>
          <w:sz w:val="22"/>
          <w:szCs w:val="22"/>
        </w:rPr>
        <w:t>2</w:t>
      </w:r>
      <w:r w:rsidRPr="00E71FFC">
        <w:rPr>
          <w:sz w:val="22"/>
          <w:szCs w:val="22"/>
        </w:rPr>
        <w:t xml:space="preserve">: </w:t>
      </w:r>
      <w:r w:rsidRPr="00257D66">
        <w:rPr>
          <w:sz w:val="22"/>
          <w:szCs w:val="22"/>
        </w:rPr>
        <w:t>rawr_focusrite_photo</w:t>
      </w:r>
      <w:r>
        <w:rPr>
          <w:sz w:val="22"/>
          <w:szCs w:val="22"/>
        </w:rPr>
        <w:t>2</w:t>
      </w:r>
      <w:r w:rsidRPr="00E71FFC">
        <w:rPr>
          <w:sz w:val="22"/>
          <w:szCs w:val="22"/>
        </w:rPr>
        <w:t>.jpg</w:t>
      </w:r>
    </w:p>
    <w:p w14:paraId="396C1DF0" w14:textId="790BB81A" w:rsidR="00257D66" w:rsidRPr="00E71FFC" w:rsidRDefault="00257D66" w:rsidP="00257D66">
      <w:pPr>
        <w:pStyle w:val="Normal1"/>
        <w:spacing w:line="276" w:lineRule="auto"/>
        <w:rPr>
          <w:sz w:val="22"/>
          <w:szCs w:val="22"/>
        </w:rPr>
      </w:pPr>
      <w:r w:rsidRPr="00E71FFC">
        <w:rPr>
          <w:sz w:val="22"/>
          <w:szCs w:val="22"/>
        </w:rPr>
        <w:t xml:space="preserve">Photo caption </w:t>
      </w:r>
      <w:r>
        <w:rPr>
          <w:sz w:val="22"/>
          <w:szCs w:val="22"/>
        </w:rPr>
        <w:t>2</w:t>
      </w:r>
      <w:r w:rsidRPr="00E71FFC">
        <w:rPr>
          <w:sz w:val="22"/>
          <w:szCs w:val="22"/>
        </w:rPr>
        <w:t xml:space="preserve">: </w:t>
      </w:r>
      <w:r w:rsidR="00E81A29">
        <w:rPr>
          <w:sz w:val="22"/>
          <w:szCs w:val="22"/>
        </w:rPr>
        <w:t xml:space="preserve">Jeff Hannan, co-owner of </w:t>
      </w:r>
      <w:proofErr w:type="spellStart"/>
      <w:r w:rsidR="00E81A29">
        <w:rPr>
          <w:sz w:val="22"/>
          <w:szCs w:val="22"/>
        </w:rPr>
        <w:t>Rawr</w:t>
      </w:r>
      <w:proofErr w:type="spellEnd"/>
      <w:r w:rsidR="00E81A29">
        <w:rPr>
          <w:sz w:val="22"/>
          <w:szCs w:val="22"/>
        </w:rPr>
        <w:t xml:space="preserve"> Productions</w:t>
      </w:r>
    </w:p>
    <w:p w14:paraId="0733F3FF" w14:textId="77777777" w:rsidR="00257D66" w:rsidRDefault="00257D66">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44F919A7" w14:textId="712BF210" w:rsidR="00257D66" w:rsidRPr="00E71FFC" w:rsidRDefault="00257D66" w:rsidP="00257D66">
      <w:pPr>
        <w:pStyle w:val="Normal1"/>
        <w:spacing w:line="276" w:lineRule="auto"/>
        <w:rPr>
          <w:sz w:val="22"/>
          <w:szCs w:val="22"/>
        </w:rPr>
      </w:pPr>
      <w:r w:rsidRPr="00E71FFC">
        <w:rPr>
          <w:sz w:val="22"/>
          <w:szCs w:val="22"/>
        </w:rPr>
        <w:t xml:space="preserve">Photo file </w:t>
      </w:r>
      <w:r>
        <w:rPr>
          <w:sz w:val="22"/>
          <w:szCs w:val="22"/>
        </w:rPr>
        <w:t>3</w:t>
      </w:r>
      <w:r w:rsidRPr="00E71FFC">
        <w:rPr>
          <w:sz w:val="22"/>
          <w:szCs w:val="22"/>
        </w:rPr>
        <w:t xml:space="preserve">: </w:t>
      </w:r>
      <w:r w:rsidRPr="00257D66">
        <w:rPr>
          <w:sz w:val="22"/>
          <w:szCs w:val="22"/>
        </w:rPr>
        <w:t>rawr_focusrite_photo</w:t>
      </w:r>
      <w:r>
        <w:rPr>
          <w:sz w:val="22"/>
          <w:szCs w:val="22"/>
        </w:rPr>
        <w:t>3</w:t>
      </w:r>
      <w:r w:rsidRPr="00E71FFC">
        <w:rPr>
          <w:sz w:val="22"/>
          <w:szCs w:val="22"/>
        </w:rPr>
        <w:t>.jpg</w:t>
      </w:r>
    </w:p>
    <w:p w14:paraId="235A03F8" w14:textId="3BB90B26" w:rsidR="00257D66" w:rsidRPr="00E71FFC" w:rsidRDefault="00257D66" w:rsidP="00257D66">
      <w:pPr>
        <w:pStyle w:val="Normal1"/>
        <w:spacing w:line="276" w:lineRule="auto"/>
        <w:rPr>
          <w:sz w:val="22"/>
          <w:szCs w:val="22"/>
        </w:rPr>
      </w:pPr>
      <w:r w:rsidRPr="00E71FFC">
        <w:rPr>
          <w:sz w:val="22"/>
          <w:szCs w:val="22"/>
        </w:rPr>
        <w:t xml:space="preserve">Photo caption </w:t>
      </w:r>
      <w:r>
        <w:rPr>
          <w:sz w:val="22"/>
          <w:szCs w:val="22"/>
        </w:rPr>
        <w:t>3</w:t>
      </w:r>
      <w:r w:rsidRPr="00E71FFC">
        <w:rPr>
          <w:sz w:val="22"/>
          <w:szCs w:val="22"/>
        </w:rPr>
        <w:t xml:space="preserve">: </w:t>
      </w:r>
      <w:proofErr w:type="gramStart"/>
      <w:r w:rsidR="00721C71">
        <w:rPr>
          <w:sz w:val="22"/>
          <w:szCs w:val="22"/>
        </w:rPr>
        <w:t>Post-production</w:t>
      </w:r>
      <w:proofErr w:type="gramEnd"/>
      <w:r w:rsidR="00721C71">
        <w:rPr>
          <w:sz w:val="22"/>
          <w:szCs w:val="22"/>
        </w:rPr>
        <w:t xml:space="preserve"> editing setup at </w:t>
      </w:r>
      <w:proofErr w:type="spellStart"/>
      <w:r w:rsidR="00721C71" w:rsidRPr="00B11B5B">
        <w:rPr>
          <w:sz w:val="22"/>
          <w:szCs w:val="22"/>
        </w:rPr>
        <w:t>Rawr</w:t>
      </w:r>
      <w:proofErr w:type="spellEnd"/>
      <w:r w:rsidR="00721C71" w:rsidRPr="00B11B5B">
        <w:rPr>
          <w:sz w:val="22"/>
          <w:szCs w:val="22"/>
        </w:rPr>
        <w:t xml:space="preserve"> Productions</w:t>
      </w:r>
      <w:r w:rsidR="00721C71">
        <w:rPr>
          <w:sz w:val="22"/>
          <w:szCs w:val="22"/>
        </w:rPr>
        <w:t xml:space="preserve">, featuring a </w:t>
      </w:r>
      <w:proofErr w:type="spellStart"/>
      <w:r w:rsidR="00721C71">
        <w:rPr>
          <w:sz w:val="22"/>
          <w:szCs w:val="22"/>
        </w:rPr>
        <w:t>Focusrite</w:t>
      </w:r>
      <w:proofErr w:type="spellEnd"/>
      <w:r w:rsidR="00721C71">
        <w:rPr>
          <w:sz w:val="22"/>
          <w:szCs w:val="22"/>
        </w:rPr>
        <w:t xml:space="preserve"> </w:t>
      </w:r>
      <w:proofErr w:type="spellStart"/>
      <w:r w:rsidR="00721C71" w:rsidRPr="00B11B5B">
        <w:rPr>
          <w:sz w:val="22"/>
          <w:szCs w:val="22"/>
        </w:rPr>
        <w:t>RedNet</w:t>
      </w:r>
      <w:proofErr w:type="spellEnd"/>
      <w:r w:rsidR="00721C71" w:rsidRPr="00B11B5B">
        <w:rPr>
          <w:sz w:val="22"/>
          <w:szCs w:val="22"/>
        </w:rPr>
        <w:t xml:space="preserve"> R1</w:t>
      </w:r>
      <w:r w:rsidR="00721C71" w:rsidRPr="00B32C38" w:rsidDel="00564EAB">
        <w:rPr>
          <w:sz w:val="22"/>
          <w:szCs w:val="22"/>
        </w:rPr>
        <w:t xml:space="preserve"> </w:t>
      </w:r>
      <w:r w:rsidR="00721C71" w:rsidRPr="00B32C38">
        <w:rPr>
          <w:sz w:val="22"/>
          <w:szCs w:val="22"/>
        </w:rPr>
        <w:t>Desktop Remote Monitor Controllers</w:t>
      </w:r>
    </w:p>
    <w:p w14:paraId="69F8DD75" w14:textId="77777777" w:rsidR="00257D66" w:rsidRDefault="00257D66">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11516279" w14:textId="3D1B8494" w:rsidR="00257D66" w:rsidRPr="00E71FFC" w:rsidRDefault="00257D66" w:rsidP="00257D66">
      <w:pPr>
        <w:pStyle w:val="Normal1"/>
        <w:spacing w:line="276" w:lineRule="auto"/>
        <w:rPr>
          <w:sz w:val="22"/>
          <w:szCs w:val="22"/>
        </w:rPr>
      </w:pPr>
      <w:r w:rsidRPr="00E71FFC">
        <w:rPr>
          <w:sz w:val="22"/>
          <w:szCs w:val="22"/>
        </w:rPr>
        <w:t xml:space="preserve">Photo file </w:t>
      </w:r>
      <w:r>
        <w:rPr>
          <w:sz w:val="22"/>
          <w:szCs w:val="22"/>
        </w:rPr>
        <w:t>4</w:t>
      </w:r>
      <w:r w:rsidRPr="00E71FFC">
        <w:rPr>
          <w:sz w:val="22"/>
          <w:szCs w:val="22"/>
        </w:rPr>
        <w:t xml:space="preserve">: </w:t>
      </w:r>
      <w:r w:rsidRPr="00257D66">
        <w:rPr>
          <w:sz w:val="22"/>
          <w:szCs w:val="22"/>
        </w:rPr>
        <w:t>rawr_focusrite_photo</w:t>
      </w:r>
      <w:r>
        <w:rPr>
          <w:sz w:val="22"/>
          <w:szCs w:val="22"/>
        </w:rPr>
        <w:t>4</w:t>
      </w:r>
      <w:r w:rsidRPr="00E71FFC">
        <w:rPr>
          <w:sz w:val="22"/>
          <w:szCs w:val="22"/>
        </w:rPr>
        <w:t>.jpg</w:t>
      </w:r>
    </w:p>
    <w:p w14:paraId="7A3B80F6" w14:textId="587B3053" w:rsidR="00257D66" w:rsidRPr="00E71FFC" w:rsidRDefault="00257D66" w:rsidP="00257D66">
      <w:pPr>
        <w:pStyle w:val="Normal1"/>
        <w:spacing w:line="276" w:lineRule="auto"/>
        <w:rPr>
          <w:sz w:val="22"/>
          <w:szCs w:val="22"/>
        </w:rPr>
      </w:pPr>
      <w:r w:rsidRPr="00E71FFC">
        <w:rPr>
          <w:sz w:val="22"/>
          <w:szCs w:val="22"/>
        </w:rPr>
        <w:t xml:space="preserve">Photo caption </w:t>
      </w:r>
      <w:r>
        <w:rPr>
          <w:sz w:val="22"/>
          <w:szCs w:val="22"/>
        </w:rPr>
        <w:t>4</w:t>
      </w:r>
      <w:r w:rsidRPr="00E71FFC">
        <w:rPr>
          <w:sz w:val="22"/>
          <w:szCs w:val="22"/>
        </w:rPr>
        <w:t xml:space="preserve">: </w:t>
      </w:r>
      <w:r w:rsidR="00721C71">
        <w:rPr>
          <w:sz w:val="22"/>
          <w:szCs w:val="22"/>
        </w:rPr>
        <w:t xml:space="preserve">Gear rack at </w:t>
      </w:r>
      <w:proofErr w:type="spellStart"/>
      <w:r w:rsidR="00721C71" w:rsidRPr="00B11B5B">
        <w:rPr>
          <w:sz w:val="22"/>
          <w:szCs w:val="22"/>
        </w:rPr>
        <w:t>Rawr</w:t>
      </w:r>
      <w:proofErr w:type="spellEnd"/>
      <w:r w:rsidR="00721C71" w:rsidRPr="00B11B5B">
        <w:rPr>
          <w:sz w:val="22"/>
          <w:szCs w:val="22"/>
        </w:rPr>
        <w:t xml:space="preserve"> Productions</w:t>
      </w:r>
      <w:r w:rsidR="00721C71">
        <w:rPr>
          <w:sz w:val="22"/>
          <w:szCs w:val="22"/>
        </w:rPr>
        <w:t xml:space="preserve">, featuring a </w:t>
      </w:r>
      <w:proofErr w:type="spellStart"/>
      <w:r w:rsidR="00721C71">
        <w:rPr>
          <w:sz w:val="22"/>
          <w:szCs w:val="22"/>
        </w:rPr>
        <w:t>Focusrite</w:t>
      </w:r>
      <w:proofErr w:type="spellEnd"/>
      <w:r w:rsidR="00721C71">
        <w:rPr>
          <w:sz w:val="22"/>
          <w:szCs w:val="22"/>
        </w:rPr>
        <w:t xml:space="preserve"> Red 8Pre </w:t>
      </w:r>
      <w:proofErr w:type="gramStart"/>
      <w:r w:rsidR="00721C71">
        <w:rPr>
          <w:sz w:val="22"/>
          <w:szCs w:val="22"/>
        </w:rPr>
        <w:t>interface</w:t>
      </w:r>
      <w:proofErr w:type="gramEnd"/>
    </w:p>
    <w:p w14:paraId="6B531B83" w14:textId="77777777" w:rsidR="00257D66" w:rsidRDefault="00257D66">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0E96AC3" w14:textId="47862AE0" w:rsidR="00257D66" w:rsidRPr="00E71FFC" w:rsidRDefault="00257D66" w:rsidP="00257D66">
      <w:pPr>
        <w:pStyle w:val="Normal1"/>
        <w:spacing w:line="276" w:lineRule="auto"/>
        <w:rPr>
          <w:sz w:val="22"/>
          <w:szCs w:val="22"/>
        </w:rPr>
      </w:pPr>
      <w:r w:rsidRPr="00E71FFC">
        <w:rPr>
          <w:sz w:val="22"/>
          <w:szCs w:val="22"/>
        </w:rPr>
        <w:t xml:space="preserve">Photo file </w:t>
      </w:r>
      <w:r>
        <w:rPr>
          <w:sz w:val="22"/>
          <w:szCs w:val="22"/>
        </w:rPr>
        <w:t>5</w:t>
      </w:r>
      <w:r w:rsidRPr="00E71FFC">
        <w:rPr>
          <w:sz w:val="22"/>
          <w:szCs w:val="22"/>
        </w:rPr>
        <w:t xml:space="preserve">: </w:t>
      </w:r>
      <w:r w:rsidRPr="00257D66">
        <w:rPr>
          <w:sz w:val="22"/>
          <w:szCs w:val="22"/>
        </w:rPr>
        <w:t>rawr_focusrite_photo</w:t>
      </w:r>
      <w:r>
        <w:rPr>
          <w:sz w:val="22"/>
          <w:szCs w:val="22"/>
        </w:rPr>
        <w:t>5</w:t>
      </w:r>
      <w:r w:rsidRPr="00E71FFC">
        <w:rPr>
          <w:sz w:val="22"/>
          <w:szCs w:val="22"/>
        </w:rPr>
        <w:t>.jpg</w:t>
      </w:r>
    </w:p>
    <w:p w14:paraId="75B1A84F" w14:textId="7CA6A7DB" w:rsidR="00257D66" w:rsidRPr="00E71FFC" w:rsidRDefault="00257D66" w:rsidP="00257D66">
      <w:pPr>
        <w:pStyle w:val="Normal1"/>
        <w:spacing w:line="276" w:lineRule="auto"/>
        <w:rPr>
          <w:sz w:val="22"/>
          <w:szCs w:val="22"/>
        </w:rPr>
      </w:pPr>
      <w:r w:rsidRPr="00E71FFC">
        <w:rPr>
          <w:sz w:val="22"/>
          <w:szCs w:val="22"/>
        </w:rPr>
        <w:t xml:space="preserve">Photo caption </w:t>
      </w:r>
      <w:r>
        <w:rPr>
          <w:sz w:val="22"/>
          <w:szCs w:val="22"/>
        </w:rPr>
        <w:t>5</w:t>
      </w:r>
      <w:r w:rsidRPr="00E71FFC">
        <w:rPr>
          <w:sz w:val="22"/>
          <w:szCs w:val="22"/>
        </w:rPr>
        <w:t xml:space="preserve">: </w:t>
      </w:r>
      <w:r w:rsidR="00721C71">
        <w:rPr>
          <w:sz w:val="22"/>
          <w:szCs w:val="22"/>
        </w:rPr>
        <w:t xml:space="preserve">Editing suite at </w:t>
      </w:r>
      <w:proofErr w:type="spellStart"/>
      <w:r w:rsidR="00721C71" w:rsidRPr="00B11B5B">
        <w:rPr>
          <w:sz w:val="22"/>
          <w:szCs w:val="22"/>
        </w:rPr>
        <w:t>Rawr</w:t>
      </w:r>
      <w:proofErr w:type="spellEnd"/>
      <w:r w:rsidR="00721C71" w:rsidRPr="00B11B5B">
        <w:rPr>
          <w:sz w:val="22"/>
          <w:szCs w:val="22"/>
        </w:rPr>
        <w:t xml:space="preserve"> Productions</w:t>
      </w:r>
    </w:p>
    <w:p w14:paraId="71DD9FB2" w14:textId="77777777" w:rsidR="00257D66" w:rsidRPr="00E71FFC" w:rsidRDefault="00257D66">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03BED98B" w14:textId="77777777" w:rsidR="00485970" w:rsidRPr="00E71FFC" w:rsidRDefault="002273AA">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sz w:val="22"/>
          <w:szCs w:val="22"/>
        </w:rPr>
        <w:t xml:space="preserve">For further information, head to </w:t>
      </w:r>
      <w:hyperlink r:id="rId12" w:history="1">
        <w:r w:rsidRPr="00E1798D">
          <w:rPr>
            <w:rStyle w:val="Hyperlink1"/>
            <w:u w:val="single"/>
          </w:rPr>
          <w:t>http://pro.focusrite.com</w:t>
        </w:r>
      </w:hyperlink>
      <w:r w:rsidRPr="00E71FFC">
        <w:rPr>
          <w:rStyle w:val="Hyperlink1"/>
        </w:rPr>
        <w:t xml:space="preserve"> or contact: </w:t>
      </w:r>
    </w:p>
    <w:p w14:paraId="4BAC66DD" w14:textId="77777777" w:rsidR="00485970" w:rsidRPr="00E71FFC" w:rsidRDefault="002273AA">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Hyperlink1"/>
        </w:rPr>
        <w:t xml:space="preserve">USA: Dan Hughley +1 (310) 341-7265 // </w:t>
      </w:r>
      <w:hyperlink r:id="rId13" w:history="1">
        <w:r w:rsidRPr="00E71FFC">
          <w:rPr>
            <w:rStyle w:val="Hyperlink0"/>
          </w:rPr>
          <w:t>daniel.hughley@focusrite.com</w:t>
        </w:r>
      </w:hyperlink>
      <w:r w:rsidRPr="00E71FFC">
        <w:rPr>
          <w:rStyle w:val="Hyperlink1"/>
        </w:rPr>
        <w:t xml:space="preserve"> </w:t>
      </w:r>
    </w:p>
    <w:p w14:paraId="2FF2FD0F" w14:textId="77777777" w:rsidR="00485970" w:rsidRPr="00E71FFC" w:rsidRDefault="002273AA">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Hyperlink1"/>
        </w:rPr>
        <w:t xml:space="preserve">Robert Clyne +1 (615) 662-1616 // </w:t>
      </w:r>
      <w:hyperlink r:id="rId14" w:history="1">
        <w:r w:rsidRPr="00E71FFC">
          <w:rPr>
            <w:rStyle w:val="Hyperlink2"/>
          </w:rPr>
          <w:t>robert@clynemedia.com</w:t>
        </w:r>
      </w:hyperlink>
      <w:r w:rsidRPr="00E71FFC">
        <w:rPr>
          <w:rStyle w:val="Hyperlink1"/>
        </w:rPr>
        <w:t xml:space="preserve"> </w:t>
      </w:r>
    </w:p>
    <w:p w14:paraId="17E2FAF3" w14:textId="77777777" w:rsidR="00485970" w:rsidRPr="00E71FFC" w:rsidRDefault="0048597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None"/>
          <w:sz w:val="22"/>
          <w:szCs w:val="22"/>
        </w:rPr>
      </w:pPr>
    </w:p>
    <w:p w14:paraId="79C1EF3A" w14:textId="77777777" w:rsidR="00485970" w:rsidRPr="00E71FFC" w:rsidRDefault="002273AA">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None"/>
          <w:b/>
          <w:bCs/>
          <w:sz w:val="22"/>
          <w:szCs w:val="22"/>
        </w:rPr>
        <w:t xml:space="preserve">About Focusrite Pro </w:t>
      </w:r>
    </w:p>
    <w:p w14:paraId="200371B1" w14:textId="77777777" w:rsidR="00485970" w:rsidRPr="00E71FFC" w:rsidRDefault="002273AA">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Hyperlink1"/>
        </w:rPr>
        <w:t xml:space="preserve">Focusrite Audio Engineering has pioneered professional audio recording technology spanning almost three decades. Focusrite Pro, the company’s Professional and Commercial division, meets the demands of recording, post-production, live </w:t>
      </w:r>
      <w:proofErr w:type="gramStart"/>
      <w:r w:rsidRPr="00E71FFC">
        <w:rPr>
          <w:rStyle w:val="Hyperlink1"/>
        </w:rPr>
        <w:t>sound</w:t>
      </w:r>
      <w:proofErr w:type="gramEnd"/>
      <w:r w:rsidRPr="00E71FFC">
        <w:rPr>
          <w:rStyle w:val="Hyperlink1"/>
        </w:rPr>
        <w:t xml:space="preserve"> and broadcast professionals. It consists of RedNet, a fully modular audio-over-IP solution, and the </w:t>
      </w:r>
      <w:proofErr w:type="gramStart"/>
      <w:r w:rsidRPr="00E71FFC">
        <w:rPr>
          <w:rStyle w:val="Hyperlink1"/>
        </w:rPr>
        <w:t>Red</w:t>
      </w:r>
      <w:proofErr w:type="gramEnd"/>
      <w:r w:rsidRPr="00E71FFC">
        <w:rPr>
          <w:rStyle w:val="Hyperlink1"/>
        </w:rPr>
        <w:t xml:space="preserve"> range, Focusrite’s flagship multi-format interfaces, along with the heritage ISA range of microphone preamplifiers and analogue signal processors. Focusrite Pro products have been developed to meet the needs of the most demanding applications through a relentless focus on ease of use, </w:t>
      </w:r>
      <w:proofErr w:type="gramStart"/>
      <w:r w:rsidRPr="00E71FFC">
        <w:rPr>
          <w:rStyle w:val="Hyperlink1"/>
        </w:rPr>
        <w:t>quality</w:t>
      </w:r>
      <w:proofErr w:type="gramEnd"/>
      <w:r w:rsidRPr="00E71FFC">
        <w:rPr>
          <w:rStyle w:val="Hyperlink1"/>
        </w:rPr>
        <w:t xml:space="preserve"> and reliability. Focusrite is based in High Wycombe, Buckinghamshire, with offices in Los Angeles and Hong Kong.</w:t>
      </w:r>
    </w:p>
    <w:p w14:paraId="3F2D6340" w14:textId="77777777" w:rsidR="00485970" w:rsidRPr="00E71FFC" w:rsidRDefault="002273AA">
      <w:pPr>
        <w:pStyle w:val="Normal1"/>
        <w:spacing w:line="276" w:lineRule="auto"/>
      </w:pPr>
      <w:r w:rsidRPr="00E71FFC">
        <w:rPr>
          <w:rStyle w:val="Hyperlink1"/>
        </w:rPr>
        <w:t xml:space="preserve"> </w:t>
      </w:r>
    </w:p>
    <w:sectPr w:rsidR="00485970" w:rsidRPr="00E71FFC">
      <w:headerReference w:type="default" r:id="rId15"/>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6EFD" w14:textId="77777777" w:rsidR="00662578" w:rsidRDefault="00662578">
      <w:r>
        <w:separator/>
      </w:r>
    </w:p>
  </w:endnote>
  <w:endnote w:type="continuationSeparator" w:id="0">
    <w:p w14:paraId="02A0C31D" w14:textId="77777777" w:rsidR="00662578" w:rsidRDefault="0066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40C3" w14:textId="77777777" w:rsidR="00662578" w:rsidRDefault="00662578">
      <w:r>
        <w:separator/>
      </w:r>
    </w:p>
  </w:footnote>
  <w:footnote w:type="continuationSeparator" w:id="0">
    <w:p w14:paraId="316E7E17" w14:textId="77777777" w:rsidR="00662578" w:rsidRDefault="0066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57F" w14:textId="77777777" w:rsidR="00485970" w:rsidRDefault="004859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70"/>
    <w:rsid w:val="00020F95"/>
    <w:rsid w:val="000A6F91"/>
    <w:rsid w:val="000F3763"/>
    <w:rsid w:val="001361DA"/>
    <w:rsid w:val="001430D1"/>
    <w:rsid w:val="00197F04"/>
    <w:rsid w:val="002273AA"/>
    <w:rsid w:val="0025181A"/>
    <w:rsid w:val="00257D66"/>
    <w:rsid w:val="00485970"/>
    <w:rsid w:val="0062753E"/>
    <w:rsid w:val="00662578"/>
    <w:rsid w:val="007070B6"/>
    <w:rsid w:val="00721C71"/>
    <w:rsid w:val="007C6203"/>
    <w:rsid w:val="007D7FA3"/>
    <w:rsid w:val="007F6BCC"/>
    <w:rsid w:val="00B32C38"/>
    <w:rsid w:val="00B56F2C"/>
    <w:rsid w:val="00C37A51"/>
    <w:rsid w:val="00C52DB4"/>
    <w:rsid w:val="00C66D00"/>
    <w:rsid w:val="00DE61B2"/>
    <w:rsid w:val="00E1798D"/>
    <w:rsid w:val="00E71FFC"/>
    <w:rsid w:val="00E81A29"/>
    <w:rsid w:val="00EC6325"/>
    <w:rsid w:val="00EF7A27"/>
    <w:rsid w:val="00F041B4"/>
    <w:rsid w:val="00F37657"/>
    <w:rsid w:val="00F733AB"/>
    <w:rsid w:val="00FE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60FF0"/>
  <w15:docId w15:val="{4AAFDBC1-5ABF-CA45-832B-6099957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character" w:customStyle="1" w:styleId="None">
    <w:name w:val="None"/>
  </w:style>
  <w:style w:type="character" w:customStyle="1" w:styleId="Hyperlink1">
    <w:name w:val="Hyperlink.1"/>
    <w:basedOn w:val="None"/>
    <w:rPr>
      <w:sz w:val="22"/>
      <w:szCs w:val="22"/>
    </w:rPr>
  </w:style>
  <w:style w:type="character" w:customStyle="1" w:styleId="Hyperlink2">
    <w:name w:val="Hyperlink.2"/>
    <w:basedOn w:val="None"/>
    <w:rPr>
      <w:outline w:val="0"/>
      <w:color w:val="0000FF"/>
      <w:sz w:val="22"/>
      <w:szCs w:val="22"/>
      <w:u w:val="single" w:color="0000FF"/>
    </w:rPr>
  </w:style>
  <w:style w:type="paragraph" w:styleId="Revision">
    <w:name w:val="Revision"/>
    <w:hidden/>
    <w:uiPriority w:val="99"/>
    <w:semiHidden/>
    <w:rsid w:val="00E71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71FFC"/>
    <w:rPr>
      <w:color w:val="605E5C"/>
      <w:shd w:val="clear" w:color="auto" w:fill="E1DFDD"/>
    </w:rPr>
  </w:style>
  <w:style w:type="character" w:styleId="CommentReference">
    <w:name w:val="annotation reference"/>
    <w:basedOn w:val="DefaultParagraphFont"/>
    <w:uiPriority w:val="99"/>
    <w:semiHidden/>
    <w:unhideWhenUsed/>
    <w:rsid w:val="00EF7A27"/>
    <w:rPr>
      <w:sz w:val="16"/>
      <w:szCs w:val="16"/>
    </w:rPr>
  </w:style>
  <w:style w:type="paragraph" w:styleId="CommentText">
    <w:name w:val="annotation text"/>
    <w:basedOn w:val="Normal"/>
    <w:link w:val="CommentTextChar"/>
    <w:uiPriority w:val="99"/>
    <w:semiHidden/>
    <w:unhideWhenUsed/>
    <w:rsid w:val="00EF7A27"/>
    <w:rPr>
      <w:sz w:val="20"/>
      <w:szCs w:val="20"/>
    </w:rPr>
  </w:style>
  <w:style w:type="character" w:customStyle="1" w:styleId="CommentTextChar">
    <w:name w:val="Comment Text Char"/>
    <w:basedOn w:val="DefaultParagraphFont"/>
    <w:link w:val="CommentText"/>
    <w:uiPriority w:val="99"/>
    <w:semiHidden/>
    <w:rsid w:val="00EF7A27"/>
  </w:style>
  <w:style w:type="paragraph" w:styleId="CommentSubject">
    <w:name w:val="annotation subject"/>
    <w:basedOn w:val="CommentText"/>
    <w:next w:val="CommentText"/>
    <w:link w:val="CommentSubjectChar"/>
    <w:uiPriority w:val="99"/>
    <w:semiHidden/>
    <w:unhideWhenUsed/>
    <w:rsid w:val="00EF7A27"/>
    <w:rPr>
      <w:b/>
      <w:bCs/>
    </w:rPr>
  </w:style>
  <w:style w:type="character" w:customStyle="1" w:styleId="CommentSubjectChar">
    <w:name w:val="Comment Subject Char"/>
    <w:basedOn w:val="CommentTextChar"/>
    <w:link w:val="CommentSubject"/>
    <w:uiPriority w:val="99"/>
    <w:semiHidden/>
    <w:rsid w:val="00EF7A27"/>
    <w:rPr>
      <w:b/>
      <w:bCs/>
    </w:rPr>
  </w:style>
  <w:style w:type="character" w:styleId="FollowedHyperlink">
    <w:name w:val="FollowedHyperlink"/>
    <w:basedOn w:val="DefaultParagraphFont"/>
    <w:uiPriority w:val="99"/>
    <w:semiHidden/>
    <w:unhideWhenUsed/>
    <w:rsid w:val="00E81A2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focusrite.com/category/audio-interfaces/item/red-16line" TargetMode="External"/><Relationship Id="rId13" Type="http://schemas.openxmlformats.org/officeDocument/2006/relationships/hyperlink" Target="mailto:daniel.hughley@focusrite.com" TargetMode="External"/><Relationship Id="rId3" Type="http://schemas.openxmlformats.org/officeDocument/2006/relationships/webSettings" Target="webSettings.xml"/><Relationship Id="rId7" Type="http://schemas.openxmlformats.org/officeDocument/2006/relationships/hyperlink" Target="https://www.rawrproductions.com/" TargetMode="External"/><Relationship Id="rId12" Type="http://schemas.openxmlformats.org/officeDocument/2006/relationships/hyperlink" Target="http://pro.focusrit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focusrite.com/category/audiooverip/item/rednet-r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pro.focusrite.com/category/audiooverip/item/rednet-x2p" TargetMode="External"/><Relationship Id="rId4" Type="http://schemas.openxmlformats.org/officeDocument/2006/relationships/footnotes" Target="footnotes.xml"/><Relationship Id="rId9" Type="http://schemas.openxmlformats.org/officeDocument/2006/relationships/hyperlink" Target="https://pro.focusrite.com/category/audio-interfaces/item/red-8pre" TargetMode="External"/><Relationship Id="rId14"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8</cp:revision>
  <dcterms:created xsi:type="dcterms:W3CDTF">2023-03-21T17:31:00Z</dcterms:created>
  <dcterms:modified xsi:type="dcterms:W3CDTF">2023-05-03T16:25:00Z</dcterms:modified>
</cp:coreProperties>
</file>