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E3D" w14:textId="77777777" w:rsidR="002B4C1E" w:rsidRDefault="00886DCD">
      <w:pPr>
        <w:spacing w:line="276" w:lineRule="auto"/>
        <w:jc w:val="center"/>
        <w:sectPr w:rsidR="002B4C1E">
          <w:headerReference w:type="default" r:id="rId7"/>
          <w:footerReference w:type="default" r:id="rId8"/>
          <w:pgSz w:w="11900" w:h="16840"/>
          <w:pgMar w:top="0" w:right="1440" w:bottom="1440" w:left="1440" w:header="706" w:footer="706" w:gutter="0"/>
          <w:cols w:space="720"/>
        </w:sectPr>
      </w:pPr>
      <w:r>
        <w:rPr>
          <w:noProof/>
        </w:rPr>
        <w:drawing>
          <wp:inline distT="0" distB="0" distL="0" distR="0" wp14:anchorId="0C0A2108" wp14:editId="7BA1D6CA">
            <wp:extent cx="4178300" cy="2247900"/>
            <wp:effectExtent l="0" t="0" r="12700" b="12700"/>
            <wp:docPr id="1" name="officeArt object" descr="Description: FocusritePro_Horizonta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FocusritePro_Horizontal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D9EA" w14:textId="77777777" w:rsidR="002B4C1E" w:rsidRDefault="002B4C1E">
      <w:pPr>
        <w:spacing w:line="276" w:lineRule="auto"/>
      </w:pPr>
    </w:p>
    <w:p w14:paraId="7692EB74" w14:textId="77777777" w:rsidR="002B4C1E" w:rsidRDefault="008A7EBD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</w:t>
      </w:r>
      <w:r w:rsidR="002746FE">
        <w:rPr>
          <w:b/>
          <w:bCs/>
        </w:rPr>
        <w:t xml:space="preserve"> </w:t>
      </w:r>
      <w:r>
        <w:rPr>
          <w:b/>
          <w:bCs/>
        </w:rPr>
        <w:t>IMMEDIATE</w:t>
      </w:r>
      <w:r w:rsidR="002746FE">
        <w:rPr>
          <w:b/>
          <w:bCs/>
        </w:rPr>
        <w:t xml:space="preserve"> </w:t>
      </w:r>
      <w:r>
        <w:rPr>
          <w:b/>
          <w:bCs/>
        </w:rPr>
        <w:t>RELEASE</w:t>
      </w:r>
    </w:p>
    <w:p w14:paraId="7D5FAE4F" w14:textId="77777777" w:rsidR="006D2A8F" w:rsidRDefault="006D2A8F" w:rsidP="006D2A8F">
      <w:pPr>
        <w:spacing w:line="276" w:lineRule="auto"/>
        <w:rPr>
          <w:b/>
          <w:bCs/>
          <w:sz w:val="28"/>
          <w:szCs w:val="28"/>
        </w:rPr>
      </w:pPr>
    </w:p>
    <w:p w14:paraId="5AAEFF90" w14:textId="0FB6F945" w:rsidR="002B4C1E" w:rsidRDefault="006D2A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Focusrite</w:t>
      </w:r>
      <w:r w:rsidR="002746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RedNet</w:t>
      </w:r>
      <w:r w:rsidR="002746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Components</w:t>
      </w:r>
      <w:r w:rsidR="002746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Chosen</w:t>
      </w:r>
      <w:r w:rsidR="002746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by</w:t>
      </w:r>
      <w:r w:rsidR="002746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ATK</w:t>
      </w:r>
      <w:r w:rsidR="00D75CA5">
        <w:rPr>
          <w:b/>
          <w:bCs/>
          <w:sz w:val="28"/>
          <w:szCs w:val="28"/>
        </w:rPr>
        <w:t>/Clair</w:t>
      </w:r>
      <w:r w:rsidR="002746FE">
        <w:rPr>
          <w:b/>
          <w:bCs/>
          <w:sz w:val="28"/>
          <w:szCs w:val="28"/>
        </w:rPr>
        <w:t xml:space="preserve"> for Super Bowl Coverage </w:t>
      </w:r>
      <w:r>
        <w:rPr>
          <w:b/>
          <w:bCs/>
          <w:sz w:val="28"/>
          <w:szCs w:val="28"/>
        </w:rPr>
        <w:t>for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the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S</w:t>
      </w:r>
      <w:r w:rsidR="000112DB">
        <w:rPr>
          <w:b/>
          <w:bCs/>
          <w:sz w:val="28"/>
          <w:szCs w:val="28"/>
        </w:rPr>
        <w:t>eventh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Year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in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a</w:t>
      </w:r>
      <w:r w:rsidR="002746FE">
        <w:rPr>
          <w:b/>
          <w:bCs/>
          <w:sz w:val="28"/>
          <w:szCs w:val="28"/>
        </w:rPr>
        <w:t xml:space="preserve"> </w:t>
      </w:r>
      <w:r w:rsidR="004E65CE">
        <w:rPr>
          <w:b/>
          <w:bCs/>
          <w:sz w:val="28"/>
          <w:szCs w:val="28"/>
        </w:rPr>
        <w:t>Row</w:t>
      </w:r>
      <w:r w:rsidR="002746FE">
        <w:rPr>
          <w:b/>
          <w:bCs/>
          <w:sz w:val="28"/>
          <w:szCs w:val="28"/>
        </w:rPr>
        <w:t xml:space="preserve"> </w:t>
      </w:r>
    </w:p>
    <w:p w14:paraId="068F22B0" w14:textId="77777777" w:rsidR="004D112D" w:rsidRDefault="004D112D">
      <w:pPr>
        <w:spacing w:line="276" w:lineRule="auto"/>
        <w:jc w:val="center"/>
        <w:rPr>
          <w:b/>
          <w:bCs/>
          <w:sz w:val="28"/>
          <w:szCs w:val="28"/>
        </w:rPr>
      </w:pPr>
    </w:p>
    <w:p w14:paraId="3C327894" w14:textId="18DEB3E5" w:rsidR="002B4C1E" w:rsidRPr="00795881" w:rsidRDefault="004D112D" w:rsidP="004D112D">
      <w:pPr>
        <w:spacing w:line="276" w:lineRule="auto"/>
        <w:jc w:val="center"/>
        <w:rPr>
          <w:i/>
          <w:iCs/>
          <w:sz w:val="22"/>
          <w:szCs w:val="22"/>
        </w:rPr>
      </w:pPr>
      <w:r w:rsidRPr="00795881">
        <w:rPr>
          <w:i/>
          <w:iCs/>
          <w:sz w:val="22"/>
          <w:szCs w:val="22"/>
        </w:rPr>
        <w:t>ATK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Audio</w:t>
      </w:r>
      <w:r w:rsidR="00C66386">
        <w:rPr>
          <w:i/>
          <w:iCs/>
          <w:sz w:val="22"/>
          <w:szCs w:val="22"/>
        </w:rPr>
        <w:t>t</w:t>
      </w:r>
      <w:r w:rsidRPr="00795881">
        <w:rPr>
          <w:i/>
          <w:iCs/>
          <w:sz w:val="22"/>
          <w:szCs w:val="22"/>
        </w:rPr>
        <w:t>ek</w:t>
      </w:r>
      <w:r w:rsidR="00D75CA5">
        <w:rPr>
          <w:i/>
          <w:iCs/>
          <w:sz w:val="22"/>
          <w:szCs w:val="22"/>
        </w:rPr>
        <w:t>, a Clair Global company,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employs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its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entire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inventory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of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Focusrite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RedNet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for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the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Dante</w:t>
      </w:r>
      <w:r w:rsidR="00795881">
        <w:rPr>
          <w:i/>
          <w:iCs/>
          <w:sz w:val="22"/>
          <w:szCs w:val="22"/>
        </w:rPr>
        <w:t>®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networked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audio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system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at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Super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Bowl</w:t>
      </w:r>
      <w:r w:rsidR="002746FE">
        <w:rPr>
          <w:i/>
          <w:iCs/>
          <w:sz w:val="22"/>
          <w:szCs w:val="22"/>
        </w:rPr>
        <w:t xml:space="preserve"> </w:t>
      </w:r>
      <w:r w:rsidRPr="00795881">
        <w:rPr>
          <w:i/>
          <w:iCs/>
          <w:sz w:val="22"/>
          <w:szCs w:val="22"/>
        </w:rPr>
        <w:t>LVI</w:t>
      </w:r>
    </w:p>
    <w:p w14:paraId="774899E8" w14:textId="46A8B6C6" w:rsidR="00B00B96" w:rsidRDefault="00B00B96" w:rsidP="006D2A8F">
      <w:pPr>
        <w:spacing w:line="276" w:lineRule="auto"/>
        <w:rPr>
          <w:rStyle w:val="Hyperlink0"/>
        </w:rPr>
      </w:pPr>
    </w:p>
    <w:p w14:paraId="374558CF" w14:textId="342BB90F" w:rsidR="00155A06" w:rsidRDefault="008A7EBD" w:rsidP="00B00B96">
      <w:pPr>
        <w:spacing w:line="276" w:lineRule="auto"/>
        <w:rPr>
          <w:sz w:val="22"/>
          <w:szCs w:val="22"/>
        </w:rPr>
      </w:pPr>
      <w:r>
        <w:rPr>
          <w:rStyle w:val="Hyperlink0"/>
        </w:rPr>
        <w:t>Los</w:t>
      </w:r>
      <w:r w:rsidR="002746FE">
        <w:rPr>
          <w:rStyle w:val="Hyperlink0"/>
        </w:rPr>
        <w:t xml:space="preserve"> </w:t>
      </w:r>
      <w:r w:rsidRPr="007C2DFD">
        <w:rPr>
          <w:rStyle w:val="Hyperlink0"/>
        </w:rPr>
        <w:t>Angeles,</w:t>
      </w:r>
      <w:r w:rsidR="002746FE" w:rsidRPr="007C2DFD">
        <w:rPr>
          <w:rStyle w:val="Hyperlink0"/>
        </w:rPr>
        <w:t xml:space="preserve"> </w:t>
      </w:r>
      <w:r w:rsidRPr="007C2DFD">
        <w:rPr>
          <w:rStyle w:val="Hyperlink0"/>
        </w:rPr>
        <w:t>CA,</w:t>
      </w:r>
      <w:r w:rsidR="002746FE" w:rsidRPr="007C2DFD">
        <w:rPr>
          <w:rStyle w:val="Hyperlink0"/>
        </w:rPr>
        <w:t xml:space="preserve"> </w:t>
      </w:r>
      <w:r w:rsidR="004133A3" w:rsidRPr="007C2DFD">
        <w:rPr>
          <w:rStyle w:val="Hyperlink0"/>
        </w:rPr>
        <w:t>February</w:t>
      </w:r>
      <w:r w:rsidR="002746FE" w:rsidRPr="007C2DFD">
        <w:rPr>
          <w:rStyle w:val="Hyperlink0"/>
        </w:rPr>
        <w:t xml:space="preserve"> </w:t>
      </w:r>
      <w:r w:rsidR="00D84165" w:rsidRPr="007C2DFD">
        <w:rPr>
          <w:rStyle w:val="Hyperlink0"/>
        </w:rPr>
        <w:t>21</w:t>
      </w:r>
      <w:r w:rsidRPr="007C2DFD">
        <w:rPr>
          <w:rStyle w:val="Hyperlink0"/>
        </w:rPr>
        <w:t>,</w:t>
      </w:r>
      <w:r w:rsidR="002746FE" w:rsidRPr="007C2DFD">
        <w:rPr>
          <w:rStyle w:val="Hyperlink0"/>
        </w:rPr>
        <w:t xml:space="preserve"> </w:t>
      </w:r>
      <w:r w:rsidRPr="007C2DFD">
        <w:rPr>
          <w:rStyle w:val="Hyperlink0"/>
        </w:rPr>
        <w:t>202</w:t>
      </w:r>
      <w:r w:rsidR="004133A3" w:rsidRPr="007C2DFD">
        <w:rPr>
          <w:rStyle w:val="Hyperlink0"/>
        </w:rPr>
        <w:t>2</w:t>
      </w:r>
      <w:r w:rsidR="002746FE" w:rsidRPr="007C2DFD">
        <w:rPr>
          <w:sz w:val="22"/>
          <w:szCs w:val="22"/>
        </w:rPr>
        <w:t xml:space="preserve"> </w:t>
      </w:r>
      <w:r w:rsidRPr="007C2DFD">
        <w:rPr>
          <w:sz w:val="22"/>
          <w:szCs w:val="22"/>
        </w:rPr>
        <w:t>–</w:t>
      </w:r>
      <w:r w:rsidR="002746FE" w:rsidRPr="007C2DFD">
        <w:rPr>
          <w:sz w:val="22"/>
          <w:szCs w:val="22"/>
        </w:rPr>
        <w:t xml:space="preserve"> </w:t>
      </w:r>
      <w:r w:rsidR="00B00B96" w:rsidRPr="007C2DFD">
        <w:rPr>
          <w:sz w:val="22"/>
          <w:szCs w:val="22"/>
        </w:rPr>
        <w:t>On</w:t>
      </w:r>
      <w:r w:rsidR="002746FE" w:rsidRPr="007C2DFD">
        <w:rPr>
          <w:sz w:val="22"/>
          <w:szCs w:val="22"/>
        </w:rPr>
        <w:t xml:space="preserve"> </w:t>
      </w:r>
      <w:r w:rsidR="003834D5" w:rsidRPr="007C2DFD">
        <w:rPr>
          <w:sz w:val="22"/>
          <w:szCs w:val="22"/>
        </w:rPr>
        <w:t>February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13,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2022</w:t>
      </w:r>
      <w:r w:rsidR="00A7780D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Los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Angeles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Rams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defeated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Cincinnati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Bengals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23-20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SoFi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Stadium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Inglewood,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California.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As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one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th</w:t>
      </w:r>
      <w:r w:rsidR="00731CC2">
        <w:rPr>
          <w:sz w:val="22"/>
          <w:szCs w:val="22"/>
        </w:rPr>
        <w:t>e</w:t>
      </w:r>
      <w:r w:rsidR="002746FE">
        <w:rPr>
          <w:sz w:val="22"/>
          <w:szCs w:val="22"/>
        </w:rPr>
        <w:t xml:space="preserve"> </w:t>
      </w:r>
      <w:r w:rsidR="00731CC2">
        <w:rPr>
          <w:sz w:val="22"/>
          <w:szCs w:val="22"/>
        </w:rPr>
        <w:t>most</w:t>
      </w:r>
      <w:r w:rsidR="002746FE">
        <w:rPr>
          <w:sz w:val="22"/>
          <w:szCs w:val="22"/>
        </w:rPr>
        <w:t xml:space="preserve"> </w:t>
      </w:r>
      <w:r w:rsidR="00731CC2">
        <w:rPr>
          <w:sz w:val="22"/>
          <w:szCs w:val="22"/>
        </w:rPr>
        <w:t>highly</w:t>
      </w:r>
      <w:r w:rsidR="002746FE">
        <w:rPr>
          <w:sz w:val="22"/>
          <w:szCs w:val="22"/>
        </w:rPr>
        <w:t xml:space="preserve"> </w:t>
      </w:r>
      <w:r w:rsidR="00731CC2">
        <w:rPr>
          <w:sz w:val="22"/>
          <w:szCs w:val="22"/>
        </w:rPr>
        <w:t>anticipated</w:t>
      </w:r>
      <w:r w:rsidR="002746FE">
        <w:rPr>
          <w:sz w:val="22"/>
          <w:szCs w:val="22"/>
        </w:rPr>
        <w:t xml:space="preserve"> </w:t>
      </w:r>
      <w:r w:rsidR="00731CC2">
        <w:rPr>
          <w:sz w:val="22"/>
          <w:szCs w:val="22"/>
        </w:rPr>
        <w:t>sports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events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year,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LVI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record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viewership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over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112</w:t>
      </w:r>
      <w:r w:rsidR="002746FE">
        <w:rPr>
          <w:sz w:val="22"/>
          <w:szCs w:val="22"/>
        </w:rPr>
        <w:t xml:space="preserve"> </w:t>
      </w:r>
      <w:r w:rsidR="003834D5">
        <w:rPr>
          <w:sz w:val="22"/>
          <w:szCs w:val="22"/>
        </w:rPr>
        <w:t>millio</w:t>
      </w:r>
      <w:r w:rsidR="00D86B96">
        <w:rPr>
          <w:sz w:val="22"/>
          <w:szCs w:val="22"/>
        </w:rPr>
        <w:t>n.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event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clearly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football</w:t>
      </w:r>
      <w:r w:rsidR="008F6F1E">
        <w:rPr>
          <w:sz w:val="22"/>
          <w:szCs w:val="22"/>
        </w:rPr>
        <w:t>’</w:t>
      </w:r>
      <w:r w:rsidR="00D86B96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biggest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Sunday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, </w:t>
      </w:r>
      <w:r w:rsidR="00D86B96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featured</w:t>
      </w:r>
      <w:r w:rsidR="002746FE">
        <w:rPr>
          <w:sz w:val="22"/>
          <w:szCs w:val="22"/>
        </w:rPr>
        <w:t xml:space="preserve"> </w:t>
      </w:r>
      <w:r w:rsidR="00D86B96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halftime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show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extravaganza</w:t>
      </w:r>
      <w:r w:rsidR="002746FE">
        <w:rPr>
          <w:sz w:val="22"/>
          <w:szCs w:val="22"/>
        </w:rPr>
        <w:t xml:space="preserve"> </w:t>
      </w:r>
      <w:r w:rsidR="008F6F1E">
        <w:rPr>
          <w:sz w:val="22"/>
          <w:szCs w:val="22"/>
        </w:rPr>
        <w:t>right</w:t>
      </w:r>
      <w:r w:rsidR="002746FE">
        <w:rPr>
          <w:sz w:val="22"/>
          <w:szCs w:val="22"/>
        </w:rPr>
        <w:t xml:space="preserve"> </w:t>
      </w:r>
      <w:r w:rsidR="008F6F1E">
        <w:rPr>
          <w:sz w:val="22"/>
          <w:szCs w:val="22"/>
        </w:rPr>
        <w:t>out</w:t>
      </w:r>
      <w:r w:rsidR="002746FE">
        <w:rPr>
          <w:sz w:val="22"/>
          <w:szCs w:val="22"/>
        </w:rPr>
        <w:t xml:space="preserve"> </w:t>
      </w:r>
      <w:r w:rsidR="008F6F1E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8F6F1E">
        <w:rPr>
          <w:sz w:val="22"/>
          <w:szCs w:val="22"/>
        </w:rPr>
        <w:t>Hollywood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match.</w:t>
      </w:r>
      <w:r w:rsidR="002746FE">
        <w:rPr>
          <w:sz w:val="22"/>
          <w:szCs w:val="22"/>
        </w:rPr>
        <w:t xml:space="preserve">  </w:t>
      </w:r>
      <w:r w:rsidR="0053581E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year</w:t>
      </w:r>
      <w:r w:rsidR="002746FE">
        <w:rPr>
          <w:sz w:val="22"/>
          <w:szCs w:val="22"/>
        </w:rPr>
        <w:t>’</w:t>
      </w:r>
      <w:r w:rsidR="0053581E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Pepsi</w:t>
      </w:r>
      <w:r w:rsidR="002746FE">
        <w:rPr>
          <w:bCs/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Super</w:t>
      </w:r>
      <w:r w:rsidR="002746FE">
        <w:rPr>
          <w:bCs/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Bowl</w:t>
      </w:r>
      <w:r w:rsidR="002746FE">
        <w:rPr>
          <w:bCs/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LVI</w:t>
      </w:r>
      <w:r w:rsidR="002746FE">
        <w:rPr>
          <w:bCs/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Halftime</w:t>
      </w:r>
      <w:r w:rsidR="002746FE">
        <w:rPr>
          <w:bCs/>
          <w:sz w:val="22"/>
          <w:szCs w:val="22"/>
        </w:rPr>
        <w:t xml:space="preserve"> </w:t>
      </w:r>
      <w:r w:rsidR="003834D5" w:rsidRPr="003834D5">
        <w:rPr>
          <w:bCs/>
          <w:sz w:val="22"/>
          <w:szCs w:val="22"/>
        </w:rPr>
        <w:t>Show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f</w:t>
      </w:r>
      <w:r w:rsidR="0053581E">
        <w:rPr>
          <w:sz w:val="22"/>
          <w:szCs w:val="22"/>
        </w:rPr>
        <w:t>eatured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performances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by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Dr.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Dre,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Snoop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Dogg,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Eminem,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Kendrick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Lamar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Mary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J.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Blige,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special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appearances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by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50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Cent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proofErr w:type="gramStart"/>
      <w:r w:rsidR="00B00B96" w:rsidRPr="00B00B96">
        <w:rPr>
          <w:sz w:val="22"/>
          <w:szCs w:val="22"/>
        </w:rPr>
        <w:t>Anderson</w:t>
      </w:r>
      <w:r w:rsidR="002746FE">
        <w:rPr>
          <w:sz w:val="22"/>
          <w:szCs w:val="22"/>
        </w:rPr>
        <w:t xml:space="preserve"> </w:t>
      </w:r>
      <w:r w:rsidR="00B00B96" w:rsidRPr="00B00B96">
        <w:rPr>
          <w:sz w:val="22"/>
          <w:szCs w:val="22"/>
        </w:rPr>
        <w:t>.Paak</w:t>
      </w:r>
      <w:proofErr w:type="gramEnd"/>
      <w:r w:rsidR="00B00B96" w:rsidRPr="00B00B96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Once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again</w:t>
      </w:r>
      <w:r w:rsidR="002746FE">
        <w:rPr>
          <w:sz w:val="22"/>
          <w:szCs w:val="22"/>
        </w:rPr>
        <w:t xml:space="preserve">, </w:t>
      </w:r>
      <w:r w:rsidR="0053581E" w:rsidRPr="0053581E">
        <w:rPr>
          <w:sz w:val="22"/>
          <w:szCs w:val="22"/>
        </w:rPr>
        <w:t>ATK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Audiotek,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live-sound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provider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fo</w:t>
      </w:r>
      <w:r w:rsidR="0053581E">
        <w:rPr>
          <w:sz w:val="22"/>
          <w:szCs w:val="22"/>
        </w:rPr>
        <w:t>r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past</w:t>
      </w:r>
      <w:r w:rsidR="002746FE">
        <w:rPr>
          <w:sz w:val="22"/>
          <w:szCs w:val="22"/>
        </w:rPr>
        <w:t xml:space="preserve"> </w:t>
      </w:r>
      <w:r w:rsidR="0053581E">
        <w:rPr>
          <w:sz w:val="22"/>
          <w:szCs w:val="22"/>
        </w:rPr>
        <w:t>24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consecutive</w:t>
      </w:r>
      <w:r w:rsidR="002746FE">
        <w:rPr>
          <w:sz w:val="22"/>
          <w:szCs w:val="22"/>
        </w:rPr>
        <w:t xml:space="preserve"> </w:t>
      </w:r>
      <w:r w:rsidR="0053581E" w:rsidRPr="0053581E">
        <w:rPr>
          <w:sz w:val="22"/>
          <w:szCs w:val="22"/>
        </w:rPr>
        <w:t>years,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an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all-digital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signal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path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thanks</w:t>
      </w:r>
      <w:r w:rsidR="002746FE">
        <w:rPr>
          <w:sz w:val="22"/>
          <w:szCs w:val="22"/>
        </w:rPr>
        <w:t xml:space="preserve"> </w:t>
      </w:r>
      <w:r w:rsidR="00155A06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an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extensive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Dante</w:t>
      </w:r>
      <w:r w:rsidR="002746FE">
        <w:rPr>
          <w:sz w:val="22"/>
          <w:szCs w:val="22"/>
        </w:rPr>
        <w:t xml:space="preserve">® </w:t>
      </w:r>
      <w:r w:rsidR="00155A06" w:rsidRPr="00155A06">
        <w:rPr>
          <w:sz w:val="22"/>
          <w:szCs w:val="22"/>
        </w:rPr>
        <w:t>networked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infrastructure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featuring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components</w:t>
      </w:r>
      <w:r w:rsidR="002746FE">
        <w:rPr>
          <w:sz w:val="22"/>
          <w:szCs w:val="22"/>
        </w:rPr>
        <w:t xml:space="preserve"> </w:t>
      </w:r>
      <w:r w:rsidR="009B1DED">
        <w:rPr>
          <w:rFonts w:cs="Helvetica"/>
          <w:sz w:val="22"/>
          <w:szCs w:val="22"/>
        </w:rPr>
        <w:t>from</w:t>
      </w:r>
      <w:r w:rsidR="002746FE">
        <w:rPr>
          <w:rFonts w:cs="Helvetica"/>
          <w:sz w:val="22"/>
          <w:szCs w:val="22"/>
        </w:rPr>
        <w:t xml:space="preserve"> </w:t>
      </w:r>
      <w:hyperlink r:id="rId10" w:history="1">
        <w:r w:rsidR="00686308" w:rsidRPr="004B3143">
          <w:rPr>
            <w:rStyle w:val="Hyperlink"/>
            <w:sz w:val="22"/>
            <w:szCs w:val="22"/>
          </w:rPr>
          <w:t>Focusrite</w:t>
        </w:r>
      </w:hyperlink>
      <w:r w:rsidR="00686308">
        <w:rPr>
          <w:sz w:val="22"/>
          <w:szCs w:val="22"/>
        </w:rPr>
        <w:t>’s</w:t>
      </w:r>
      <w:r w:rsidR="00686308" w:rsidRPr="004B3143">
        <w:rPr>
          <w:sz w:val="22"/>
          <w:szCs w:val="22"/>
        </w:rPr>
        <w:t xml:space="preserve"> </w:t>
      </w:r>
      <w:hyperlink r:id="rId11" w:history="1">
        <w:r w:rsidR="00686308" w:rsidRPr="004B3143">
          <w:rPr>
            <w:rStyle w:val="Hyperlink"/>
            <w:sz w:val="22"/>
            <w:szCs w:val="22"/>
          </w:rPr>
          <w:t>RedNet</w:t>
        </w:r>
      </w:hyperlink>
      <w:r w:rsidR="00686308" w:rsidRPr="004B3143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range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Dante-networked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converters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155A06" w:rsidRPr="00155A06">
        <w:rPr>
          <w:sz w:val="22"/>
          <w:szCs w:val="22"/>
        </w:rPr>
        <w:t>interfaces</w:t>
      </w:r>
      <w:r w:rsidR="00155A06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</w:p>
    <w:p w14:paraId="7A6CDD07" w14:textId="77777777" w:rsidR="009C6D72" w:rsidRDefault="009C6D72" w:rsidP="009C6D72">
      <w:pPr>
        <w:spacing w:line="276" w:lineRule="auto"/>
        <w:rPr>
          <w:sz w:val="22"/>
          <w:szCs w:val="22"/>
        </w:rPr>
      </w:pPr>
    </w:p>
    <w:p w14:paraId="3D6861F6" w14:textId="22F4063B" w:rsidR="005F6115" w:rsidRDefault="005F6115" w:rsidP="005F61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“For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seven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Bowls,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CB1C1E">
        <w:rPr>
          <w:sz w:val="22"/>
          <w:szCs w:val="22"/>
        </w:rPr>
        <w:t>’ve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employed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B2353C">
        <w:rPr>
          <w:sz w:val="22"/>
          <w:szCs w:val="22"/>
        </w:rPr>
        <w:t>nte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Audio-over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IP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network,”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stated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Kirk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Powell,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Engineer-in-Charge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ATK</w:t>
      </w:r>
      <w:r w:rsidR="00D75CA5">
        <w:rPr>
          <w:sz w:val="22"/>
          <w:szCs w:val="22"/>
        </w:rPr>
        <w:t>/Clair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LVI.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5F611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started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using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ago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small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scale</w:t>
      </w:r>
      <w:r w:rsidR="002746FE">
        <w:rPr>
          <w:sz w:val="22"/>
          <w:szCs w:val="22"/>
        </w:rPr>
        <w:t xml:space="preserve">, </w:t>
      </w:r>
      <w:r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grown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grown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after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year.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F6115">
        <w:rPr>
          <w:sz w:val="22"/>
          <w:szCs w:val="22"/>
        </w:rPr>
        <w:t>his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y</w:t>
      </w:r>
      <w:r>
        <w:rPr>
          <w:sz w:val="22"/>
          <w:szCs w:val="22"/>
        </w:rPr>
        <w:t>ear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top,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becaus</w:t>
      </w:r>
      <w:r w:rsidRPr="005F6115">
        <w:rPr>
          <w:sz w:val="22"/>
          <w:szCs w:val="22"/>
        </w:rPr>
        <w:t>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feed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</w:t>
      </w:r>
      <w:r w:rsidR="004963E8">
        <w:rPr>
          <w:sz w:val="22"/>
          <w:szCs w:val="22"/>
        </w:rPr>
        <w:t>ignal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many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different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entitie</w:t>
      </w:r>
      <w:r w:rsidR="00B2353C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throughout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stadium</w:t>
      </w:r>
      <w:r w:rsidR="004963E8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not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mention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being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fed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signal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as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well</w:t>
      </w:r>
      <w:r w:rsidRPr="005F6115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we've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got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conne</w:t>
      </w:r>
      <w:r w:rsidR="004963E8">
        <w:rPr>
          <w:sz w:val="22"/>
          <w:szCs w:val="22"/>
        </w:rPr>
        <w:t>ctivity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back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forth.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="004963E8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="00B2353C">
        <w:rPr>
          <w:sz w:val="22"/>
          <w:szCs w:val="22"/>
        </w:rPr>
        <w:t>about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having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strategically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placed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nodes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you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can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jump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into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out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syst</w:t>
      </w:r>
      <w:r w:rsidR="004963E8">
        <w:rPr>
          <w:sz w:val="22"/>
          <w:szCs w:val="22"/>
        </w:rPr>
        <w:t>em.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huge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fiber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backbone.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use</w:t>
      </w:r>
      <w:r w:rsidR="00CB1C1E">
        <w:rPr>
          <w:sz w:val="22"/>
          <w:szCs w:val="22"/>
        </w:rPr>
        <w:t>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mostly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So</w:t>
      </w:r>
      <w:r w:rsidR="002746FE">
        <w:rPr>
          <w:sz w:val="22"/>
          <w:szCs w:val="22"/>
        </w:rPr>
        <w:t>Fi Stadium</w:t>
      </w:r>
      <w:r w:rsidR="00CB1C1E">
        <w:rPr>
          <w:sz w:val="22"/>
          <w:szCs w:val="22"/>
        </w:rPr>
        <w:t>’s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fiber,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which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very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nice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because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that's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one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big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advantages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CB1C1E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venue</w:t>
      </w:r>
      <w:r w:rsidR="00A3046E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A3046E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A3046E">
        <w:rPr>
          <w:sz w:val="22"/>
          <w:szCs w:val="22"/>
        </w:rPr>
        <w:t>new</w:t>
      </w:r>
      <w:r w:rsidR="002746FE">
        <w:rPr>
          <w:sz w:val="22"/>
          <w:szCs w:val="22"/>
        </w:rPr>
        <w:t xml:space="preserve"> </w:t>
      </w:r>
      <w:r w:rsidR="00A3046E">
        <w:rPr>
          <w:sz w:val="22"/>
          <w:szCs w:val="22"/>
        </w:rPr>
        <w:t>facility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has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tons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tons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dark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fiber,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we're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able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utilize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building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infrastructure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as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opposed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running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own</w:t>
      </w:r>
      <w:r w:rsidR="002746FE">
        <w:rPr>
          <w:sz w:val="22"/>
          <w:szCs w:val="22"/>
        </w:rPr>
        <w:t xml:space="preserve"> </w:t>
      </w:r>
      <w:r w:rsidRPr="005F6115">
        <w:rPr>
          <w:sz w:val="22"/>
          <w:szCs w:val="22"/>
        </w:rPr>
        <w:t>fiber</w:t>
      </w:r>
      <w:r w:rsidR="004963E8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E53A18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E53A18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E53A18">
        <w:rPr>
          <w:sz w:val="22"/>
          <w:szCs w:val="22"/>
        </w:rPr>
        <w:t>key</w:t>
      </w:r>
      <w:r w:rsidR="002746FE">
        <w:rPr>
          <w:sz w:val="22"/>
          <w:szCs w:val="22"/>
        </w:rPr>
        <w:t xml:space="preserve"> </w:t>
      </w:r>
      <w:r w:rsidR="00E53A18">
        <w:rPr>
          <w:sz w:val="22"/>
          <w:szCs w:val="22"/>
        </w:rPr>
        <w:t>component</w:t>
      </w:r>
      <w:r w:rsidR="002746FE">
        <w:rPr>
          <w:sz w:val="22"/>
          <w:szCs w:val="22"/>
        </w:rPr>
        <w:t xml:space="preserve"> </w:t>
      </w:r>
      <w:r w:rsidR="00E53A18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gives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us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E32596">
        <w:rPr>
          <w:sz w:val="22"/>
          <w:szCs w:val="22"/>
        </w:rPr>
        <w:t>interconnectivity</w:t>
      </w:r>
      <w:r w:rsidR="002746FE">
        <w:rPr>
          <w:sz w:val="22"/>
          <w:szCs w:val="22"/>
        </w:rPr>
        <w:t xml:space="preserve"> </w:t>
      </w:r>
      <w:r w:rsidR="00E32596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4963E8">
        <w:rPr>
          <w:sz w:val="22"/>
          <w:szCs w:val="22"/>
        </w:rPr>
        <w:t>flexibility</w:t>
      </w:r>
      <w:r w:rsidRPr="005F6115">
        <w:rPr>
          <w:sz w:val="22"/>
          <w:szCs w:val="22"/>
        </w:rPr>
        <w:t>.</w:t>
      </w:r>
      <w:r w:rsidR="004963E8">
        <w:rPr>
          <w:sz w:val="22"/>
          <w:szCs w:val="22"/>
        </w:rPr>
        <w:t>”</w:t>
      </w:r>
    </w:p>
    <w:p w14:paraId="6882DD20" w14:textId="77777777" w:rsidR="004963E8" w:rsidRDefault="004963E8" w:rsidP="005F6115">
      <w:pPr>
        <w:spacing w:line="276" w:lineRule="auto"/>
        <w:rPr>
          <w:sz w:val="22"/>
          <w:szCs w:val="22"/>
        </w:rPr>
      </w:pPr>
    </w:p>
    <w:p w14:paraId="7F6A0EC1" w14:textId="5BC35664" w:rsidR="00C2711E" w:rsidRPr="002819F0" w:rsidRDefault="004963E8" w:rsidP="00C271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</w:rPr>
      </w:pPr>
      <w:r w:rsidRPr="000F2ED9">
        <w:rPr>
          <w:rFonts w:cs="Helvetica"/>
          <w:sz w:val="22"/>
          <w:szCs w:val="22"/>
        </w:rPr>
        <w:t>ATK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Audiotek</w:t>
      </w:r>
      <w:r w:rsidR="002746FE" w:rsidRPr="000F2ED9">
        <w:rPr>
          <w:rFonts w:cs="Helvetica"/>
          <w:sz w:val="22"/>
          <w:szCs w:val="22"/>
        </w:rPr>
        <w:t xml:space="preserve">’s </w:t>
      </w:r>
      <w:r w:rsidRPr="000F2ED9">
        <w:rPr>
          <w:rFonts w:cs="Helvetica"/>
          <w:sz w:val="22"/>
          <w:szCs w:val="22"/>
        </w:rPr>
        <w:t>Focusrite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gear</w:t>
      </w:r>
      <w:r w:rsidR="002746FE" w:rsidRPr="00D84165">
        <w:rPr>
          <w:rFonts w:cs="Helvetica"/>
          <w:sz w:val="22"/>
          <w:szCs w:val="22"/>
        </w:rPr>
        <w:t xml:space="preserve"> </w:t>
      </w:r>
      <w:r w:rsidRPr="00D84165">
        <w:rPr>
          <w:rFonts w:cs="Helvetica"/>
          <w:sz w:val="22"/>
          <w:szCs w:val="22"/>
        </w:rPr>
        <w:t>setup</w:t>
      </w:r>
      <w:r w:rsidR="002746FE" w:rsidRPr="00D84165">
        <w:rPr>
          <w:rFonts w:cs="Helvetica"/>
          <w:sz w:val="22"/>
          <w:szCs w:val="22"/>
        </w:rPr>
        <w:t xml:space="preserve"> </w:t>
      </w:r>
      <w:r w:rsidRPr="00D84165">
        <w:rPr>
          <w:rFonts w:cs="Helvetica"/>
          <w:sz w:val="22"/>
          <w:szCs w:val="22"/>
        </w:rPr>
        <w:t>for</w:t>
      </w:r>
      <w:r w:rsidR="002746FE" w:rsidRPr="00D84165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Super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Bowl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LVI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included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1D2A66" w:rsidRPr="007C2DFD">
        <w:rPr>
          <w:rFonts w:cs="Helvetica"/>
          <w:sz w:val="22"/>
          <w:szCs w:val="22"/>
        </w:rPr>
        <w:t>16</w:t>
      </w:r>
      <w:r w:rsidR="002746FE" w:rsidRPr="000F2ED9">
        <w:rPr>
          <w:rFonts w:cs="Helvetica"/>
          <w:sz w:val="22"/>
          <w:szCs w:val="22"/>
        </w:rPr>
        <w:t xml:space="preserve"> </w:t>
      </w:r>
      <w:hyperlink r:id="rId12" w:history="1">
        <w:r w:rsidRPr="000F2ED9">
          <w:rPr>
            <w:rStyle w:val="Hyperlink"/>
            <w:rFonts w:cs="Helvetica"/>
            <w:sz w:val="22"/>
            <w:szCs w:val="22"/>
          </w:rPr>
          <w:t>RedNet</w:t>
        </w:r>
        <w:r w:rsidR="002746FE" w:rsidRPr="000F2ED9">
          <w:rPr>
            <w:rStyle w:val="Hyperlink"/>
            <w:rFonts w:cs="Helvetica"/>
            <w:sz w:val="22"/>
            <w:szCs w:val="22"/>
          </w:rPr>
          <w:t xml:space="preserve"> </w:t>
        </w:r>
        <w:r w:rsidRPr="000F2ED9">
          <w:rPr>
            <w:rStyle w:val="Hyperlink"/>
            <w:rFonts w:cs="Helvetica"/>
            <w:sz w:val="22"/>
            <w:szCs w:val="22"/>
          </w:rPr>
          <w:t>D16R</w:t>
        </w:r>
      </w:hyperlink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bCs/>
          <w:sz w:val="22"/>
          <w:szCs w:val="22"/>
        </w:rPr>
        <w:t>16-channel</w:t>
      </w:r>
      <w:r w:rsidR="002746FE" w:rsidRPr="000F2ED9">
        <w:rPr>
          <w:rFonts w:cs="Helvetica"/>
          <w:bCs/>
          <w:sz w:val="22"/>
          <w:szCs w:val="22"/>
        </w:rPr>
        <w:t xml:space="preserve"> </w:t>
      </w:r>
      <w:r w:rsidRPr="000F2ED9">
        <w:rPr>
          <w:rFonts w:cs="Helvetica"/>
          <w:bCs/>
          <w:sz w:val="22"/>
          <w:szCs w:val="22"/>
        </w:rPr>
        <w:t>AES3</w:t>
      </w:r>
      <w:r w:rsidR="002746FE" w:rsidRPr="000F2ED9">
        <w:rPr>
          <w:rFonts w:cs="Helvetica"/>
          <w:bCs/>
          <w:sz w:val="22"/>
          <w:szCs w:val="22"/>
        </w:rPr>
        <w:t xml:space="preserve"> </w:t>
      </w:r>
      <w:r w:rsidRPr="000F2ED9">
        <w:rPr>
          <w:rFonts w:cs="Helvetica"/>
          <w:bCs/>
          <w:sz w:val="22"/>
          <w:szCs w:val="22"/>
        </w:rPr>
        <w:t>I/O</w:t>
      </w:r>
      <w:r w:rsidRPr="000F2ED9">
        <w:rPr>
          <w:rFonts w:cs="Helvetica"/>
          <w:sz w:val="22"/>
          <w:szCs w:val="22"/>
        </w:rPr>
        <w:t>’s;</w:t>
      </w:r>
      <w:r w:rsidR="002746FE" w:rsidRPr="00D84165">
        <w:rPr>
          <w:rFonts w:cs="Helvetica"/>
          <w:sz w:val="22"/>
          <w:szCs w:val="22"/>
        </w:rPr>
        <w:t xml:space="preserve"> </w:t>
      </w:r>
      <w:r w:rsidR="001D2A66" w:rsidRPr="007C2DFD">
        <w:rPr>
          <w:rFonts w:cs="Helvetica"/>
          <w:sz w:val="22"/>
          <w:szCs w:val="22"/>
        </w:rPr>
        <w:t>25</w:t>
      </w:r>
      <w:r w:rsidR="002746FE" w:rsidRPr="000F2ED9">
        <w:rPr>
          <w:rFonts w:cs="Helvetica"/>
          <w:sz w:val="22"/>
          <w:szCs w:val="22"/>
        </w:rPr>
        <w:t xml:space="preserve"> </w:t>
      </w:r>
      <w:hyperlink r:id="rId13" w:history="1">
        <w:r w:rsidRPr="000F2ED9">
          <w:rPr>
            <w:rStyle w:val="Hyperlink"/>
            <w:rFonts w:cs="Helvetica"/>
            <w:sz w:val="22"/>
            <w:szCs w:val="22"/>
          </w:rPr>
          <w:t>RedNet</w:t>
        </w:r>
        <w:r w:rsidR="002746FE" w:rsidRPr="000F2ED9">
          <w:rPr>
            <w:rStyle w:val="Hyperlink"/>
            <w:rFonts w:cs="Helvetica"/>
            <w:sz w:val="22"/>
            <w:szCs w:val="22"/>
          </w:rPr>
          <w:t xml:space="preserve"> </w:t>
        </w:r>
        <w:r w:rsidRPr="000F2ED9">
          <w:rPr>
            <w:rStyle w:val="Hyperlink"/>
            <w:rFonts w:cs="Helvetica"/>
            <w:sz w:val="22"/>
            <w:szCs w:val="22"/>
          </w:rPr>
          <w:t>A16R</w:t>
        </w:r>
      </w:hyperlink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16-channel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analogue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I/O</w:t>
      </w:r>
      <w:r w:rsidR="002746FE" w:rsidRPr="00D84165">
        <w:rPr>
          <w:rFonts w:cs="Helvetica"/>
          <w:sz w:val="22"/>
          <w:szCs w:val="22"/>
        </w:rPr>
        <w:t xml:space="preserve"> </w:t>
      </w:r>
      <w:r w:rsidRPr="00D84165">
        <w:rPr>
          <w:rFonts w:cs="Helvetica"/>
          <w:sz w:val="22"/>
          <w:szCs w:val="22"/>
        </w:rPr>
        <w:t>interfaces</w:t>
      </w:r>
      <w:r w:rsidR="002819F0" w:rsidRPr="00D84165">
        <w:rPr>
          <w:rFonts w:cs="Helvetica"/>
          <w:sz w:val="22"/>
          <w:szCs w:val="22"/>
        </w:rPr>
        <w:t>;</w:t>
      </w:r>
      <w:r w:rsidR="002746FE" w:rsidRPr="00D84165">
        <w:rPr>
          <w:rFonts w:cs="Helvetica"/>
          <w:sz w:val="22"/>
          <w:szCs w:val="22"/>
        </w:rPr>
        <w:t xml:space="preserve"> </w:t>
      </w:r>
      <w:r w:rsidR="00A90D3D" w:rsidRPr="007C2DFD">
        <w:rPr>
          <w:rFonts w:cs="Helvetica"/>
          <w:sz w:val="22"/>
          <w:szCs w:val="22"/>
        </w:rPr>
        <w:t>17</w:t>
      </w:r>
      <w:r w:rsidR="002746FE" w:rsidRPr="000F2ED9">
        <w:rPr>
          <w:rFonts w:cs="Helvetica"/>
          <w:sz w:val="22"/>
          <w:szCs w:val="22"/>
        </w:rPr>
        <w:t xml:space="preserve"> </w:t>
      </w:r>
      <w:hyperlink r:id="rId14" w:history="1">
        <w:r w:rsidRPr="000F2ED9">
          <w:rPr>
            <w:rStyle w:val="Hyperlink"/>
            <w:rFonts w:cs="Helvetica"/>
            <w:sz w:val="22"/>
            <w:szCs w:val="22"/>
          </w:rPr>
          <w:t>RedNet</w:t>
        </w:r>
        <w:r w:rsidR="002746FE" w:rsidRPr="000F2ED9">
          <w:rPr>
            <w:rStyle w:val="Hyperlink"/>
            <w:rFonts w:cs="Helvetica"/>
            <w:sz w:val="22"/>
            <w:szCs w:val="22"/>
          </w:rPr>
          <w:t xml:space="preserve"> </w:t>
        </w:r>
        <w:r w:rsidRPr="000F2ED9">
          <w:rPr>
            <w:rStyle w:val="Hyperlink"/>
            <w:rFonts w:cs="Helvetica"/>
            <w:sz w:val="22"/>
            <w:szCs w:val="22"/>
          </w:rPr>
          <w:t>D64R</w:t>
        </w:r>
      </w:hyperlink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64-channel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lastRenderedPageBreak/>
        <w:t>MADI</w:t>
      </w:r>
      <w:r w:rsidR="002746FE" w:rsidRPr="000F2ED9">
        <w:rPr>
          <w:rFonts w:cs="Helvetica"/>
          <w:sz w:val="22"/>
          <w:szCs w:val="22"/>
        </w:rPr>
        <w:t xml:space="preserve"> </w:t>
      </w:r>
      <w:r w:rsidRPr="000F2ED9">
        <w:rPr>
          <w:rFonts w:cs="Helvetica"/>
          <w:sz w:val="22"/>
          <w:szCs w:val="22"/>
        </w:rPr>
        <w:t>bridge</w:t>
      </w:r>
      <w:r w:rsidR="002819F0" w:rsidRPr="000F2ED9">
        <w:rPr>
          <w:rFonts w:cs="Helvetica"/>
          <w:sz w:val="22"/>
          <w:szCs w:val="22"/>
        </w:rPr>
        <w:t>s;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0F2ED9" w:rsidRPr="000F2ED9">
        <w:rPr>
          <w:rFonts w:cs="Helvetica"/>
          <w:sz w:val="22"/>
          <w:szCs w:val="22"/>
        </w:rPr>
        <w:t>eight</w:t>
      </w:r>
      <w:r w:rsidR="002746FE" w:rsidRPr="000F2ED9">
        <w:rPr>
          <w:rFonts w:cs="Helvetica"/>
          <w:sz w:val="22"/>
          <w:szCs w:val="22"/>
        </w:rPr>
        <w:t xml:space="preserve"> </w:t>
      </w:r>
      <w:hyperlink r:id="rId15" w:history="1">
        <w:r w:rsidR="00C2711E" w:rsidRPr="000F2ED9">
          <w:rPr>
            <w:rStyle w:val="Hyperlink"/>
            <w:rFonts w:cs="Helvetica"/>
            <w:sz w:val="22"/>
            <w:szCs w:val="22"/>
          </w:rPr>
          <w:t>RedNet</w:t>
        </w:r>
        <w:r w:rsidR="002746FE" w:rsidRPr="000F2ED9">
          <w:rPr>
            <w:rStyle w:val="Hyperlink"/>
            <w:rFonts w:cs="Helvetica"/>
            <w:sz w:val="22"/>
            <w:szCs w:val="22"/>
          </w:rPr>
          <w:t xml:space="preserve"> </w:t>
        </w:r>
        <w:r w:rsidR="00C2711E" w:rsidRPr="000F2ED9">
          <w:rPr>
            <w:rStyle w:val="Hyperlink"/>
            <w:rFonts w:cs="Helvetica"/>
            <w:sz w:val="22"/>
            <w:szCs w:val="22"/>
          </w:rPr>
          <w:t>MP8R</w:t>
        </w:r>
      </w:hyperlink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remote-controlled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mic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preamp</w:t>
      </w:r>
      <w:r w:rsidR="002819F0" w:rsidRPr="000F2ED9">
        <w:rPr>
          <w:rFonts w:cs="Helvetica"/>
          <w:sz w:val="22"/>
          <w:szCs w:val="22"/>
        </w:rPr>
        <w:t>s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and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six</w:t>
      </w:r>
      <w:r w:rsidR="002746FE" w:rsidRPr="000F2ED9">
        <w:rPr>
          <w:rFonts w:cs="Helvetica"/>
          <w:sz w:val="22"/>
          <w:szCs w:val="22"/>
        </w:rPr>
        <w:t xml:space="preserve"> </w:t>
      </w:r>
      <w:hyperlink r:id="rId16" w:history="1">
        <w:r w:rsidR="002819F0" w:rsidRPr="000F2ED9">
          <w:rPr>
            <w:rStyle w:val="Hyperlink"/>
            <w:rFonts w:cs="Helvetica"/>
            <w:sz w:val="22"/>
            <w:szCs w:val="22"/>
          </w:rPr>
          <w:t>RedNet</w:t>
        </w:r>
        <w:r w:rsidR="002746FE" w:rsidRPr="000F2ED9">
          <w:rPr>
            <w:rStyle w:val="Hyperlink"/>
            <w:rFonts w:cs="Helvetica"/>
            <w:sz w:val="22"/>
            <w:szCs w:val="22"/>
          </w:rPr>
          <w:t xml:space="preserve"> </w:t>
        </w:r>
        <w:r w:rsidR="002819F0" w:rsidRPr="000F2ED9">
          <w:rPr>
            <w:rStyle w:val="Hyperlink"/>
            <w:rFonts w:cs="Helvetica"/>
            <w:sz w:val="22"/>
            <w:szCs w:val="22"/>
          </w:rPr>
          <w:t>AM2</w:t>
        </w:r>
      </w:hyperlink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stereo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audio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monitoring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2819F0" w:rsidRPr="000F2ED9">
        <w:rPr>
          <w:rFonts w:cs="Helvetica"/>
          <w:sz w:val="22"/>
          <w:szCs w:val="22"/>
        </w:rPr>
        <w:t>unit</w:t>
      </w:r>
      <w:r w:rsidR="002746FE" w:rsidRPr="000F2ED9">
        <w:rPr>
          <w:rFonts w:cs="Helvetica"/>
          <w:sz w:val="22"/>
          <w:szCs w:val="22"/>
        </w:rPr>
        <w:t>s</w:t>
      </w:r>
      <w:r w:rsidR="002819F0" w:rsidRPr="000F2ED9">
        <w:rPr>
          <w:rFonts w:cs="Helvetica"/>
          <w:sz w:val="22"/>
          <w:szCs w:val="22"/>
        </w:rPr>
        <w:t>.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Additionally</w:t>
      </w:r>
      <w:r w:rsidR="00537C6F" w:rsidRPr="000F2ED9">
        <w:rPr>
          <w:rFonts w:cs="Helvetica"/>
          <w:sz w:val="22"/>
          <w:szCs w:val="22"/>
        </w:rPr>
        <w:t>,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the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audio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system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rFonts w:cs="Helvetica"/>
          <w:sz w:val="22"/>
          <w:szCs w:val="22"/>
        </w:rPr>
        <w:t>included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A4E81" w:rsidRPr="000F2ED9">
        <w:rPr>
          <w:rFonts w:cs="Helvetica"/>
          <w:sz w:val="22"/>
          <w:szCs w:val="22"/>
        </w:rPr>
        <w:t>four</w:t>
      </w:r>
      <w:r w:rsidR="002746FE" w:rsidRPr="000F2ED9">
        <w:rPr>
          <w:rFonts w:cs="Helvetica"/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DiGiCo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SD5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digital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audio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consoles</w:t>
      </w:r>
      <w:r w:rsidR="002746FE" w:rsidRPr="000F2ED9">
        <w:rPr>
          <w:sz w:val="22"/>
          <w:szCs w:val="22"/>
        </w:rPr>
        <w:t xml:space="preserve"> (</w:t>
      </w:r>
      <w:r w:rsidR="000A18FB" w:rsidRPr="000F2ED9">
        <w:rPr>
          <w:sz w:val="22"/>
          <w:szCs w:val="22"/>
        </w:rPr>
        <w:t>two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at</w:t>
      </w:r>
      <w:r w:rsidR="002746FE" w:rsidRPr="000F2ED9">
        <w:rPr>
          <w:sz w:val="22"/>
          <w:szCs w:val="22"/>
        </w:rPr>
        <w:t xml:space="preserve"> </w:t>
      </w:r>
      <w:r w:rsidR="00C2711E" w:rsidRPr="000F2ED9">
        <w:rPr>
          <w:sz w:val="22"/>
          <w:szCs w:val="22"/>
        </w:rPr>
        <w:t>front</w:t>
      </w:r>
      <w:r w:rsidR="00C2711E">
        <w:rPr>
          <w:sz w:val="22"/>
          <w:szCs w:val="22"/>
        </w:rPr>
        <w:t>-of-house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0A18FB">
        <w:rPr>
          <w:sz w:val="22"/>
          <w:szCs w:val="22"/>
        </w:rPr>
        <w:t>two</w:t>
      </w:r>
      <w:r w:rsidR="002746FE">
        <w:rPr>
          <w:sz w:val="22"/>
          <w:szCs w:val="22"/>
        </w:rPr>
        <w:t xml:space="preserve"> </w:t>
      </w:r>
      <w:r w:rsidR="000A18FB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monitor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mix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positions</w:t>
      </w:r>
      <w:r w:rsidR="002746FE">
        <w:rPr>
          <w:sz w:val="22"/>
          <w:szCs w:val="22"/>
        </w:rPr>
        <w:t>)</w:t>
      </w:r>
      <w:r w:rsidR="00C2711E">
        <w:rPr>
          <w:sz w:val="22"/>
          <w:szCs w:val="22"/>
        </w:rPr>
        <w:t>;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14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ATK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PA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carts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3C212C">
        <w:rPr>
          <w:sz w:val="22"/>
          <w:szCs w:val="22"/>
        </w:rPr>
        <w:t xml:space="preserve">each </w:t>
      </w:r>
      <w:r w:rsidR="00C2711E">
        <w:rPr>
          <w:sz w:val="22"/>
          <w:szCs w:val="22"/>
        </w:rPr>
        <w:t>employ</w:t>
      </w:r>
      <w:r w:rsidR="002746FE">
        <w:rPr>
          <w:sz w:val="22"/>
          <w:szCs w:val="22"/>
        </w:rPr>
        <w:t xml:space="preserve">ed </w:t>
      </w:r>
      <w:r w:rsidR="000A18FB">
        <w:rPr>
          <w:sz w:val="22"/>
          <w:szCs w:val="22"/>
        </w:rPr>
        <w:t>six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JBL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VTX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A12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Line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Array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L</w:t>
      </w:r>
      <w:r w:rsidR="00C2711E">
        <w:rPr>
          <w:sz w:val="22"/>
          <w:szCs w:val="22"/>
        </w:rPr>
        <w:t>oudspeakers</w:t>
      </w:r>
      <w:r w:rsidR="002746FE">
        <w:rPr>
          <w:sz w:val="22"/>
          <w:szCs w:val="22"/>
        </w:rPr>
        <w:t xml:space="preserve">; </w:t>
      </w:r>
      <w:r w:rsidR="000A18FB">
        <w:rPr>
          <w:sz w:val="22"/>
          <w:szCs w:val="22"/>
        </w:rPr>
        <w:t>four</w:t>
      </w:r>
      <w:r w:rsidR="002746FE">
        <w:rPr>
          <w:sz w:val="22"/>
          <w:szCs w:val="22"/>
        </w:rPr>
        <w:t xml:space="preserve"> </w:t>
      </w:r>
      <w:r w:rsidR="00C2711E">
        <w:rPr>
          <w:sz w:val="22"/>
          <w:szCs w:val="22"/>
        </w:rPr>
        <w:t>JBL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VTX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S28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Dual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18-inch</w:t>
      </w:r>
      <w:r w:rsidR="002746FE">
        <w:rPr>
          <w:sz w:val="22"/>
          <w:szCs w:val="22"/>
        </w:rPr>
        <w:t xml:space="preserve"> </w:t>
      </w:r>
      <w:r w:rsidR="00C2711E" w:rsidRPr="00C2711E">
        <w:rPr>
          <w:sz w:val="22"/>
          <w:szCs w:val="22"/>
        </w:rPr>
        <w:t>Subwoofer</w:t>
      </w:r>
      <w:r w:rsidR="00C2711E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; </w:t>
      </w:r>
      <w:r w:rsidR="000A18FB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four </w:t>
      </w:r>
      <w:r w:rsidR="000A18FB">
        <w:rPr>
          <w:sz w:val="22"/>
          <w:szCs w:val="22"/>
        </w:rPr>
        <w:t>M-Force</w:t>
      </w:r>
      <w:r w:rsidR="002746FE">
        <w:rPr>
          <w:sz w:val="22"/>
          <w:szCs w:val="22"/>
        </w:rPr>
        <w:t xml:space="preserve"> </w:t>
      </w:r>
      <w:r w:rsidR="000A18FB">
        <w:rPr>
          <w:sz w:val="22"/>
          <w:szCs w:val="22"/>
        </w:rPr>
        <w:t>Subwoofers.</w:t>
      </w:r>
      <w:r w:rsidR="002746FE">
        <w:rPr>
          <w:sz w:val="22"/>
          <w:szCs w:val="22"/>
        </w:rPr>
        <w:t xml:space="preserve"> </w:t>
      </w:r>
    </w:p>
    <w:p w14:paraId="22C5052A" w14:textId="77777777" w:rsidR="004963E8" w:rsidRDefault="004963E8" w:rsidP="004963E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B63EA41" w14:textId="576E9D09" w:rsidR="00537C6F" w:rsidRPr="00C2711E" w:rsidRDefault="00537C6F" w:rsidP="004963E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“The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flexibility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game</w:t>
      </w:r>
      <w:r w:rsidR="002746FE">
        <w:rPr>
          <w:sz w:val="22"/>
          <w:szCs w:val="22"/>
        </w:rPr>
        <w:t>-</w:t>
      </w:r>
      <w:r>
        <w:rPr>
          <w:sz w:val="22"/>
          <w:szCs w:val="22"/>
        </w:rPr>
        <w:t>changer,”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said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Powell.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“We’re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able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send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sig</w:t>
      </w:r>
      <w:r w:rsidR="00F83B00">
        <w:rPr>
          <w:sz w:val="22"/>
          <w:szCs w:val="22"/>
        </w:rPr>
        <w:t>nal</w:t>
      </w:r>
      <w:r w:rsidR="002746FE">
        <w:rPr>
          <w:sz w:val="22"/>
          <w:szCs w:val="22"/>
        </w:rPr>
        <w:t xml:space="preserve"> </w:t>
      </w:r>
      <w:r w:rsidR="00F83B00">
        <w:rPr>
          <w:sz w:val="22"/>
          <w:szCs w:val="22"/>
        </w:rPr>
        <w:t>anywhere</w:t>
      </w:r>
      <w:r w:rsidR="002746FE">
        <w:rPr>
          <w:sz w:val="22"/>
          <w:szCs w:val="22"/>
        </w:rPr>
        <w:t xml:space="preserve"> </w:t>
      </w:r>
      <w:r w:rsidR="00F83B00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F83B00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F83B00">
        <w:rPr>
          <w:sz w:val="22"/>
          <w:szCs w:val="22"/>
        </w:rPr>
        <w:t>building</w:t>
      </w:r>
      <w:r w:rsidR="002746FE">
        <w:rPr>
          <w:sz w:val="22"/>
          <w:szCs w:val="22"/>
        </w:rPr>
        <w:t xml:space="preserve">; </w:t>
      </w:r>
      <w:r w:rsidR="00F83B00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, </w:t>
      </w:r>
      <w:r w:rsidR="00F83B00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F83B00">
        <w:rPr>
          <w:sz w:val="22"/>
          <w:szCs w:val="22"/>
        </w:rPr>
        <w:t>example,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i</w:t>
      </w:r>
      <w:r>
        <w:rPr>
          <w:sz w:val="22"/>
          <w:szCs w:val="22"/>
        </w:rPr>
        <w:t>f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microphone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particular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location,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plug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into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network,</w:t>
      </w:r>
      <w:r w:rsidR="002746FE">
        <w:rPr>
          <w:sz w:val="22"/>
          <w:szCs w:val="22"/>
        </w:rPr>
        <w:t xml:space="preserve"> </w:t>
      </w:r>
      <w:r w:rsidRPr="00537C6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through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it’s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there.”</w:t>
      </w:r>
      <w:r w:rsidR="002746FE">
        <w:rPr>
          <w:sz w:val="22"/>
          <w:szCs w:val="22"/>
        </w:rPr>
        <w:t xml:space="preserve"> </w:t>
      </w:r>
    </w:p>
    <w:p w14:paraId="431EC330" w14:textId="77777777" w:rsidR="00537C6F" w:rsidRDefault="00537C6F" w:rsidP="006D2A8F">
      <w:pPr>
        <w:spacing w:line="276" w:lineRule="auto"/>
        <w:rPr>
          <w:sz w:val="22"/>
          <w:szCs w:val="22"/>
        </w:rPr>
      </w:pPr>
    </w:p>
    <w:p w14:paraId="0E32E0C8" w14:textId="3C54E19F" w:rsidR="006D2A8F" w:rsidRPr="006D2A8F" w:rsidRDefault="001B4BEE" w:rsidP="006D2A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LVI,</w:t>
      </w:r>
      <w:r w:rsidR="002746FE">
        <w:rPr>
          <w:sz w:val="22"/>
          <w:szCs w:val="22"/>
        </w:rPr>
        <w:t xml:space="preserve"> </w:t>
      </w:r>
      <w:r w:rsidR="006D2A8F" w:rsidRPr="00537C6F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6D2A8F" w:rsidRPr="00537C6F">
        <w:rPr>
          <w:sz w:val="22"/>
          <w:szCs w:val="22"/>
        </w:rPr>
        <w:t>A16R</w:t>
      </w:r>
      <w:r w:rsidR="002746FE">
        <w:rPr>
          <w:sz w:val="22"/>
          <w:szCs w:val="22"/>
        </w:rPr>
        <w:t xml:space="preserve"> </w:t>
      </w:r>
      <w:r w:rsid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537C6F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6D2A8F" w:rsidRPr="00537C6F">
        <w:rPr>
          <w:sz w:val="22"/>
          <w:szCs w:val="22"/>
        </w:rPr>
        <w:t>D16R</w:t>
      </w:r>
      <w:r w:rsidR="002746FE">
        <w:rPr>
          <w:sz w:val="22"/>
          <w:szCs w:val="22"/>
        </w:rPr>
        <w:t xml:space="preserve"> </w:t>
      </w:r>
      <w:r w:rsidR="006D2A8F">
        <w:rPr>
          <w:bCs/>
          <w:sz w:val="22"/>
          <w:szCs w:val="22"/>
        </w:rPr>
        <w:t>interfaces</w:t>
      </w:r>
      <w:r w:rsidR="002746FE">
        <w:rPr>
          <w:sz w:val="22"/>
          <w:szCs w:val="22"/>
        </w:rPr>
        <w:t xml:space="preserve"> </w:t>
      </w:r>
      <w:r w:rsidR="00537C6F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used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connect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digital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analog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sources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feeds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from</w:t>
      </w:r>
      <w:r w:rsidR="002746FE">
        <w:rPr>
          <w:sz w:val="22"/>
          <w:szCs w:val="22"/>
        </w:rPr>
        <w:t xml:space="preserve"> the </w:t>
      </w:r>
      <w:r w:rsidR="006D2A8F" w:rsidRPr="006D2A8F">
        <w:rPr>
          <w:sz w:val="22"/>
          <w:szCs w:val="22"/>
        </w:rPr>
        <w:t>network.</w:t>
      </w:r>
      <w:r w:rsidR="002746FE">
        <w:rPr>
          <w:sz w:val="22"/>
          <w:szCs w:val="22"/>
        </w:rPr>
        <w:t xml:space="preserve"> </w:t>
      </w:r>
      <w:r w:rsidR="006D2A8F" w:rsidRPr="00795881">
        <w:t>RedNet</w:t>
      </w:r>
      <w:r w:rsidR="002746FE" w:rsidRPr="00795881">
        <w:t xml:space="preserve"> </w:t>
      </w:r>
      <w:r w:rsidR="006D2A8F" w:rsidRPr="00795881">
        <w:t>D64R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MADI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bridge</w:t>
      </w:r>
      <w:r w:rsidR="006D2A8F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deployed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connecting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signals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from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various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digital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consoles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system,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connections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between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production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groups.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EF451A">
        <w:rPr>
          <w:sz w:val="22"/>
          <w:szCs w:val="22"/>
        </w:rPr>
        <w:t>MP8R</w:t>
      </w:r>
      <w:r w:rsidR="00B2264F">
        <w:rPr>
          <w:sz w:val="22"/>
          <w:szCs w:val="22"/>
        </w:rPr>
        <w:t>’s</w:t>
      </w:r>
      <w:r w:rsidR="002746FE">
        <w:rPr>
          <w:sz w:val="22"/>
          <w:szCs w:val="22"/>
        </w:rPr>
        <w:t xml:space="preserve"> </w:t>
      </w:r>
      <w:r w:rsidR="00EF451A">
        <w:rPr>
          <w:rFonts w:cs="Helvetica"/>
          <w:sz w:val="22"/>
          <w:szCs w:val="22"/>
        </w:rPr>
        <w:t>remote-contro</w:t>
      </w:r>
      <w:r w:rsidR="00B2264F">
        <w:rPr>
          <w:rFonts w:cs="Helvetica"/>
          <w:sz w:val="22"/>
          <w:szCs w:val="22"/>
        </w:rPr>
        <w:t>lled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mic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preamp</w:t>
      </w:r>
      <w:r w:rsidR="0014042A">
        <w:rPr>
          <w:rFonts w:cs="Helvetica"/>
          <w:sz w:val="22"/>
          <w:szCs w:val="22"/>
        </w:rPr>
        <w:t>s</w:t>
      </w:r>
      <w:r w:rsidR="002746FE">
        <w:rPr>
          <w:rFonts w:cs="Helvetica"/>
          <w:sz w:val="22"/>
          <w:szCs w:val="22"/>
        </w:rPr>
        <w:t xml:space="preserve"> </w:t>
      </w:r>
      <w:r w:rsidR="0014042A">
        <w:rPr>
          <w:rFonts w:cs="Helvetica"/>
          <w:sz w:val="22"/>
          <w:szCs w:val="22"/>
        </w:rPr>
        <w:t>were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employed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for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audience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reaction</w:t>
      </w:r>
      <w:r w:rsidR="002746FE">
        <w:rPr>
          <w:rFonts w:cs="Helvetica"/>
          <w:sz w:val="22"/>
          <w:szCs w:val="22"/>
        </w:rPr>
        <w:t xml:space="preserve"> </w:t>
      </w:r>
      <w:r w:rsidR="00B2264F">
        <w:rPr>
          <w:rFonts w:cs="Helvetica"/>
          <w:sz w:val="22"/>
          <w:szCs w:val="22"/>
        </w:rPr>
        <w:t>microphones</w:t>
      </w:r>
      <w:r w:rsidR="009E5B48">
        <w:rPr>
          <w:rFonts w:cs="Helvetica"/>
          <w:sz w:val="22"/>
          <w:szCs w:val="22"/>
        </w:rPr>
        <w:t>,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while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the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Red</w:t>
      </w:r>
      <w:r w:rsidR="009E5B48">
        <w:rPr>
          <w:rFonts w:cs="Helvetica"/>
          <w:sz w:val="22"/>
          <w:szCs w:val="22"/>
        </w:rPr>
        <w:t>Net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AM2s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were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used</w:t>
      </w:r>
      <w:r w:rsidR="002746FE">
        <w:rPr>
          <w:rFonts w:cs="Helvetica"/>
          <w:sz w:val="22"/>
          <w:szCs w:val="22"/>
        </w:rPr>
        <w:t xml:space="preserve"> </w:t>
      </w:r>
      <w:r w:rsidR="003821FD">
        <w:rPr>
          <w:rFonts w:cs="Helvetica"/>
          <w:sz w:val="22"/>
          <w:szCs w:val="22"/>
        </w:rPr>
        <w:t>throughout</w:t>
      </w:r>
      <w:r w:rsidR="002746FE">
        <w:rPr>
          <w:rFonts w:cs="Helvetica"/>
          <w:sz w:val="22"/>
          <w:szCs w:val="22"/>
        </w:rPr>
        <w:t xml:space="preserve"> </w:t>
      </w:r>
      <w:r w:rsidR="003821FD">
        <w:rPr>
          <w:rFonts w:cs="Helvetica"/>
          <w:sz w:val="22"/>
          <w:szCs w:val="22"/>
        </w:rPr>
        <w:t>the</w:t>
      </w:r>
      <w:r w:rsidR="002746FE">
        <w:rPr>
          <w:rFonts w:cs="Helvetica"/>
          <w:sz w:val="22"/>
          <w:szCs w:val="22"/>
        </w:rPr>
        <w:t xml:space="preserve"> </w:t>
      </w:r>
      <w:r w:rsidR="003821FD">
        <w:rPr>
          <w:rFonts w:cs="Helvetica"/>
          <w:sz w:val="22"/>
          <w:szCs w:val="22"/>
        </w:rPr>
        <w:t>venue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by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various</w:t>
      </w:r>
      <w:r w:rsidR="002746FE">
        <w:rPr>
          <w:rFonts w:cs="Helvetica"/>
          <w:sz w:val="22"/>
          <w:szCs w:val="22"/>
        </w:rPr>
        <w:t xml:space="preserve"> </w:t>
      </w:r>
      <w:r w:rsidR="003821FD">
        <w:rPr>
          <w:rFonts w:cs="Helvetica"/>
          <w:sz w:val="22"/>
          <w:szCs w:val="22"/>
        </w:rPr>
        <w:t>engineers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to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monitor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their</w:t>
      </w:r>
      <w:r w:rsidR="002746FE">
        <w:rPr>
          <w:rFonts w:cs="Helvetica"/>
          <w:sz w:val="22"/>
          <w:szCs w:val="22"/>
        </w:rPr>
        <w:t xml:space="preserve"> </w:t>
      </w:r>
      <w:r w:rsidR="009E5B48">
        <w:rPr>
          <w:rFonts w:cs="Helvetica"/>
          <w:sz w:val="22"/>
          <w:szCs w:val="22"/>
        </w:rPr>
        <w:t>audio</w:t>
      </w:r>
      <w:r w:rsidR="002746FE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signals</w:t>
      </w:r>
      <w:r w:rsidR="00EF451A">
        <w:rPr>
          <w:rFonts w:cs="Helvetica"/>
          <w:sz w:val="22"/>
          <w:szCs w:val="22"/>
        </w:rPr>
        <w:t>.</w:t>
      </w:r>
      <w:r w:rsidR="002746FE">
        <w:rPr>
          <w:rFonts w:cs="Helvetica"/>
          <w:sz w:val="22"/>
          <w:szCs w:val="22"/>
        </w:rPr>
        <w:t xml:space="preserve"> </w:t>
      </w:r>
    </w:p>
    <w:p w14:paraId="50E6120D" w14:textId="77777777" w:rsidR="006D2A8F" w:rsidRPr="006D2A8F" w:rsidRDefault="006D2A8F" w:rsidP="006D2A8F">
      <w:pPr>
        <w:spacing w:line="276" w:lineRule="auto"/>
        <w:rPr>
          <w:sz w:val="22"/>
          <w:szCs w:val="22"/>
        </w:rPr>
      </w:pPr>
    </w:p>
    <w:p w14:paraId="254F5BCF" w14:textId="1D75A9A4" w:rsidR="006D2A8F" w:rsidRDefault="00565401" w:rsidP="006D2A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6D2A8F" w:rsidRPr="006D2A8F">
        <w:rPr>
          <w:sz w:val="22"/>
          <w:szCs w:val="22"/>
        </w:rPr>
        <w:t>lock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management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during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important</w:t>
      </w:r>
      <w:r w:rsidR="002746FE">
        <w:rPr>
          <w:sz w:val="22"/>
          <w:szCs w:val="22"/>
        </w:rPr>
        <w:t xml:space="preserve"> not only </w:t>
      </w:r>
      <w:r w:rsidR="006D2A8F" w:rsidRPr="006D2A8F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teams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field,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but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also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production.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D64R</w:t>
      </w:r>
      <w:r w:rsidR="002746FE">
        <w:rPr>
          <w:sz w:val="22"/>
          <w:szCs w:val="22"/>
        </w:rPr>
        <w:t xml:space="preserve"> </w:t>
      </w:r>
      <w:r w:rsidR="00825B4D">
        <w:rPr>
          <w:sz w:val="22"/>
          <w:szCs w:val="22"/>
        </w:rPr>
        <w:t>blends</w:t>
      </w:r>
      <w:r w:rsidR="002746FE">
        <w:rPr>
          <w:sz w:val="22"/>
          <w:szCs w:val="22"/>
        </w:rPr>
        <w:t xml:space="preserve"> </w:t>
      </w:r>
      <w:r w:rsidR="00825B4D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high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channel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count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ability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AD1897">
        <w:rPr>
          <w:sz w:val="22"/>
          <w:szCs w:val="22"/>
        </w:rPr>
        <w:t>convert</w:t>
      </w:r>
      <w:r w:rsidR="002746FE">
        <w:rPr>
          <w:sz w:val="22"/>
          <w:szCs w:val="22"/>
        </w:rPr>
        <w:t xml:space="preserve"> </w:t>
      </w:r>
      <w:r w:rsidR="00AD1897">
        <w:rPr>
          <w:sz w:val="22"/>
          <w:szCs w:val="22"/>
        </w:rPr>
        <w:t>sample</w:t>
      </w:r>
      <w:r w:rsidR="002746FE">
        <w:rPr>
          <w:sz w:val="22"/>
          <w:szCs w:val="22"/>
        </w:rPr>
        <w:t xml:space="preserve"> </w:t>
      </w:r>
      <w:r w:rsidR="00AD1897">
        <w:rPr>
          <w:sz w:val="22"/>
          <w:szCs w:val="22"/>
        </w:rPr>
        <w:t>rates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between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disparate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systems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multitrack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scale</w:t>
      </w:r>
      <w:r w:rsidR="002746FE">
        <w:rPr>
          <w:sz w:val="22"/>
          <w:szCs w:val="22"/>
        </w:rPr>
        <w:t xml:space="preserve">, </w:t>
      </w:r>
      <w:r w:rsidR="006D2A8F" w:rsidRPr="006D2A8F">
        <w:rPr>
          <w:sz w:val="22"/>
          <w:szCs w:val="22"/>
        </w:rPr>
        <w:t>providing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glitch-free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inter-system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transfer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sharing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without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common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master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reference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clock.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While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FOH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stage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monitors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could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share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clock,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Powell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explains</w:t>
      </w:r>
      <w:r w:rsidR="002819F0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2819F0">
        <w:rPr>
          <w:sz w:val="22"/>
          <w:szCs w:val="22"/>
        </w:rPr>
        <w:t>“the</w:t>
      </w:r>
      <w:r w:rsidR="002746FE">
        <w:rPr>
          <w:sz w:val="22"/>
          <w:szCs w:val="22"/>
        </w:rPr>
        <w:t xml:space="preserve"> </w:t>
      </w:r>
      <w:r w:rsidR="002819F0">
        <w:rPr>
          <w:sz w:val="22"/>
          <w:szCs w:val="22"/>
        </w:rPr>
        <w:t>production</w:t>
      </w:r>
      <w:r w:rsidR="002746FE">
        <w:rPr>
          <w:sz w:val="22"/>
          <w:szCs w:val="22"/>
        </w:rPr>
        <w:t xml:space="preserve"> </w:t>
      </w:r>
      <w:r w:rsidR="002819F0">
        <w:rPr>
          <w:sz w:val="22"/>
          <w:szCs w:val="22"/>
        </w:rPr>
        <w:t>tracks</w:t>
      </w:r>
      <w:r w:rsidR="002746FE">
        <w:rPr>
          <w:sz w:val="22"/>
          <w:szCs w:val="22"/>
        </w:rPr>
        <w:t xml:space="preserve"> </w:t>
      </w:r>
      <w:r w:rsidR="002819F0">
        <w:rPr>
          <w:sz w:val="22"/>
          <w:szCs w:val="22"/>
        </w:rPr>
        <w:t>are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different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clock,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because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they're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not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used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day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long.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D64R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allows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break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clock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between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my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system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production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tracks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because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they're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done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after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halftime.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They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start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pack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up</w:t>
      </w:r>
      <w:r w:rsidR="00D6432E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="00AD1897">
        <w:rPr>
          <w:sz w:val="22"/>
          <w:szCs w:val="22"/>
        </w:rPr>
        <w:t>don’t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want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be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their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clock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them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shut</w:t>
      </w:r>
      <w:r w:rsidR="002746FE">
        <w:rPr>
          <w:sz w:val="22"/>
          <w:szCs w:val="22"/>
        </w:rPr>
        <w:t xml:space="preserve"> </w:t>
      </w:r>
      <w:r w:rsidR="006D2A8F" w:rsidRPr="006D2A8F">
        <w:rPr>
          <w:sz w:val="22"/>
          <w:szCs w:val="22"/>
        </w:rPr>
        <w:t>down.</w:t>
      </w:r>
      <w:r w:rsidR="00D6432E">
        <w:rPr>
          <w:sz w:val="22"/>
          <w:szCs w:val="22"/>
        </w:rPr>
        <w:t>”</w:t>
      </w:r>
    </w:p>
    <w:p w14:paraId="7081DAEE" w14:textId="77777777" w:rsidR="00825B4D" w:rsidRDefault="00825B4D" w:rsidP="006D2A8F">
      <w:pPr>
        <w:spacing w:line="276" w:lineRule="auto"/>
        <w:rPr>
          <w:sz w:val="22"/>
          <w:szCs w:val="22"/>
        </w:rPr>
      </w:pPr>
    </w:p>
    <w:p w14:paraId="40B8C848" w14:textId="1910AE45" w:rsidR="00934D65" w:rsidRDefault="00825B4D" w:rsidP="00934D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When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asked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challenges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934D65">
        <w:rPr>
          <w:sz w:val="22"/>
          <w:szCs w:val="22"/>
        </w:rPr>
        <w:t>ers</w:t>
      </w:r>
      <w:r w:rsidR="002746FE">
        <w:rPr>
          <w:sz w:val="22"/>
          <w:szCs w:val="22"/>
        </w:rPr>
        <w:t>u</w:t>
      </w:r>
      <w:r w:rsidR="00934D65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others,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Powell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replied,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“</w:t>
      </w:r>
      <w:r>
        <w:rPr>
          <w:sz w:val="22"/>
          <w:szCs w:val="22"/>
        </w:rPr>
        <w:t>It’s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25B4D">
        <w:rPr>
          <w:sz w:val="22"/>
          <w:szCs w:val="22"/>
        </w:rPr>
        <w:t>ust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 w:rsidR="002746FE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magnitude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gig</w:t>
      </w:r>
      <w:r w:rsidRPr="00825B4D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Pr="00825B4D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alwa</w:t>
      </w:r>
      <w:r>
        <w:rPr>
          <w:sz w:val="22"/>
          <w:szCs w:val="22"/>
        </w:rPr>
        <w:t>ys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challenging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getting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from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point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point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B.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SoFi,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everything’s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little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f</w:t>
      </w:r>
      <w:r w:rsidR="002746FE">
        <w:rPr>
          <w:sz w:val="22"/>
          <w:szCs w:val="22"/>
        </w:rPr>
        <w:t>a</w:t>
      </w:r>
      <w:r w:rsidR="00B42A5C">
        <w:rPr>
          <w:sz w:val="22"/>
          <w:szCs w:val="22"/>
        </w:rPr>
        <w:t>rther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away.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big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stadium.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also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big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house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PA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system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interface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audio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carts</w:t>
      </w:r>
      <w:r w:rsidR="002746FE">
        <w:rPr>
          <w:sz w:val="22"/>
          <w:szCs w:val="22"/>
        </w:rPr>
        <w:t xml:space="preserve">, </w:t>
      </w:r>
      <w:r w:rsidR="00B12952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meld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="00B12952">
        <w:rPr>
          <w:sz w:val="22"/>
          <w:szCs w:val="22"/>
        </w:rPr>
        <w:t>system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into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parts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house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system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cover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higher</w:t>
      </w:r>
      <w:r w:rsidR="002746FE">
        <w:rPr>
          <w:sz w:val="22"/>
          <w:szCs w:val="22"/>
        </w:rPr>
        <w:t xml:space="preserve"> </w:t>
      </w:r>
      <w:r w:rsidRPr="00825B4D">
        <w:rPr>
          <w:sz w:val="22"/>
          <w:szCs w:val="22"/>
        </w:rPr>
        <w:t>levels.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other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thing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you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have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remember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even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though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="00934D65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considered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an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outdoor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stadium,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SoFi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still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under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roof,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="00934D65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enclosed,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hence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volume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level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louder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than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l</w:t>
      </w:r>
      <w:r w:rsidR="00934D65">
        <w:rPr>
          <w:sz w:val="22"/>
          <w:szCs w:val="22"/>
        </w:rPr>
        <w:t>ast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Tampa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Bay,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which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an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open-air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stadium</w:t>
      </w:r>
      <w:r w:rsidR="00934D65">
        <w:rPr>
          <w:sz w:val="22"/>
          <w:szCs w:val="22"/>
        </w:rPr>
        <w:t>.”</w:t>
      </w:r>
      <w:r w:rsidR="002746FE">
        <w:rPr>
          <w:sz w:val="22"/>
          <w:szCs w:val="22"/>
        </w:rPr>
        <w:t xml:space="preserve"> </w:t>
      </w:r>
    </w:p>
    <w:p w14:paraId="0BE85AAF" w14:textId="77777777" w:rsidR="00934D65" w:rsidRDefault="00934D65" w:rsidP="00934D65">
      <w:pPr>
        <w:spacing w:line="276" w:lineRule="auto"/>
        <w:rPr>
          <w:sz w:val="22"/>
          <w:szCs w:val="22"/>
        </w:rPr>
      </w:pPr>
    </w:p>
    <w:p w14:paraId="6BEBADF5" w14:textId="305E5AAC" w:rsidR="00934D65" w:rsidRPr="00934D65" w:rsidRDefault="0079318B" w:rsidP="00934D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3C5ADB">
        <w:rPr>
          <w:sz w:val="22"/>
          <w:szCs w:val="22"/>
        </w:rPr>
        <w:t>here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A5324C">
        <w:rPr>
          <w:sz w:val="22"/>
          <w:szCs w:val="22"/>
        </w:rPr>
        <w:t>also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several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advantages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ATK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9E5B48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9E5B48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Bowl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LVI</w:t>
      </w:r>
      <w:r w:rsidR="002746FE">
        <w:rPr>
          <w:sz w:val="22"/>
          <w:szCs w:val="22"/>
        </w:rPr>
        <w:t xml:space="preserve">, </w:t>
      </w:r>
      <w:r w:rsidR="003C5ADB">
        <w:rPr>
          <w:sz w:val="22"/>
          <w:szCs w:val="22"/>
        </w:rPr>
        <w:t>since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local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event</w:t>
      </w:r>
      <w:r w:rsidR="002746FE">
        <w:rPr>
          <w:sz w:val="22"/>
          <w:szCs w:val="22"/>
        </w:rPr>
        <w:t xml:space="preserve"> for </w:t>
      </w:r>
      <w:r w:rsidR="003C5ADB">
        <w:rPr>
          <w:sz w:val="22"/>
          <w:szCs w:val="22"/>
        </w:rPr>
        <w:t>ATK,</w:t>
      </w:r>
      <w:r w:rsidR="002746FE">
        <w:rPr>
          <w:sz w:val="22"/>
          <w:szCs w:val="22"/>
        </w:rPr>
        <w:t xml:space="preserve"> who is </w:t>
      </w:r>
      <w:r w:rsidR="009E5B48">
        <w:rPr>
          <w:sz w:val="22"/>
          <w:szCs w:val="22"/>
        </w:rPr>
        <w:t>based</w:t>
      </w:r>
      <w:r w:rsidR="002746FE">
        <w:rPr>
          <w:sz w:val="22"/>
          <w:szCs w:val="22"/>
        </w:rPr>
        <w:t xml:space="preserve"> only about 38 miles away from the stadium </w:t>
      </w:r>
      <w:r w:rsidR="009E5B48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9E5B48">
        <w:rPr>
          <w:sz w:val="22"/>
          <w:szCs w:val="22"/>
        </w:rPr>
        <w:t>Valencia</w:t>
      </w:r>
      <w:r w:rsidR="002746FE">
        <w:rPr>
          <w:sz w:val="22"/>
          <w:szCs w:val="22"/>
        </w:rPr>
        <w:t xml:space="preserve">. </w:t>
      </w:r>
      <w:r w:rsidR="00934D65">
        <w:rPr>
          <w:sz w:val="22"/>
          <w:szCs w:val="22"/>
        </w:rPr>
        <w:t>“</w:t>
      </w:r>
      <w:r w:rsidR="00B42A5C" w:rsidRPr="00B42A5C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did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lot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programming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shop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year,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which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helped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us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out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when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Rams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championship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game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home</w:t>
      </w:r>
      <w:r w:rsidR="00934D65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threw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wrench </w:t>
      </w:r>
      <w:r w:rsidR="003C5ADB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everybody</w:t>
      </w:r>
      <w:r w:rsidR="002746FE">
        <w:rPr>
          <w:sz w:val="22"/>
          <w:szCs w:val="22"/>
        </w:rPr>
        <w:t>’</w:t>
      </w:r>
      <w:r w:rsidR="003C5ADB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workflow</w:t>
      </w:r>
      <w:r w:rsidR="00B42A5C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b</w:t>
      </w:r>
      <w:r w:rsidR="00B42A5C" w:rsidRPr="00B42A5C">
        <w:rPr>
          <w:sz w:val="22"/>
          <w:szCs w:val="22"/>
        </w:rPr>
        <w:t>ecause</w:t>
      </w:r>
      <w:r w:rsidR="002746FE">
        <w:rPr>
          <w:sz w:val="22"/>
          <w:szCs w:val="22"/>
        </w:rPr>
        <w:t xml:space="preserve"> then </w:t>
      </w:r>
      <w:r w:rsidR="00B42A5C" w:rsidRPr="00B42A5C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weren</w:t>
      </w:r>
      <w:r w:rsidR="002746FE">
        <w:rPr>
          <w:sz w:val="22"/>
          <w:szCs w:val="22"/>
        </w:rPr>
        <w:t>’</w:t>
      </w:r>
      <w:r w:rsidR="00B42A5C" w:rsidRPr="00B42A5C">
        <w:rPr>
          <w:sz w:val="22"/>
          <w:szCs w:val="22"/>
        </w:rPr>
        <w:t>t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allowed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start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normal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production</w:t>
      </w:r>
      <w:r w:rsidR="002746FE">
        <w:rPr>
          <w:sz w:val="22"/>
          <w:szCs w:val="22"/>
        </w:rPr>
        <w:t xml:space="preserve"> </w:t>
      </w:r>
      <w:r w:rsidR="00B42A5C">
        <w:rPr>
          <w:sz w:val="22"/>
          <w:szCs w:val="22"/>
        </w:rPr>
        <w:t>schedule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until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after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B42A5C" w:rsidRPr="00B42A5C">
        <w:rPr>
          <w:sz w:val="22"/>
          <w:szCs w:val="22"/>
        </w:rPr>
        <w:t>game</w:t>
      </w:r>
      <w:r w:rsidR="00934D65">
        <w:rPr>
          <w:sz w:val="22"/>
          <w:szCs w:val="22"/>
        </w:rPr>
        <w:t>,”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stated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Powell</w:t>
      </w:r>
      <w:r w:rsidR="00B42A5C" w:rsidRPr="00B42A5C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“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set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entire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system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up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</w:t>
      </w:r>
      <w:r w:rsidR="00934D65">
        <w:rPr>
          <w:sz w:val="22"/>
          <w:szCs w:val="22"/>
        </w:rPr>
        <w:t>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shop.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racks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next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each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other</w:t>
      </w:r>
      <w:r w:rsidR="002746FE">
        <w:rPr>
          <w:sz w:val="22"/>
          <w:szCs w:val="22"/>
        </w:rPr>
        <w:t xml:space="preserve">, </w:t>
      </w:r>
      <w:r w:rsidR="00934D65" w:rsidRPr="00934D65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did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probably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90-95</w:t>
      </w:r>
      <w:r w:rsidR="00934D65">
        <w:rPr>
          <w:sz w:val="22"/>
          <w:szCs w:val="22"/>
        </w:rPr>
        <w:t>%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programming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ATK.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</w:t>
      </w:r>
      <w:r w:rsidR="00934D65" w:rsidRPr="00934D65">
        <w:rPr>
          <w:sz w:val="22"/>
          <w:szCs w:val="22"/>
        </w:rPr>
        <w:t>hen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when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on-site,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matter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of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getting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nodes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up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doing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whatever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changes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needed</w:t>
      </w:r>
      <w:r w:rsidR="00934D65" w:rsidRPr="00934D65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Another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advantage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that </w:t>
      </w:r>
      <w:r w:rsidR="00934D65">
        <w:rPr>
          <w:sz w:val="22"/>
          <w:szCs w:val="22"/>
        </w:rPr>
        <w:t>since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event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own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backyard,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cool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thing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these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U</w:t>
      </w:r>
      <w:r w:rsidR="00934D65" w:rsidRPr="00934D65">
        <w:rPr>
          <w:sz w:val="22"/>
          <w:szCs w:val="22"/>
        </w:rPr>
        <w:t>nion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guys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worked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with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all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other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TV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shows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were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SoFi</w:t>
      </w:r>
      <w:r w:rsidR="00934D65" w:rsidRPr="00934D65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knew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them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all.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Un</w:t>
      </w:r>
      <w:r w:rsidR="00934D65">
        <w:rPr>
          <w:sz w:val="22"/>
          <w:szCs w:val="22"/>
        </w:rPr>
        <w:t>like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other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cities,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>
        <w:rPr>
          <w:sz w:val="22"/>
          <w:szCs w:val="22"/>
        </w:rPr>
        <w:t>typically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don</w:t>
      </w:r>
      <w:r w:rsidR="002746FE">
        <w:rPr>
          <w:sz w:val="22"/>
          <w:szCs w:val="22"/>
        </w:rPr>
        <w:t>’</w:t>
      </w:r>
      <w:r w:rsidR="003C5ADB">
        <w:rPr>
          <w:sz w:val="22"/>
          <w:szCs w:val="22"/>
        </w:rPr>
        <w:t>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know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anybody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U</w:t>
      </w:r>
      <w:r w:rsidR="00C37A12">
        <w:rPr>
          <w:sz w:val="22"/>
          <w:szCs w:val="22"/>
        </w:rPr>
        <w:t>nion</w:t>
      </w:r>
      <w:r w:rsidR="002746FE">
        <w:rPr>
          <w:sz w:val="22"/>
          <w:szCs w:val="22"/>
        </w:rPr>
        <w:t xml:space="preserve"> </w:t>
      </w:r>
      <w:r w:rsidR="00ED697A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ED697A">
        <w:rPr>
          <w:sz w:val="22"/>
          <w:szCs w:val="22"/>
        </w:rPr>
        <w:t>that</w:t>
      </w:r>
      <w:r w:rsidR="002746FE">
        <w:rPr>
          <w:sz w:val="22"/>
          <w:szCs w:val="22"/>
        </w:rPr>
        <w:t xml:space="preserve"> </w:t>
      </w:r>
      <w:r w:rsidR="00ED697A">
        <w:rPr>
          <w:sz w:val="22"/>
          <w:szCs w:val="22"/>
        </w:rPr>
        <w:t>city</w:t>
      </w:r>
      <w:r w:rsidR="00C37A12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C37A12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C37A12">
        <w:rPr>
          <w:sz w:val="22"/>
          <w:szCs w:val="22"/>
        </w:rPr>
        <w:t>L</w:t>
      </w:r>
      <w:r w:rsidR="002746FE">
        <w:rPr>
          <w:sz w:val="22"/>
          <w:szCs w:val="22"/>
        </w:rPr>
        <w:t>.</w:t>
      </w:r>
      <w:r w:rsidR="00C37A12">
        <w:rPr>
          <w:sz w:val="22"/>
          <w:szCs w:val="22"/>
        </w:rPr>
        <w:t>A</w:t>
      </w:r>
      <w:r w:rsidR="002746FE">
        <w:rPr>
          <w:sz w:val="22"/>
          <w:szCs w:val="22"/>
        </w:rPr>
        <w:t>.</w:t>
      </w:r>
      <w:r w:rsidR="00934D65" w:rsidRPr="00934D65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they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know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us,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know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them,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so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made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things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even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="00934D65" w:rsidRPr="00934D65">
        <w:rPr>
          <w:sz w:val="22"/>
          <w:szCs w:val="22"/>
        </w:rPr>
        <w:t>seamless</w:t>
      </w:r>
      <w:r w:rsidR="00C37A12">
        <w:rPr>
          <w:sz w:val="22"/>
          <w:szCs w:val="22"/>
        </w:rPr>
        <w:t>.”</w:t>
      </w:r>
    </w:p>
    <w:p w14:paraId="4B7D8DA9" w14:textId="58DFB50E" w:rsidR="009E5B48" w:rsidRPr="009E5B48" w:rsidRDefault="009E5B48" w:rsidP="009E5B48">
      <w:pPr>
        <w:spacing w:line="276" w:lineRule="auto"/>
        <w:rPr>
          <w:sz w:val="22"/>
          <w:szCs w:val="22"/>
        </w:rPr>
      </w:pPr>
      <w:r w:rsidRPr="009E5B48">
        <w:rPr>
          <w:sz w:val="22"/>
          <w:szCs w:val="22"/>
        </w:rPr>
        <w:br/>
      </w:r>
      <w:r w:rsidR="00D47A96">
        <w:rPr>
          <w:sz w:val="22"/>
          <w:szCs w:val="22"/>
        </w:rPr>
        <w:t xml:space="preserve">Focusrite gear was ubiquitous </w:t>
      </w:r>
      <w:r w:rsidR="003C5ADB">
        <w:rPr>
          <w:sz w:val="22"/>
          <w:szCs w:val="22"/>
        </w:rPr>
        <w:t>at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year’s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Super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Bowl</w:t>
      </w:r>
      <w:r w:rsidR="00795881">
        <w:rPr>
          <w:sz w:val="22"/>
          <w:szCs w:val="22"/>
        </w:rPr>
        <w:t>;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Powell</w:t>
      </w:r>
      <w:r w:rsidR="002746FE">
        <w:rPr>
          <w:sz w:val="22"/>
          <w:szCs w:val="22"/>
        </w:rPr>
        <w:t xml:space="preserve"> </w:t>
      </w:r>
      <w:r w:rsidR="00795881">
        <w:rPr>
          <w:sz w:val="22"/>
          <w:szCs w:val="22"/>
        </w:rPr>
        <w:t>noted</w:t>
      </w:r>
      <w:r w:rsidR="003C5ADB">
        <w:rPr>
          <w:sz w:val="22"/>
          <w:szCs w:val="22"/>
        </w:rPr>
        <w:t>,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“It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very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similar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lastRenderedPageBreak/>
        <w:t>what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w</w:t>
      </w:r>
      <w:r w:rsidR="00FE7BD4">
        <w:rPr>
          <w:sz w:val="22"/>
          <w:szCs w:val="22"/>
        </w:rPr>
        <w:t>e</w:t>
      </w:r>
      <w:r w:rsidR="002746FE">
        <w:rPr>
          <w:sz w:val="22"/>
          <w:szCs w:val="22"/>
        </w:rPr>
        <w:t>’</w:t>
      </w:r>
      <w:r w:rsidR="00FE7BD4">
        <w:rPr>
          <w:sz w:val="22"/>
          <w:szCs w:val="22"/>
        </w:rPr>
        <w:t>ve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done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before,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="00FE7BD4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every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feel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like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add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RedNet,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this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tappe</w:t>
      </w:r>
      <w:r w:rsidR="003C5ADB">
        <w:rPr>
          <w:sz w:val="22"/>
          <w:szCs w:val="22"/>
        </w:rPr>
        <w:t>d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out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our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inventory</w:t>
      </w:r>
      <w:r w:rsidR="003C5ADB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ATK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has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huge</w:t>
      </w:r>
      <w:r w:rsidR="002746FE">
        <w:rPr>
          <w:sz w:val="22"/>
          <w:szCs w:val="22"/>
        </w:rPr>
        <w:t xml:space="preserve"> </w:t>
      </w:r>
      <w:r w:rsidR="003C5ADB">
        <w:rPr>
          <w:sz w:val="22"/>
          <w:szCs w:val="22"/>
        </w:rPr>
        <w:t>Focusrite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inventory</w:t>
      </w:r>
      <w:r w:rsidR="002746FE">
        <w:rPr>
          <w:sz w:val="22"/>
          <w:szCs w:val="22"/>
        </w:rPr>
        <w:t xml:space="preserve">, </w:t>
      </w:r>
      <w:r w:rsidRPr="009E5B4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tapped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it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out</w:t>
      </w:r>
      <w:r w:rsidR="002746FE">
        <w:rPr>
          <w:sz w:val="22"/>
          <w:szCs w:val="22"/>
        </w:rPr>
        <w:t xml:space="preserve"> – </w:t>
      </w:r>
      <w:r w:rsidR="007F1F1D">
        <w:rPr>
          <w:sz w:val="22"/>
          <w:szCs w:val="22"/>
        </w:rPr>
        <w:t>hard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to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believe</w:t>
      </w:r>
      <w:r w:rsidR="002746FE">
        <w:rPr>
          <w:sz w:val="22"/>
          <w:szCs w:val="22"/>
        </w:rPr>
        <w:t xml:space="preserve">, </w:t>
      </w:r>
      <w:r w:rsidR="007F1F1D">
        <w:rPr>
          <w:sz w:val="22"/>
          <w:szCs w:val="22"/>
        </w:rPr>
        <w:t>but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did</w:t>
      </w:r>
      <w:r w:rsidRPr="009E5B48"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thinking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about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it,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I</w:t>
      </w:r>
      <w:r w:rsidR="002746FE">
        <w:rPr>
          <w:sz w:val="22"/>
          <w:szCs w:val="22"/>
        </w:rPr>
        <w:t xml:space="preserve"> </w:t>
      </w:r>
      <w:r w:rsidR="007F1F1D">
        <w:rPr>
          <w:sz w:val="22"/>
          <w:szCs w:val="22"/>
        </w:rPr>
        <w:t>am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really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blown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away.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employed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every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unit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we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had</w:t>
      </w:r>
      <w:r w:rsidR="002746FE">
        <w:rPr>
          <w:sz w:val="22"/>
          <w:szCs w:val="22"/>
        </w:rPr>
        <w:t xml:space="preserve">, </w:t>
      </w:r>
      <w:r w:rsidR="00FE7BD4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there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was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nothing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left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in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the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shop.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Each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year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it</w:t>
      </w:r>
      <w:r w:rsidR="002746FE">
        <w:rPr>
          <w:sz w:val="22"/>
          <w:szCs w:val="22"/>
        </w:rPr>
        <w:t>’</w:t>
      </w:r>
      <w:r w:rsidR="00FE7BD4">
        <w:rPr>
          <w:sz w:val="22"/>
          <w:szCs w:val="22"/>
        </w:rPr>
        <w:t>s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just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Pr="009E5B48"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RedNet,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and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that’s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a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good</w:t>
      </w:r>
      <w:r w:rsidR="002746FE">
        <w:rPr>
          <w:sz w:val="22"/>
          <w:szCs w:val="22"/>
        </w:rPr>
        <w:t xml:space="preserve"> </w:t>
      </w:r>
      <w:r w:rsidR="00FE7BD4">
        <w:rPr>
          <w:sz w:val="22"/>
          <w:szCs w:val="22"/>
        </w:rPr>
        <w:t>thing</w:t>
      </w:r>
      <w:r w:rsidR="007F1F1D">
        <w:rPr>
          <w:sz w:val="22"/>
          <w:szCs w:val="22"/>
        </w:rPr>
        <w:t>.”</w:t>
      </w:r>
    </w:p>
    <w:p w14:paraId="01EC12A1" w14:textId="707BC02F" w:rsidR="002B4C1E" w:rsidRDefault="002746FE" w:rsidP="006D2A8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93569F" w14:textId="77777777" w:rsidR="002B4C1E" w:rsidRDefault="008A7EBD">
      <w:pPr>
        <w:spacing w:line="276" w:lineRule="auto"/>
        <w:rPr>
          <w:rStyle w:val="Hyperlink0"/>
        </w:rPr>
      </w:pPr>
      <w:r>
        <w:rPr>
          <w:sz w:val="22"/>
          <w:szCs w:val="22"/>
        </w:rPr>
        <w:t>For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Focusrite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RedNet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products,</w:t>
      </w:r>
      <w:r w:rsidR="002746FE">
        <w:rPr>
          <w:sz w:val="22"/>
          <w:szCs w:val="22"/>
        </w:rPr>
        <w:t xml:space="preserve"> </w:t>
      </w:r>
      <w:r>
        <w:rPr>
          <w:sz w:val="22"/>
          <w:szCs w:val="22"/>
        </w:rPr>
        <w:t>visit</w:t>
      </w:r>
      <w:r w:rsidR="002746FE">
        <w:rPr>
          <w:sz w:val="22"/>
          <w:szCs w:val="22"/>
        </w:rPr>
        <w:t xml:space="preserve"> </w:t>
      </w:r>
      <w:hyperlink r:id="rId17" w:history="1">
        <w:r>
          <w:rPr>
            <w:rStyle w:val="Hyperlink1"/>
          </w:rPr>
          <w:t>https://pro.focusrite.com</w:t>
        </w:r>
      </w:hyperlink>
      <w:r>
        <w:rPr>
          <w:sz w:val="22"/>
          <w:szCs w:val="22"/>
        </w:rPr>
        <w:t>.</w:t>
      </w:r>
      <w:r w:rsidR="002746FE">
        <w:rPr>
          <w:sz w:val="22"/>
          <w:szCs w:val="22"/>
        </w:rPr>
        <w:t xml:space="preserve">  </w:t>
      </w:r>
    </w:p>
    <w:p w14:paraId="276EEB15" w14:textId="77777777" w:rsidR="002B4C1E" w:rsidRDefault="002B4C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653D3C86" w14:textId="410E131B" w:rsidR="002B4C1E" w:rsidRDefault="008A7E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Photo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file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1:</w:t>
      </w:r>
      <w:r w:rsidR="002746FE">
        <w:rPr>
          <w:rStyle w:val="Hyperlink0"/>
        </w:rPr>
        <w:t xml:space="preserve"> </w:t>
      </w:r>
      <w:r w:rsidR="00D63D84" w:rsidRPr="00D63D84">
        <w:rPr>
          <w:rStyle w:val="Hyperlink0"/>
        </w:rPr>
        <w:t>FocusritePro_SuperBowl2022_Photo1</w:t>
      </w:r>
      <w:r w:rsidR="00D63D84">
        <w:rPr>
          <w:rStyle w:val="Hyperlink0"/>
        </w:rPr>
        <w:t>.JPG</w:t>
      </w:r>
    </w:p>
    <w:p w14:paraId="30875C8F" w14:textId="792EBA3B" w:rsidR="00D75CA5" w:rsidRDefault="008A7EBD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Photo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caption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1:</w:t>
      </w:r>
      <w:r w:rsidR="002746FE">
        <w:rPr>
          <w:rStyle w:val="Hyperlink0"/>
        </w:rPr>
        <w:t xml:space="preserve"> </w:t>
      </w:r>
      <w:r w:rsidR="00D63D84">
        <w:rPr>
          <w:rStyle w:val="Hyperlink0"/>
        </w:rPr>
        <w:t>A portion</w:t>
      </w:r>
      <w:r w:rsidR="00D63D84" w:rsidRPr="00D63D84">
        <w:rPr>
          <w:rStyle w:val="Hyperlink0"/>
        </w:rPr>
        <w:t xml:space="preserve"> of ATK Audiotek’s arsenal of Focusrite RedNet interfaces in use at the 2022 Super Bowl</w:t>
      </w:r>
      <w:r w:rsidR="00D63D84">
        <w:rPr>
          <w:rStyle w:val="Hyperlink0"/>
        </w:rPr>
        <w:t xml:space="preserve">. </w:t>
      </w:r>
      <w:r w:rsidR="00D75CA5">
        <w:rPr>
          <w:rStyle w:val="Hyperlink0"/>
        </w:rPr>
        <w:t xml:space="preserve">Photo credit: Christian Hugener. </w:t>
      </w:r>
    </w:p>
    <w:p w14:paraId="52B0F09F" w14:textId="77777777" w:rsidR="00B2293C" w:rsidRDefault="00B2293C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</w:p>
    <w:p w14:paraId="690BE817" w14:textId="38F2246F" w:rsidR="00B2293C" w:rsidRDefault="00B2293C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Photo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file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2:</w:t>
      </w:r>
      <w:r w:rsidR="002746FE">
        <w:rPr>
          <w:rStyle w:val="Hyperlink0"/>
        </w:rPr>
        <w:t xml:space="preserve"> </w:t>
      </w:r>
      <w:r w:rsidR="009460A7" w:rsidRPr="009460A7">
        <w:rPr>
          <w:rStyle w:val="Hyperlink0"/>
        </w:rPr>
        <w:t>FocusritePro_SuperBowl2022_Photo</w:t>
      </w:r>
      <w:r w:rsidR="009460A7">
        <w:rPr>
          <w:rStyle w:val="Hyperlink0"/>
        </w:rPr>
        <w:t>2.JPG</w:t>
      </w:r>
    </w:p>
    <w:p w14:paraId="08D39C84" w14:textId="020B9EBB" w:rsidR="00B2293C" w:rsidRDefault="00B2293C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Photo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caption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2:</w:t>
      </w:r>
      <w:r w:rsidR="002746FE">
        <w:rPr>
          <w:rStyle w:val="Hyperlink0"/>
        </w:rPr>
        <w:t xml:space="preserve"> </w:t>
      </w:r>
      <w:r w:rsidR="009460A7" w:rsidRPr="009460A7">
        <w:rPr>
          <w:rStyle w:val="Hyperlink0"/>
        </w:rPr>
        <w:t>ATK Audiotek’s Kirk Powell tends to the audio at the 2022 Super Bowl, using components including Focusrite RedNet interfaces</w:t>
      </w:r>
      <w:r w:rsidR="009460A7">
        <w:rPr>
          <w:rStyle w:val="Hyperlink0"/>
        </w:rPr>
        <w:t xml:space="preserve">. </w:t>
      </w:r>
      <w:r w:rsidR="00D02B57">
        <w:rPr>
          <w:rStyle w:val="Hyperlink0"/>
        </w:rPr>
        <w:t>Photo credit: Christian Hugener.</w:t>
      </w:r>
    </w:p>
    <w:p w14:paraId="50107A8E" w14:textId="77777777" w:rsidR="00D02B57" w:rsidRDefault="00D02B57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</w:p>
    <w:p w14:paraId="16BE2E80" w14:textId="559A3556" w:rsidR="00D02B57" w:rsidRDefault="00D02B57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 xml:space="preserve">Photo file 3: </w:t>
      </w:r>
      <w:r w:rsidR="009460A7" w:rsidRPr="009460A7">
        <w:rPr>
          <w:rStyle w:val="Hyperlink0"/>
        </w:rPr>
        <w:t>F</w:t>
      </w:r>
      <w:r w:rsidR="009460A7">
        <w:rPr>
          <w:rStyle w:val="Hyperlink0"/>
        </w:rPr>
        <w:t>ocusritePro_SuperBowl2022_Photo3.JPG</w:t>
      </w:r>
    </w:p>
    <w:p w14:paraId="233A82DD" w14:textId="541B14C4" w:rsidR="00D02B57" w:rsidRDefault="00D02B57" w:rsidP="007959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 xml:space="preserve">Photo file 3: </w:t>
      </w:r>
      <w:r w:rsidR="009460A7">
        <w:rPr>
          <w:sz w:val="22"/>
          <w:szCs w:val="22"/>
        </w:rPr>
        <w:t>SoFi Stadium in Inglewood, California</w:t>
      </w:r>
      <w:r w:rsidR="009460A7">
        <w:rPr>
          <w:rStyle w:val="Hyperlink0"/>
        </w:rPr>
        <w:t xml:space="preserve">, the site of Super Bowl LVI. </w:t>
      </w:r>
      <w:r>
        <w:rPr>
          <w:rStyle w:val="Hyperlink0"/>
        </w:rPr>
        <w:t>Photo credit: Christian Hugener.</w:t>
      </w:r>
    </w:p>
    <w:p w14:paraId="3928257B" w14:textId="77777777" w:rsidR="00B60B41" w:rsidRDefault="00B60B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5432BBFF" w14:textId="77777777" w:rsidR="00B60B41" w:rsidRDefault="00B60B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3962F716" w14:textId="77777777" w:rsidR="002B4C1E" w:rsidRDefault="008A7E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For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further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information,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head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to</w:t>
      </w:r>
      <w:r w:rsidR="002746FE">
        <w:rPr>
          <w:rStyle w:val="Hyperlink0"/>
        </w:rPr>
        <w:t xml:space="preserve"> </w:t>
      </w:r>
      <w:hyperlink r:id="rId18" w:history="1">
        <w:r>
          <w:rPr>
            <w:rStyle w:val="Hyperlink0"/>
          </w:rPr>
          <w:t>http://pro.focusrite.com</w:t>
        </w:r>
      </w:hyperlink>
      <w:r w:rsidR="002746FE">
        <w:rPr>
          <w:rStyle w:val="Hyperlink0"/>
        </w:rPr>
        <w:t xml:space="preserve"> </w:t>
      </w:r>
      <w:r>
        <w:rPr>
          <w:rStyle w:val="Hyperlink0"/>
        </w:rPr>
        <w:t>or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contact:</w:t>
      </w:r>
      <w:r w:rsidR="002746FE">
        <w:rPr>
          <w:rStyle w:val="Hyperlink0"/>
        </w:rPr>
        <w:t xml:space="preserve"> </w:t>
      </w:r>
    </w:p>
    <w:p w14:paraId="24ADCB7B" w14:textId="77777777" w:rsidR="0081533A" w:rsidRPr="0081533A" w:rsidRDefault="0081533A" w:rsidP="008153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81533A">
        <w:rPr>
          <w:sz w:val="22"/>
          <w:szCs w:val="22"/>
        </w:rPr>
        <w:t>USA:</w:t>
      </w:r>
      <w:r w:rsidR="002746FE">
        <w:rPr>
          <w:sz w:val="22"/>
          <w:szCs w:val="22"/>
        </w:rPr>
        <w:t xml:space="preserve"> </w:t>
      </w:r>
      <w:r w:rsidRPr="0081533A">
        <w:rPr>
          <w:sz w:val="22"/>
          <w:szCs w:val="22"/>
        </w:rPr>
        <w:t>Tom</w:t>
      </w:r>
      <w:r w:rsidR="002746FE">
        <w:rPr>
          <w:sz w:val="22"/>
          <w:szCs w:val="22"/>
        </w:rPr>
        <w:t xml:space="preserve"> </w:t>
      </w:r>
      <w:r w:rsidRPr="0081533A">
        <w:rPr>
          <w:sz w:val="22"/>
          <w:szCs w:val="22"/>
        </w:rPr>
        <w:t>Edwards</w:t>
      </w:r>
      <w:r w:rsidR="002746FE">
        <w:rPr>
          <w:sz w:val="22"/>
          <w:szCs w:val="22"/>
        </w:rPr>
        <w:t xml:space="preserve">  </w:t>
      </w:r>
      <w:r w:rsidRPr="0081533A">
        <w:rPr>
          <w:sz w:val="22"/>
          <w:szCs w:val="22"/>
        </w:rPr>
        <w:t>+1</w:t>
      </w:r>
      <w:r w:rsidR="002746FE">
        <w:rPr>
          <w:sz w:val="22"/>
          <w:szCs w:val="22"/>
        </w:rPr>
        <w:t xml:space="preserve"> </w:t>
      </w:r>
      <w:r w:rsidRPr="0081533A">
        <w:rPr>
          <w:sz w:val="22"/>
          <w:szCs w:val="22"/>
        </w:rPr>
        <w:t>(740)</w:t>
      </w:r>
      <w:r w:rsidR="002746FE">
        <w:rPr>
          <w:sz w:val="22"/>
          <w:szCs w:val="22"/>
        </w:rPr>
        <w:t xml:space="preserve"> </w:t>
      </w:r>
      <w:r w:rsidRPr="0081533A">
        <w:rPr>
          <w:sz w:val="22"/>
          <w:szCs w:val="22"/>
        </w:rPr>
        <w:t>637-5518</w:t>
      </w:r>
      <w:r w:rsidR="002746FE">
        <w:rPr>
          <w:sz w:val="22"/>
          <w:szCs w:val="22"/>
        </w:rPr>
        <w:t xml:space="preserve"> </w:t>
      </w:r>
      <w:r w:rsidRPr="0081533A">
        <w:rPr>
          <w:sz w:val="22"/>
          <w:szCs w:val="22"/>
        </w:rPr>
        <w:t>//</w:t>
      </w:r>
      <w:r w:rsidR="002746FE">
        <w:rPr>
          <w:sz w:val="22"/>
          <w:szCs w:val="22"/>
        </w:rPr>
        <w:t xml:space="preserve"> </w:t>
      </w:r>
      <w:hyperlink r:id="rId19" w:history="1">
        <w:r w:rsidRPr="0081533A">
          <w:rPr>
            <w:rStyle w:val="Hyperlink"/>
            <w:sz w:val="22"/>
            <w:szCs w:val="22"/>
          </w:rPr>
          <w:t>Tom.edwards@focusrite.com</w:t>
        </w:r>
      </w:hyperlink>
    </w:p>
    <w:p w14:paraId="3A63E1E9" w14:textId="77777777" w:rsidR="002B4C1E" w:rsidRDefault="008A7E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Robert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Clyne</w:t>
      </w:r>
      <w:r w:rsidR="002746FE">
        <w:rPr>
          <w:rStyle w:val="Hyperlink0"/>
        </w:rPr>
        <w:t xml:space="preserve">  </w:t>
      </w:r>
      <w:r>
        <w:rPr>
          <w:rStyle w:val="Hyperlink0"/>
        </w:rPr>
        <w:t>+1</w:t>
      </w:r>
      <w:r w:rsidR="002746FE">
        <w:rPr>
          <w:rStyle w:val="Hyperlink0"/>
        </w:rPr>
        <w:t xml:space="preserve"> </w:t>
      </w:r>
      <w:r>
        <w:rPr>
          <w:rStyle w:val="Hyperlink0"/>
        </w:rPr>
        <w:t>(615)</w:t>
      </w:r>
      <w:r w:rsidR="002746FE">
        <w:rPr>
          <w:rStyle w:val="Hyperlink0"/>
        </w:rPr>
        <w:t xml:space="preserve"> </w:t>
      </w:r>
      <w:r>
        <w:rPr>
          <w:rStyle w:val="Hyperlink0"/>
        </w:rPr>
        <w:t>662-1616</w:t>
      </w:r>
      <w:r w:rsidR="002746FE">
        <w:rPr>
          <w:rStyle w:val="Hyperlink0"/>
        </w:rPr>
        <w:t xml:space="preserve"> </w:t>
      </w:r>
      <w:r>
        <w:rPr>
          <w:rStyle w:val="Hyperlink0"/>
        </w:rPr>
        <w:t>//</w:t>
      </w:r>
      <w:r w:rsidR="002746FE">
        <w:rPr>
          <w:rStyle w:val="Hyperlink0"/>
        </w:rPr>
        <w:t xml:space="preserve"> </w:t>
      </w:r>
      <w:hyperlink r:id="rId20" w:history="1">
        <w:r>
          <w:rPr>
            <w:rStyle w:val="Hyperlink1"/>
          </w:rPr>
          <w:t>robert@clynemedia.com</w:t>
        </w:r>
      </w:hyperlink>
      <w:r w:rsidR="002746FE">
        <w:rPr>
          <w:rStyle w:val="Hyperlink0"/>
        </w:rPr>
        <w:t xml:space="preserve">  </w:t>
      </w:r>
    </w:p>
    <w:p w14:paraId="24DE7246" w14:textId="77777777" w:rsidR="002B4C1E" w:rsidRDefault="002B4C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b/>
          <w:bCs/>
          <w:sz w:val="22"/>
          <w:szCs w:val="22"/>
        </w:rPr>
      </w:pPr>
    </w:p>
    <w:p w14:paraId="04D2BDFA" w14:textId="77777777" w:rsidR="002B4C1E" w:rsidRDefault="008A7E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About</w:t>
      </w:r>
      <w:r w:rsidR="002746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Focusrite</w:t>
      </w:r>
      <w:r w:rsidR="002746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</w:t>
      </w:r>
      <w:r w:rsidR="002746FE">
        <w:rPr>
          <w:b/>
          <w:bCs/>
          <w:sz w:val="22"/>
          <w:szCs w:val="22"/>
        </w:rPr>
        <w:t xml:space="preserve"> </w:t>
      </w:r>
    </w:p>
    <w:p w14:paraId="23CECB6E" w14:textId="77777777" w:rsidR="002B4C1E" w:rsidRDefault="008A7E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Style w:val="Hyperlink0"/>
        </w:rPr>
      </w:pPr>
      <w:r>
        <w:rPr>
          <w:rStyle w:val="Hyperlink0"/>
        </w:rPr>
        <w:t>Focusrite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Audio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Engineering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has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pioneered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professional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audio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recording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technology</w:t>
      </w:r>
      <w:r w:rsidR="002746FE">
        <w:rPr>
          <w:rStyle w:val="Hyperlink0"/>
        </w:rPr>
        <w:t xml:space="preserve"> </w:t>
      </w:r>
      <w:r>
        <w:rPr>
          <w:rStyle w:val="Hyperlink0"/>
        </w:rPr>
        <w:t>spanning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almost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three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decades.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Focusrite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company’s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Professional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Commercial</w:t>
      </w:r>
      <w:r w:rsidR="002746FE">
        <w:rPr>
          <w:rStyle w:val="Hyperlink0"/>
        </w:rPr>
        <w:t xml:space="preserve"> </w:t>
      </w:r>
      <w:r>
        <w:rPr>
          <w:rStyle w:val="Hyperlink0"/>
        </w:rPr>
        <w:t>division,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meets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demands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recording,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post-production,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live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sound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broadcast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professionals.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consists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RedNet,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fully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modular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audio-over-IP</w:t>
      </w:r>
      <w:r w:rsidR="002746FE">
        <w:rPr>
          <w:rStyle w:val="Hyperlink0"/>
        </w:rPr>
        <w:t xml:space="preserve"> </w:t>
      </w:r>
      <w:r>
        <w:rPr>
          <w:rStyle w:val="Hyperlink0"/>
        </w:rPr>
        <w:t>solution,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range,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Focusrite’s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flagship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multi-format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interfaces,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along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with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heritage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ISA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range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microphone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preamplifiers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analogue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signal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processors.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Focusrite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products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have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been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developed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to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meet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needs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most</w:t>
      </w:r>
      <w:r w:rsidR="002746FE">
        <w:rPr>
          <w:rStyle w:val="Hyperlink0"/>
        </w:rPr>
        <w:t xml:space="preserve"> </w:t>
      </w:r>
      <w:r>
        <w:rPr>
          <w:rStyle w:val="Hyperlink0"/>
        </w:rPr>
        <w:t>demanding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applications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through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relentless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focus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ease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</w:t>
      </w:r>
      <w:r w:rsidR="002746FE">
        <w:rPr>
          <w:rStyle w:val="Hyperlink0"/>
        </w:rPr>
        <w:t xml:space="preserve"> </w:t>
      </w:r>
      <w:r>
        <w:rPr>
          <w:rStyle w:val="Hyperlink0"/>
        </w:rPr>
        <w:t>use,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quality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reliability.</w:t>
      </w:r>
      <w:r w:rsidR="002746FE">
        <w:rPr>
          <w:rStyle w:val="Hyperlink0"/>
        </w:rPr>
        <w:t xml:space="preserve"> </w:t>
      </w:r>
      <w:r>
        <w:rPr>
          <w:rStyle w:val="Hyperlink0"/>
        </w:rPr>
        <w:t>Focusrite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based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High</w:t>
      </w:r>
      <w:r w:rsidR="002746FE">
        <w:rPr>
          <w:rStyle w:val="Hyperlink0"/>
        </w:rPr>
        <w:t xml:space="preserve"> </w:t>
      </w:r>
      <w:r>
        <w:rPr>
          <w:rStyle w:val="Hyperlink0"/>
        </w:rPr>
        <w:t>Wycombe,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Buckinghamshire,</w:t>
      </w:r>
      <w:r w:rsidR="002746FE">
        <w:rPr>
          <w:rStyle w:val="Hyperlink0"/>
        </w:rPr>
        <w:t xml:space="preserve"> </w:t>
      </w:r>
      <w:r>
        <w:rPr>
          <w:rStyle w:val="Hyperlink0"/>
        </w:rPr>
        <w:t>with</w:t>
      </w:r>
      <w:r w:rsidR="002746FE">
        <w:rPr>
          <w:rStyle w:val="Hyperlink0"/>
        </w:rPr>
        <w:t xml:space="preserve"> </w:t>
      </w:r>
      <w:r>
        <w:rPr>
          <w:rStyle w:val="Hyperlink0"/>
        </w:rPr>
        <w:t>offices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in</w:t>
      </w:r>
      <w:r w:rsidR="002746FE">
        <w:rPr>
          <w:rStyle w:val="Hyperlink0"/>
        </w:rPr>
        <w:t xml:space="preserve"> </w:t>
      </w:r>
      <w:r>
        <w:rPr>
          <w:rStyle w:val="Hyperlink0"/>
        </w:rPr>
        <w:t>Los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Angeles</w:t>
      </w:r>
      <w:r w:rsidR="002746FE">
        <w:rPr>
          <w:rStyle w:val="Hyperlink0"/>
        </w:rPr>
        <w:t xml:space="preserve"> </w:t>
      </w:r>
      <w:r>
        <w:rPr>
          <w:rStyle w:val="Hyperlink0"/>
        </w:rPr>
        <w:t>and</w:t>
      </w:r>
      <w:r w:rsidR="002746FE">
        <w:rPr>
          <w:rStyle w:val="Hyperlink0"/>
        </w:rPr>
        <w:t xml:space="preserve"> </w:t>
      </w:r>
      <w:r>
        <w:rPr>
          <w:rStyle w:val="Hyperlink0"/>
        </w:rPr>
        <w:t>Hong</w:t>
      </w:r>
      <w:r w:rsidR="002746FE">
        <w:rPr>
          <w:rStyle w:val="Hyperlink0"/>
        </w:rPr>
        <w:t xml:space="preserve"> </w:t>
      </w:r>
      <w:r>
        <w:rPr>
          <w:rStyle w:val="Hyperlink0"/>
        </w:rPr>
        <w:t>Kong.</w:t>
      </w:r>
    </w:p>
    <w:p w14:paraId="4F5F09DC" w14:textId="77777777" w:rsidR="002B4C1E" w:rsidRDefault="002746FE">
      <w:pPr>
        <w:spacing w:line="276" w:lineRule="auto"/>
      </w:pPr>
      <w:r>
        <w:rPr>
          <w:rStyle w:val="Hyperlink0"/>
        </w:rPr>
        <w:t xml:space="preserve"> </w:t>
      </w:r>
    </w:p>
    <w:sectPr w:rsidR="002B4C1E">
      <w:type w:val="continuous"/>
      <w:pgSz w:w="11900" w:h="16840"/>
      <w:pgMar w:top="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D3A" w14:textId="77777777" w:rsidR="00CA371B" w:rsidRDefault="00CA371B">
      <w:r>
        <w:separator/>
      </w:r>
    </w:p>
  </w:endnote>
  <w:endnote w:type="continuationSeparator" w:id="0">
    <w:p w14:paraId="6DED7827" w14:textId="77777777" w:rsidR="00CA371B" w:rsidRDefault="00C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5873" w14:textId="77777777" w:rsidR="003C5ADB" w:rsidRDefault="003C5A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C226" w14:textId="77777777" w:rsidR="00CA371B" w:rsidRDefault="00CA371B">
      <w:r>
        <w:separator/>
      </w:r>
    </w:p>
  </w:footnote>
  <w:footnote w:type="continuationSeparator" w:id="0">
    <w:p w14:paraId="2BD2EB8F" w14:textId="77777777" w:rsidR="00CA371B" w:rsidRDefault="00C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B1F1" w14:textId="77777777" w:rsidR="003C5ADB" w:rsidRDefault="003C5A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ED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E215C"/>
    <w:multiLevelType w:val="hybridMultilevel"/>
    <w:tmpl w:val="0E7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C1E"/>
    <w:rsid w:val="00010026"/>
    <w:rsid w:val="000112DB"/>
    <w:rsid w:val="000143E8"/>
    <w:rsid w:val="000612BB"/>
    <w:rsid w:val="000A18FB"/>
    <w:rsid w:val="000D5EDC"/>
    <w:rsid w:val="000F2ED9"/>
    <w:rsid w:val="0011037B"/>
    <w:rsid w:val="0014042A"/>
    <w:rsid w:val="00155A06"/>
    <w:rsid w:val="00164B73"/>
    <w:rsid w:val="00172913"/>
    <w:rsid w:val="00190A90"/>
    <w:rsid w:val="0019675E"/>
    <w:rsid w:val="001A317A"/>
    <w:rsid w:val="001B4BEE"/>
    <w:rsid w:val="001D2A66"/>
    <w:rsid w:val="001E0A41"/>
    <w:rsid w:val="001F7519"/>
    <w:rsid w:val="00211C9E"/>
    <w:rsid w:val="00230708"/>
    <w:rsid w:val="00237B7A"/>
    <w:rsid w:val="002578EF"/>
    <w:rsid w:val="00272EEE"/>
    <w:rsid w:val="002746FE"/>
    <w:rsid w:val="002819F0"/>
    <w:rsid w:val="002B4C1E"/>
    <w:rsid w:val="002E0D5D"/>
    <w:rsid w:val="0033377D"/>
    <w:rsid w:val="003364CE"/>
    <w:rsid w:val="003536D1"/>
    <w:rsid w:val="003821FD"/>
    <w:rsid w:val="003834D5"/>
    <w:rsid w:val="003C212C"/>
    <w:rsid w:val="003C5ADB"/>
    <w:rsid w:val="004133A3"/>
    <w:rsid w:val="004368EA"/>
    <w:rsid w:val="00455CEA"/>
    <w:rsid w:val="00455DAB"/>
    <w:rsid w:val="00485DA0"/>
    <w:rsid w:val="004963E8"/>
    <w:rsid w:val="004B3143"/>
    <w:rsid w:val="004B6295"/>
    <w:rsid w:val="004D112D"/>
    <w:rsid w:val="004E3BF2"/>
    <w:rsid w:val="004E65CE"/>
    <w:rsid w:val="005016F0"/>
    <w:rsid w:val="00513985"/>
    <w:rsid w:val="0053581E"/>
    <w:rsid w:val="00537C6F"/>
    <w:rsid w:val="00565401"/>
    <w:rsid w:val="0059065D"/>
    <w:rsid w:val="005952DE"/>
    <w:rsid w:val="005A04CD"/>
    <w:rsid w:val="005F6115"/>
    <w:rsid w:val="0062105A"/>
    <w:rsid w:val="00622823"/>
    <w:rsid w:val="00642E98"/>
    <w:rsid w:val="00673992"/>
    <w:rsid w:val="00686308"/>
    <w:rsid w:val="006C0658"/>
    <w:rsid w:val="006D2A8F"/>
    <w:rsid w:val="00731CC2"/>
    <w:rsid w:val="007441BA"/>
    <w:rsid w:val="00780F0C"/>
    <w:rsid w:val="0078559E"/>
    <w:rsid w:val="0079318B"/>
    <w:rsid w:val="00795881"/>
    <w:rsid w:val="0079590E"/>
    <w:rsid w:val="007C2DFD"/>
    <w:rsid w:val="007F1F1D"/>
    <w:rsid w:val="0081533A"/>
    <w:rsid w:val="00825B4D"/>
    <w:rsid w:val="00883402"/>
    <w:rsid w:val="00886DCD"/>
    <w:rsid w:val="00890DA2"/>
    <w:rsid w:val="00897912"/>
    <w:rsid w:val="008A7EBD"/>
    <w:rsid w:val="008C2600"/>
    <w:rsid w:val="008E31B4"/>
    <w:rsid w:val="008F6F1E"/>
    <w:rsid w:val="00932E53"/>
    <w:rsid w:val="00934D65"/>
    <w:rsid w:val="009460A7"/>
    <w:rsid w:val="00950722"/>
    <w:rsid w:val="009A097E"/>
    <w:rsid w:val="009B1DED"/>
    <w:rsid w:val="009B52A7"/>
    <w:rsid w:val="009B6A0E"/>
    <w:rsid w:val="009C541F"/>
    <w:rsid w:val="009C6D72"/>
    <w:rsid w:val="009E5B48"/>
    <w:rsid w:val="00A03BA3"/>
    <w:rsid w:val="00A12306"/>
    <w:rsid w:val="00A3046E"/>
    <w:rsid w:val="00A47D07"/>
    <w:rsid w:val="00A5324C"/>
    <w:rsid w:val="00A7780D"/>
    <w:rsid w:val="00A90B3A"/>
    <w:rsid w:val="00A90D3D"/>
    <w:rsid w:val="00AA79B8"/>
    <w:rsid w:val="00AB3222"/>
    <w:rsid w:val="00AB3ABF"/>
    <w:rsid w:val="00AC240C"/>
    <w:rsid w:val="00AD1897"/>
    <w:rsid w:val="00AF399D"/>
    <w:rsid w:val="00B00B96"/>
    <w:rsid w:val="00B03237"/>
    <w:rsid w:val="00B12952"/>
    <w:rsid w:val="00B2085C"/>
    <w:rsid w:val="00B2264F"/>
    <w:rsid w:val="00B2293C"/>
    <w:rsid w:val="00B2353C"/>
    <w:rsid w:val="00B25B20"/>
    <w:rsid w:val="00B42A5C"/>
    <w:rsid w:val="00B60B41"/>
    <w:rsid w:val="00BF37F6"/>
    <w:rsid w:val="00C252EC"/>
    <w:rsid w:val="00C2711E"/>
    <w:rsid w:val="00C356DC"/>
    <w:rsid w:val="00C37A12"/>
    <w:rsid w:val="00C659C5"/>
    <w:rsid w:val="00C66386"/>
    <w:rsid w:val="00C941EC"/>
    <w:rsid w:val="00CA371B"/>
    <w:rsid w:val="00CA4E81"/>
    <w:rsid w:val="00CB1C1E"/>
    <w:rsid w:val="00CD1F00"/>
    <w:rsid w:val="00CE65D7"/>
    <w:rsid w:val="00CF7D94"/>
    <w:rsid w:val="00D00C4F"/>
    <w:rsid w:val="00D01354"/>
    <w:rsid w:val="00D02B57"/>
    <w:rsid w:val="00D233E0"/>
    <w:rsid w:val="00D47A96"/>
    <w:rsid w:val="00D55647"/>
    <w:rsid w:val="00D63D84"/>
    <w:rsid w:val="00D6432E"/>
    <w:rsid w:val="00D75CA5"/>
    <w:rsid w:val="00D84165"/>
    <w:rsid w:val="00D86B96"/>
    <w:rsid w:val="00E224E0"/>
    <w:rsid w:val="00E32596"/>
    <w:rsid w:val="00E42A86"/>
    <w:rsid w:val="00E505CF"/>
    <w:rsid w:val="00E53A18"/>
    <w:rsid w:val="00ED697A"/>
    <w:rsid w:val="00EE5976"/>
    <w:rsid w:val="00EF451A"/>
    <w:rsid w:val="00F3282A"/>
    <w:rsid w:val="00F57EF7"/>
    <w:rsid w:val="00F659ED"/>
    <w:rsid w:val="00F83B00"/>
    <w:rsid w:val="00F961B7"/>
    <w:rsid w:val="00FB036D"/>
    <w:rsid w:val="00FB3320"/>
    <w:rsid w:val="00FB3BC3"/>
    <w:rsid w:val="00FB6307"/>
    <w:rsid w:val="00FC579F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ADF9"/>
  <w15:docId w15:val="{C8EC1E21-4FA7-CC4E-A1FA-6C9054D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11E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Hyperlink0">
    <w:name w:val="Hyperlink.0"/>
    <w:rPr>
      <w:sz w:val="22"/>
      <w:szCs w:val="22"/>
      <w:lang w:val="en-US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0658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styleId="CommentReference">
    <w:name w:val="annotation reference"/>
    <w:uiPriority w:val="99"/>
    <w:semiHidden/>
    <w:unhideWhenUsed/>
    <w:rsid w:val="00B2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085C"/>
    <w:rPr>
      <w:rFonts w:ascii="Cambria" w:eastAsia="Cambria" w:hAnsi="Cambria" w:cs="Cambria"/>
      <w:color w:val="000000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085C"/>
    <w:rPr>
      <w:rFonts w:ascii="Cambria" w:eastAsia="Cambria" w:hAnsi="Cambria" w:cs="Cambria"/>
      <w:b/>
      <w:bCs/>
      <w:color w:val="000000"/>
      <w:u w:color="000000"/>
      <w:bdr w:val="nil"/>
    </w:rPr>
  </w:style>
  <w:style w:type="character" w:styleId="FollowedHyperlink">
    <w:name w:val="FollowedHyperlink"/>
    <w:uiPriority w:val="99"/>
    <w:semiHidden/>
    <w:unhideWhenUsed/>
    <w:rsid w:val="004B3143"/>
    <w:rPr>
      <w:color w:val="800080"/>
      <w:u w:val="single"/>
    </w:rPr>
  </w:style>
  <w:style w:type="paragraph" w:customStyle="1" w:styleId="LightList-Accent31">
    <w:name w:val="Light List - Accent 31"/>
    <w:hidden/>
    <w:uiPriority w:val="99"/>
    <w:semiHidden/>
    <w:rsid w:val="00CF7D94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link w:val="Heading1"/>
    <w:uiPriority w:val="9"/>
    <w:rsid w:val="00C2711E"/>
    <w:rPr>
      <w:rFonts w:ascii="Calibri" w:eastAsia="MS Gothic" w:hAnsi="Calibri" w:cs="Times New Roman"/>
      <w:b/>
      <w:bCs/>
      <w:color w:val="000000"/>
      <w:kern w:val="32"/>
      <w:sz w:val="32"/>
      <w:szCs w:val="32"/>
      <w:u w:color="000000"/>
      <w:bdr w:val="nil"/>
    </w:rPr>
  </w:style>
  <w:style w:type="paragraph" w:styleId="Revision">
    <w:name w:val="Revision"/>
    <w:hidden/>
    <w:uiPriority w:val="99"/>
    <w:semiHidden/>
    <w:rsid w:val="007441BA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.focusrite.com/category/audiooverip/item/rednet-a16r-mkii" TargetMode="External"/><Relationship Id="rId18" Type="http://schemas.openxmlformats.org/officeDocument/2006/relationships/hyperlink" Target="http://pro.focusrit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pro.focusrite.com/category/audiooverip/item/rednet-d16r-mkii" TargetMode="External"/><Relationship Id="rId17" Type="http://schemas.openxmlformats.org/officeDocument/2006/relationships/hyperlink" Target="https://pro.focusrit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focusrite.com/category/audiooverip/item/rednet-am2" TargetMode="External"/><Relationship Id="rId20" Type="http://schemas.openxmlformats.org/officeDocument/2006/relationships/hyperlink" Target="mailto:robert@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.focusrite.com/category/audioover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.focusrite.com/category/audiooverip/item/rednet-mp8r" TargetMode="External"/><Relationship Id="rId10" Type="http://schemas.openxmlformats.org/officeDocument/2006/relationships/hyperlink" Target="https://pro.focusrite.com/" TargetMode="External"/><Relationship Id="rId19" Type="http://schemas.openxmlformats.org/officeDocument/2006/relationships/hyperlink" Target="mailto:Tom.edwards@focusri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ro.focusrite.com/category/audiooverip/item/rednet-d64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Audiotek</Company>
  <LinksUpToDate>false</LinksUpToDate>
  <CharactersWithSpaces>8861</CharactersWithSpaces>
  <SharedDoc>false</SharedDoc>
  <HLinks>
    <vt:vector size="72" baseType="variant">
      <vt:variant>
        <vt:i4>2359302</vt:i4>
      </vt:variant>
      <vt:variant>
        <vt:i4>33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1835127</vt:i4>
      </vt:variant>
      <vt:variant>
        <vt:i4>30</vt:i4>
      </vt:variant>
      <vt:variant>
        <vt:i4>0</vt:i4>
      </vt:variant>
      <vt:variant>
        <vt:i4>5</vt:i4>
      </vt:variant>
      <vt:variant>
        <vt:lpwstr>mailto:Tom.edwards@focusrite.com</vt:lpwstr>
      </vt:variant>
      <vt:variant>
        <vt:lpwstr/>
      </vt:variant>
      <vt:variant>
        <vt:i4>4194312</vt:i4>
      </vt:variant>
      <vt:variant>
        <vt:i4>27</vt:i4>
      </vt:variant>
      <vt:variant>
        <vt:i4>0</vt:i4>
      </vt:variant>
      <vt:variant>
        <vt:i4>5</vt:i4>
      </vt:variant>
      <vt:variant>
        <vt:lpwstr>http://pro.focusrite.com</vt:lpwstr>
      </vt:variant>
      <vt:variant>
        <vt:lpwstr/>
      </vt:variant>
      <vt:variant>
        <vt:i4>1048619</vt:i4>
      </vt:variant>
      <vt:variant>
        <vt:i4>24</vt:i4>
      </vt:variant>
      <vt:variant>
        <vt:i4>0</vt:i4>
      </vt:variant>
      <vt:variant>
        <vt:i4>5</vt:i4>
      </vt:variant>
      <vt:variant>
        <vt:lpwstr>https://pro.focusrite.com</vt:lpwstr>
      </vt:variant>
      <vt:variant>
        <vt:lpwstr/>
      </vt:variant>
      <vt:variant>
        <vt:i4>4128853</vt:i4>
      </vt:variant>
      <vt:variant>
        <vt:i4>21</vt:i4>
      </vt:variant>
      <vt:variant>
        <vt:i4>0</vt:i4>
      </vt:variant>
      <vt:variant>
        <vt:i4>5</vt:i4>
      </vt:variant>
      <vt:variant>
        <vt:lpwstr>https://pro.focusrite.com/category/audiooverip/item/rednet-d64r</vt:lpwstr>
      </vt:variant>
      <vt:variant>
        <vt:lpwstr/>
      </vt:variant>
      <vt:variant>
        <vt:i4>3932284</vt:i4>
      </vt:variant>
      <vt:variant>
        <vt:i4>18</vt:i4>
      </vt:variant>
      <vt:variant>
        <vt:i4>0</vt:i4>
      </vt:variant>
      <vt:variant>
        <vt:i4>5</vt:i4>
      </vt:variant>
      <vt:variant>
        <vt:lpwstr>https://pro.focusrite.com/category/audiooverip/item/rednet-am2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https://pro.focusrite.com/category/audiooverip/item/rednet-mp8r</vt:lpwstr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https://us.focusrite.com/ethernet-audio-interfaces/rednet-d64r</vt:lpwstr>
      </vt:variant>
      <vt:variant>
        <vt:lpwstr/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https://us.focusrite.com/ethernet-audio-interfaces/rednet-a16r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https://us.focusrite.com/ethernet-audio-interfaces/rednet-d16r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https://us.focusrite.com/ethernet-audio-interfaces/rednet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http://www.focusrite.com/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cp:lastModifiedBy>Brad Gibson</cp:lastModifiedBy>
  <cp:revision>5</cp:revision>
  <dcterms:created xsi:type="dcterms:W3CDTF">2022-02-21T21:41:00Z</dcterms:created>
  <dcterms:modified xsi:type="dcterms:W3CDTF">2022-03-01T15:03:00Z</dcterms:modified>
</cp:coreProperties>
</file>