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66B2F7" w14:textId="73F2BE0E" w:rsidR="00661924" w:rsidRDefault="00583188" w:rsidP="00D74151">
      <w:pPr>
        <w:pStyle w:val="FirstParagraph"/>
        <w:snapToGrid w:val="0"/>
        <w:spacing w:before="0" w:after="0" w:line="360" w:lineRule="auto"/>
        <w:contextualSpacing/>
        <w:jc w:val="center"/>
        <w:rPr>
          <w:rFonts w:ascii="Arial" w:hAnsi="Arial" w:cs="Arial"/>
          <w:color w:val="000000" w:themeColor="text1"/>
        </w:rPr>
      </w:pPr>
      <w:r>
        <w:rPr>
          <w:rFonts w:ascii="Arial" w:hAnsi="Arial" w:cs="Arial"/>
          <w:noProof/>
          <w:color w:val="000000" w:themeColor="text1"/>
        </w:rPr>
        <w:drawing>
          <wp:inline distT="0" distB="0" distL="0" distR="0" wp14:anchorId="5F06B1B0" wp14:editId="13C53CB5">
            <wp:extent cx="1499616" cy="1041400"/>
            <wp:effectExtent l="0" t="0" r="0" b="0"/>
            <wp:docPr id="129225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51225" name="Picture 1292251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3879" cy="1044360"/>
                    </a:xfrm>
                    <a:prstGeom prst="rect">
                      <a:avLst/>
                    </a:prstGeom>
                  </pic:spPr>
                </pic:pic>
              </a:graphicData>
            </a:graphic>
          </wp:inline>
        </w:drawing>
      </w:r>
    </w:p>
    <w:p w14:paraId="76AA29D0" w14:textId="77777777" w:rsidR="00D74151" w:rsidRDefault="00D74151" w:rsidP="00D74151">
      <w:pPr>
        <w:pStyle w:val="FirstParagraph"/>
        <w:snapToGrid w:val="0"/>
        <w:spacing w:before="0" w:after="0" w:line="360" w:lineRule="auto"/>
        <w:contextualSpacing/>
        <w:jc w:val="center"/>
        <w:rPr>
          <w:rFonts w:ascii="Arial" w:hAnsi="Arial" w:cs="Arial"/>
          <w:color w:val="000000" w:themeColor="text1"/>
        </w:rPr>
      </w:pPr>
    </w:p>
    <w:p w14:paraId="69D27680" w14:textId="5481125C" w:rsidR="00D84F21" w:rsidRPr="00503BE2" w:rsidRDefault="00000000" w:rsidP="00D74151">
      <w:pPr>
        <w:pStyle w:val="FirstParagraph"/>
        <w:snapToGrid w:val="0"/>
        <w:spacing w:before="0" w:after="0" w:line="360" w:lineRule="auto"/>
        <w:contextualSpacing/>
        <w:jc w:val="center"/>
        <w:rPr>
          <w:rFonts w:ascii="Arial" w:hAnsi="Arial" w:cs="Arial"/>
          <w:color w:val="000000" w:themeColor="text1"/>
        </w:rPr>
      </w:pPr>
      <w:r w:rsidRPr="00503BE2">
        <w:rPr>
          <w:rFonts w:ascii="Arial" w:hAnsi="Arial" w:cs="Arial"/>
          <w:color w:val="000000" w:themeColor="text1"/>
        </w:rPr>
        <w:t>FOR IMMEDIATE RELEASE</w:t>
      </w:r>
    </w:p>
    <w:p w14:paraId="023E373B" w14:textId="77777777" w:rsidR="00D74151" w:rsidRDefault="00D74151" w:rsidP="00D74151">
      <w:pPr>
        <w:pStyle w:val="BodyText"/>
        <w:snapToGrid w:val="0"/>
        <w:spacing w:before="0" w:after="0" w:line="360" w:lineRule="auto"/>
        <w:contextualSpacing/>
        <w:rPr>
          <w:rFonts w:ascii="Arial" w:hAnsi="Arial" w:cs="Arial"/>
          <w:b/>
          <w:bCs/>
          <w:color w:val="000000" w:themeColor="text1"/>
          <w:sz w:val="28"/>
          <w:szCs w:val="28"/>
        </w:rPr>
      </w:pPr>
    </w:p>
    <w:p w14:paraId="0340668D" w14:textId="34A5312E" w:rsidR="00CF032A" w:rsidRPr="00503BE2" w:rsidRDefault="008C48A3" w:rsidP="00D74151">
      <w:pPr>
        <w:pStyle w:val="BodyText"/>
        <w:snapToGrid w:val="0"/>
        <w:spacing w:before="0" w:after="0" w:line="360" w:lineRule="auto"/>
        <w:contextualSpacing/>
        <w:rPr>
          <w:rFonts w:ascii="Arial" w:hAnsi="Arial" w:cs="Arial"/>
          <w:b/>
          <w:bCs/>
          <w:color w:val="000000" w:themeColor="text1"/>
          <w:sz w:val="28"/>
          <w:szCs w:val="28"/>
        </w:rPr>
      </w:pPr>
      <w:proofErr w:type="spellStart"/>
      <w:r w:rsidRPr="00503BE2">
        <w:rPr>
          <w:rFonts w:ascii="Arial" w:hAnsi="Arial" w:cs="Arial"/>
          <w:b/>
          <w:bCs/>
          <w:color w:val="000000" w:themeColor="text1"/>
          <w:sz w:val="28"/>
          <w:szCs w:val="28"/>
        </w:rPr>
        <w:t>ProMedia</w:t>
      </w:r>
      <w:proofErr w:type="spellEnd"/>
      <w:r w:rsidRPr="00503BE2">
        <w:rPr>
          <w:rFonts w:ascii="Arial" w:hAnsi="Arial" w:cs="Arial"/>
          <w:b/>
          <w:bCs/>
          <w:color w:val="000000" w:themeColor="text1"/>
          <w:sz w:val="28"/>
          <w:szCs w:val="28"/>
        </w:rPr>
        <w:t xml:space="preserve"> Training </w:t>
      </w:r>
      <w:r w:rsidR="00D74151">
        <w:rPr>
          <w:rFonts w:ascii="Arial" w:hAnsi="Arial" w:cs="Arial"/>
          <w:b/>
          <w:bCs/>
          <w:color w:val="000000" w:themeColor="text1"/>
          <w:sz w:val="28"/>
          <w:szCs w:val="28"/>
        </w:rPr>
        <w:t>b</w:t>
      </w:r>
      <w:r w:rsidRPr="00503BE2">
        <w:rPr>
          <w:rFonts w:ascii="Arial" w:hAnsi="Arial" w:cs="Arial"/>
          <w:b/>
          <w:bCs/>
          <w:color w:val="000000" w:themeColor="text1"/>
          <w:sz w:val="28"/>
          <w:szCs w:val="28"/>
        </w:rPr>
        <w:t xml:space="preserve">ecomes </w:t>
      </w:r>
      <w:r w:rsidR="00D74151">
        <w:rPr>
          <w:rFonts w:ascii="Arial" w:hAnsi="Arial" w:cs="Arial"/>
          <w:b/>
          <w:bCs/>
          <w:color w:val="000000" w:themeColor="text1"/>
          <w:sz w:val="28"/>
          <w:szCs w:val="28"/>
        </w:rPr>
        <w:t>f</w:t>
      </w:r>
      <w:r w:rsidRPr="00503BE2">
        <w:rPr>
          <w:rFonts w:ascii="Arial" w:hAnsi="Arial" w:cs="Arial"/>
          <w:b/>
          <w:bCs/>
          <w:color w:val="000000" w:themeColor="text1"/>
          <w:sz w:val="28"/>
          <w:szCs w:val="28"/>
        </w:rPr>
        <w:t xml:space="preserve">irst U.S. Professional Training Partner to </w:t>
      </w:r>
      <w:r w:rsidR="00D74151">
        <w:rPr>
          <w:rFonts w:ascii="Arial" w:hAnsi="Arial" w:cs="Arial"/>
          <w:b/>
          <w:bCs/>
          <w:color w:val="000000" w:themeColor="text1"/>
          <w:sz w:val="28"/>
          <w:szCs w:val="28"/>
        </w:rPr>
        <w:t>o</w:t>
      </w:r>
      <w:r w:rsidRPr="00503BE2">
        <w:rPr>
          <w:rFonts w:ascii="Arial" w:hAnsi="Arial" w:cs="Arial"/>
          <w:b/>
          <w:bCs/>
          <w:color w:val="000000" w:themeColor="text1"/>
          <w:sz w:val="28"/>
          <w:szCs w:val="28"/>
        </w:rPr>
        <w:t xml:space="preserve">ffer Certified SSL Training for </w:t>
      </w:r>
      <w:r w:rsidR="00D74151">
        <w:rPr>
          <w:rFonts w:ascii="Arial" w:hAnsi="Arial" w:cs="Arial"/>
          <w:b/>
          <w:bCs/>
          <w:color w:val="000000" w:themeColor="text1"/>
          <w:sz w:val="28"/>
          <w:szCs w:val="28"/>
        </w:rPr>
        <w:t>m</w:t>
      </w:r>
      <w:r w:rsidR="00B72E53" w:rsidRPr="00503BE2">
        <w:rPr>
          <w:rFonts w:ascii="Arial" w:hAnsi="Arial" w:cs="Arial"/>
          <w:b/>
          <w:bCs/>
          <w:color w:val="000000" w:themeColor="text1"/>
          <w:sz w:val="28"/>
          <w:szCs w:val="28"/>
        </w:rPr>
        <w:t xml:space="preserve">odern DAW </w:t>
      </w:r>
      <w:r w:rsidR="00D74151">
        <w:rPr>
          <w:rFonts w:ascii="Arial" w:hAnsi="Arial" w:cs="Arial"/>
          <w:b/>
          <w:bCs/>
          <w:color w:val="000000" w:themeColor="text1"/>
          <w:sz w:val="28"/>
          <w:szCs w:val="28"/>
        </w:rPr>
        <w:t>m</w:t>
      </w:r>
      <w:r w:rsidR="00B72E53" w:rsidRPr="00503BE2">
        <w:rPr>
          <w:rFonts w:ascii="Arial" w:hAnsi="Arial" w:cs="Arial"/>
          <w:b/>
          <w:bCs/>
          <w:color w:val="000000" w:themeColor="text1"/>
          <w:sz w:val="28"/>
          <w:szCs w:val="28"/>
        </w:rPr>
        <w:t xml:space="preserve">ixing </w:t>
      </w:r>
      <w:r w:rsidR="00D74151">
        <w:rPr>
          <w:rFonts w:ascii="Arial" w:hAnsi="Arial" w:cs="Arial"/>
          <w:b/>
          <w:bCs/>
          <w:color w:val="000000" w:themeColor="text1"/>
          <w:sz w:val="28"/>
          <w:szCs w:val="28"/>
        </w:rPr>
        <w:t>w</w:t>
      </w:r>
      <w:r w:rsidR="00B72E53" w:rsidRPr="00503BE2">
        <w:rPr>
          <w:rFonts w:ascii="Arial" w:hAnsi="Arial" w:cs="Arial"/>
          <w:b/>
          <w:bCs/>
          <w:color w:val="000000" w:themeColor="text1"/>
          <w:sz w:val="28"/>
          <w:szCs w:val="28"/>
        </w:rPr>
        <w:t xml:space="preserve">orkflows </w:t>
      </w:r>
    </w:p>
    <w:p w14:paraId="5D53118F" w14:textId="77777777" w:rsidR="00D74151" w:rsidRDefault="00D74151" w:rsidP="00D74151">
      <w:pPr>
        <w:pStyle w:val="BodyText"/>
        <w:snapToGrid w:val="0"/>
        <w:spacing w:before="0" w:after="0" w:line="360" w:lineRule="auto"/>
        <w:contextualSpacing/>
        <w:rPr>
          <w:rFonts w:ascii="Arial" w:hAnsi="Arial" w:cs="Arial"/>
          <w:i/>
          <w:iCs/>
          <w:color w:val="000000" w:themeColor="text1"/>
        </w:rPr>
      </w:pPr>
    </w:p>
    <w:p w14:paraId="55C67BAA" w14:textId="557D74F7" w:rsidR="00C15261" w:rsidRPr="00503BE2" w:rsidRDefault="00CF032A" w:rsidP="00D74151">
      <w:pPr>
        <w:pStyle w:val="BodyText"/>
        <w:snapToGrid w:val="0"/>
        <w:spacing w:before="0" w:after="0" w:line="360" w:lineRule="auto"/>
        <w:contextualSpacing/>
        <w:rPr>
          <w:rFonts w:ascii="Arial" w:hAnsi="Arial" w:cs="Arial"/>
          <w:i/>
          <w:iCs/>
          <w:color w:val="000000" w:themeColor="text1"/>
        </w:rPr>
      </w:pPr>
      <w:r w:rsidRPr="00503BE2">
        <w:rPr>
          <w:rFonts w:ascii="Arial" w:hAnsi="Arial" w:cs="Arial"/>
          <w:i/>
          <w:iCs/>
          <w:color w:val="000000" w:themeColor="text1"/>
        </w:rPr>
        <w:t xml:space="preserve">New </w:t>
      </w:r>
      <w:r w:rsidR="00F41761">
        <w:rPr>
          <w:rFonts w:ascii="Arial" w:hAnsi="Arial" w:cs="Arial"/>
          <w:i/>
          <w:iCs/>
          <w:color w:val="000000" w:themeColor="text1"/>
        </w:rPr>
        <w:t>“</w:t>
      </w:r>
      <w:r w:rsidRPr="00503BE2">
        <w:rPr>
          <w:rFonts w:ascii="Arial" w:hAnsi="Arial" w:cs="Arial"/>
          <w:b/>
          <w:bCs/>
          <w:i/>
          <w:iCs/>
          <w:color w:val="000000" w:themeColor="text1"/>
        </w:rPr>
        <w:t>Mixing with SSL</w:t>
      </w:r>
      <w:r w:rsidR="00F41761">
        <w:rPr>
          <w:rFonts w:ascii="Arial" w:hAnsi="Arial" w:cs="Arial"/>
          <w:i/>
          <w:iCs/>
          <w:color w:val="000000" w:themeColor="text1"/>
        </w:rPr>
        <w:t>”</w:t>
      </w:r>
      <w:r w:rsidRPr="00503BE2">
        <w:rPr>
          <w:rFonts w:ascii="Arial" w:hAnsi="Arial" w:cs="Arial"/>
          <w:i/>
          <w:iCs/>
          <w:color w:val="000000" w:themeColor="text1"/>
        </w:rPr>
        <w:t xml:space="preserve"> program teaches modern DAW mixing techniques derived from legendary SSL console workflows and implemented using SSL's software</w:t>
      </w:r>
      <w:r w:rsidR="000862A2" w:rsidRPr="00503BE2">
        <w:rPr>
          <w:rFonts w:ascii="Arial" w:hAnsi="Arial" w:cs="Arial"/>
          <w:i/>
          <w:iCs/>
          <w:color w:val="000000" w:themeColor="text1"/>
        </w:rPr>
        <w:t xml:space="preserve"> ecosystem</w:t>
      </w:r>
      <w:r w:rsidRPr="00503BE2">
        <w:rPr>
          <w:rFonts w:ascii="Arial" w:hAnsi="Arial" w:cs="Arial"/>
          <w:i/>
          <w:iCs/>
          <w:color w:val="000000" w:themeColor="text1"/>
        </w:rPr>
        <w:t>, with one year of access to more than 100 SSL and Slate Digital plugins for Pro Tools, Logic Pro, Ableton Live, Cubase, FL Studio and other DAWs.</w:t>
      </w:r>
    </w:p>
    <w:p w14:paraId="54756A56" w14:textId="77777777" w:rsidR="00D74151" w:rsidRDefault="00D74151" w:rsidP="00D74151">
      <w:pPr>
        <w:pStyle w:val="BodyText"/>
        <w:snapToGrid w:val="0"/>
        <w:spacing w:before="0" w:after="0" w:line="360" w:lineRule="auto"/>
        <w:contextualSpacing/>
        <w:rPr>
          <w:rFonts w:ascii="Arial" w:hAnsi="Arial" w:cs="Arial"/>
          <w:b/>
          <w:bCs/>
          <w:color w:val="000000" w:themeColor="text1"/>
        </w:rPr>
      </w:pPr>
    </w:p>
    <w:p w14:paraId="17101DB9" w14:textId="405C8E3F" w:rsidR="00CF141F" w:rsidRDefault="00CF141F"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b/>
          <w:bCs/>
          <w:color w:val="000000" w:themeColor="text1"/>
        </w:rPr>
        <w:t>LOS ANGELES, CA, Ju</w:t>
      </w:r>
      <w:r w:rsidR="009321F3" w:rsidRPr="00503BE2">
        <w:rPr>
          <w:rFonts w:ascii="Arial" w:hAnsi="Arial" w:cs="Arial"/>
          <w:b/>
          <w:bCs/>
          <w:color w:val="000000" w:themeColor="text1"/>
        </w:rPr>
        <w:t>ly</w:t>
      </w:r>
      <w:r w:rsidRPr="00503BE2">
        <w:rPr>
          <w:rFonts w:ascii="Arial" w:hAnsi="Arial" w:cs="Arial"/>
          <w:b/>
          <w:bCs/>
          <w:color w:val="000000" w:themeColor="text1"/>
        </w:rPr>
        <w:t xml:space="preserve"> </w:t>
      </w:r>
      <w:r w:rsidR="00D74151">
        <w:rPr>
          <w:rFonts w:ascii="Arial" w:hAnsi="Arial" w:cs="Arial"/>
          <w:b/>
          <w:bCs/>
          <w:color w:val="000000" w:themeColor="text1"/>
        </w:rPr>
        <w:t>20</w:t>
      </w:r>
      <w:r w:rsidRPr="00503BE2">
        <w:rPr>
          <w:rFonts w:ascii="Arial" w:hAnsi="Arial" w:cs="Arial"/>
          <w:b/>
          <w:bCs/>
          <w:color w:val="000000" w:themeColor="text1"/>
        </w:rPr>
        <w:t>, 2026</w:t>
      </w:r>
      <w:r w:rsidRPr="00503BE2">
        <w:rPr>
          <w:rFonts w:ascii="Arial" w:hAnsi="Arial" w:cs="Arial"/>
          <w:color w:val="000000" w:themeColor="text1"/>
        </w:rPr>
        <w:t xml:space="preserve"> —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the longest-running Avid Pro Tools Certified Training Center in the United States, has been named the first U.S. S</w:t>
      </w:r>
      <w:r w:rsidR="002D48E0" w:rsidRPr="00503BE2">
        <w:rPr>
          <w:rFonts w:ascii="Arial" w:hAnsi="Arial" w:cs="Arial"/>
          <w:color w:val="000000" w:themeColor="text1"/>
        </w:rPr>
        <w:t xml:space="preserve">olid </w:t>
      </w:r>
      <w:r w:rsidRPr="00503BE2">
        <w:rPr>
          <w:rFonts w:ascii="Arial" w:hAnsi="Arial" w:cs="Arial"/>
          <w:color w:val="000000" w:themeColor="text1"/>
        </w:rPr>
        <w:t>S</w:t>
      </w:r>
      <w:r w:rsidR="002D48E0" w:rsidRPr="00503BE2">
        <w:rPr>
          <w:rFonts w:ascii="Arial" w:hAnsi="Arial" w:cs="Arial"/>
          <w:color w:val="000000" w:themeColor="text1"/>
        </w:rPr>
        <w:t xml:space="preserve">tate </w:t>
      </w:r>
      <w:r w:rsidRPr="00503BE2">
        <w:rPr>
          <w:rFonts w:ascii="Arial" w:hAnsi="Arial" w:cs="Arial"/>
          <w:color w:val="000000" w:themeColor="text1"/>
        </w:rPr>
        <w:t>L</w:t>
      </w:r>
      <w:r w:rsidR="002D48E0" w:rsidRPr="00503BE2">
        <w:rPr>
          <w:rFonts w:ascii="Arial" w:hAnsi="Arial" w:cs="Arial"/>
          <w:color w:val="000000" w:themeColor="text1"/>
        </w:rPr>
        <w:t>ogic (SSL)</w:t>
      </w:r>
      <w:r w:rsidRPr="00503BE2">
        <w:rPr>
          <w:rFonts w:ascii="Arial" w:hAnsi="Arial" w:cs="Arial"/>
          <w:color w:val="000000" w:themeColor="text1"/>
        </w:rPr>
        <w:t xml:space="preserve"> Professional Training Partner and is now offering Certified SSL Training for modern DAW mixing workflows. The new </w:t>
      </w:r>
      <w:hyperlink r:id="rId7" w:history="1">
        <w:r w:rsidRPr="00D74151">
          <w:rPr>
            <w:rStyle w:val="Hyperlink"/>
            <w:rFonts w:ascii="Arial" w:hAnsi="Arial" w:cs="Arial"/>
            <w:b/>
            <w:bCs/>
          </w:rPr>
          <w:t>Mixing with SSL</w:t>
        </w:r>
      </w:hyperlink>
      <w:r w:rsidRPr="00503BE2">
        <w:rPr>
          <w:rFonts w:ascii="Arial" w:hAnsi="Arial" w:cs="Arial"/>
          <w:color w:val="000000" w:themeColor="text1"/>
        </w:rPr>
        <w:t xml:space="preserve"> program expands </w:t>
      </w:r>
      <w:proofErr w:type="spellStart"/>
      <w:r w:rsidRPr="00503BE2">
        <w:rPr>
          <w:rFonts w:ascii="Arial" w:hAnsi="Arial" w:cs="Arial"/>
          <w:color w:val="000000" w:themeColor="text1"/>
        </w:rPr>
        <w:t>ProMedia's</w:t>
      </w:r>
      <w:proofErr w:type="spellEnd"/>
      <w:r w:rsidRPr="00503BE2">
        <w:rPr>
          <w:rFonts w:ascii="Arial" w:hAnsi="Arial" w:cs="Arial"/>
          <w:color w:val="000000" w:themeColor="text1"/>
        </w:rPr>
        <w:t xml:space="preserve"> professional audio education portfolio beyond Avid® Pro Tools and Dolby Atmos® certification, offering participants an intensive training course designed to </w:t>
      </w:r>
      <w:r w:rsidR="00E15FE8" w:rsidRPr="00503BE2">
        <w:rPr>
          <w:rFonts w:ascii="Arial" w:hAnsi="Arial" w:cs="Arial"/>
          <w:color w:val="000000" w:themeColor="text1"/>
        </w:rPr>
        <w:t xml:space="preserve">teach </w:t>
      </w:r>
      <w:r w:rsidRPr="00503BE2">
        <w:rPr>
          <w:rFonts w:ascii="Arial" w:hAnsi="Arial" w:cs="Arial"/>
          <w:color w:val="000000" w:themeColor="text1"/>
        </w:rPr>
        <w:t xml:space="preserve">audio engineers </w:t>
      </w:r>
      <w:r w:rsidR="00E15FE8" w:rsidRPr="00503BE2">
        <w:rPr>
          <w:rFonts w:ascii="Arial" w:hAnsi="Arial" w:cs="Arial"/>
          <w:color w:val="000000" w:themeColor="text1"/>
        </w:rPr>
        <w:t xml:space="preserve">how to </w:t>
      </w:r>
      <w:r w:rsidRPr="00503BE2">
        <w:rPr>
          <w:rFonts w:ascii="Arial" w:hAnsi="Arial" w:cs="Arial"/>
          <w:color w:val="000000" w:themeColor="text1"/>
        </w:rPr>
        <w:t>elevate the quality, balance, and impact of their mixes by applying SSL's time-proven mixing methodologies and console-inspired workflows within today's DAW-based production environments.</w:t>
      </w:r>
    </w:p>
    <w:p w14:paraId="57523DAC"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2D08B071" w14:textId="39C9ED3D" w:rsidR="00CF032A" w:rsidRDefault="00E03BF3"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Ashleigh Davies, Head of SSL Educational </w:t>
      </w:r>
      <w:proofErr w:type="spellStart"/>
      <w:r w:rsidRPr="00503BE2">
        <w:rPr>
          <w:rFonts w:ascii="Arial" w:hAnsi="Arial" w:cs="Arial"/>
          <w:color w:val="000000" w:themeColor="text1"/>
        </w:rPr>
        <w:t>Programmes</w:t>
      </w:r>
      <w:proofErr w:type="spellEnd"/>
      <w:r w:rsidRPr="00503BE2">
        <w:rPr>
          <w:rFonts w:ascii="Arial" w:hAnsi="Arial" w:cs="Arial"/>
          <w:color w:val="000000" w:themeColor="text1"/>
        </w:rPr>
        <w:t xml:space="preserve"> &amp; Services, stated</w:t>
      </w:r>
      <w:r w:rsidR="00D74151">
        <w:rPr>
          <w:rFonts w:ascii="Arial" w:hAnsi="Arial" w:cs="Arial"/>
          <w:color w:val="000000" w:themeColor="text1"/>
        </w:rPr>
        <w:t>,</w:t>
      </w:r>
      <w:r w:rsidRPr="00503BE2">
        <w:rPr>
          <w:rFonts w:ascii="Arial" w:hAnsi="Arial" w:cs="Arial"/>
          <w:color w:val="000000" w:themeColor="text1"/>
        </w:rPr>
        <w:t xml:space="preserve"> “We are pleased to select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as the first Professional SSL Certified Training Partner in the U.S. — a proven organization to train working audio engineers outside of academia.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has established itself as a results-driven leader in continuing audio education. Their experienced instructor team, proven track record in Avid Pro Tools and </w:t>
      </w:r>
      <w:r w:rsidRPr="00503BE2">
        <w:rPr>
          <w:rFonts w:ascii="Arial" w:hAnsi="Arial" w:cs="Arial"/>
          <w:color w:val="000000" w:themeColor="text1"/>
        </w:rPr>
        <w:lastRenderedPageBreak/>
        <w:t>Dolby Atmos Certification, and Grammy</w:t>
      </w:r>
      <w:r w:rsidR="005D79C7" w:rsidRPr="00D74151">
        <w:rPr>
          <w:rFonts w:ascii="Arial" w:hAnsi="Arial" w:cs="Arial"/>
          <w:color w:val="000000" w:themeColor="text1"/>
        </w:rPr>
        <w:t>®</w:t>
      </w:r>
      <w:r w:rsidRPr="00503BE2">
        <w:rPr>
          <w:rFonts w:ascii="Arial" w:hAnsi="Arial" w:cs="Arial"/>
          <w:color w:val="000000" w:themeColor="text1"/>
        </w:rPr>
        <w:t>-winning mixing instructors bring deep knowledge of SSL and professional audio workflows.</w:t>
      </w:r>
      <w:r w:rsidR="00E15FE8" w:rsidRPr="00503BE2">
        <w:rPr>
          <w:rFonts w:ascii="Arial" w:hAnsi="Arial" w:cs="Arial"/>
          <w:color w:val="000000" w:themeColor="text1"/>
        </w:rPr>
        <w:t>”</w:t>
      </w:r>
    </w:p>
    <w:p w14:paraId="6F1A8262"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3FF3CA9C" w14:textId="0EDE98D1" w:rsidR="00F75B2D"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Building on more than 25 years of audio education leadership,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is extending its proven </w:t>
      </w:r>
      <w:r w:rsidR="00E03BF3" w:rsidRPr="00503BE2">
        <w:rPr>
          <w:rFonts w:ascii="Arial" w:hAnsi="Arial" w:cs="Arial"/>
          <w:color w:val="000000" w:themeColor="text1"/>
        </w:rPr>
        <w:t xml:space="preserve">software </w:t>
      </w:r>
      <w:r w:rsidRPr="00503BE2">
        <w:rPr>
          <w:rFonts w:ascii="Arial" w:hAnsi="Arial" w:cs="Arial"/>
          <w:color w:val="000000" w:themeColor="text1"/>
        </w:rPr>
        <w:t xml:space="preserve">certification model to deliver comprehensive mixing </w:t>
      </w:r>
      <w:r w:rsidR="000862A2" w:rsidRPr="00503BE2">
        <w:rPr>
          <w:rFonts w:ascii="Arial" w:hAnsi="Arial" w:cs="Arial"/>
          <w:color w:val="000000" w:themeColor="text1"/>
        </w:rPr>
        <w:t xml:space="preserve">courses </w:t>
      </w:r>
      <w:r w:rsidRPr="00503BE2">
        <w:rPr>
          <w:rFonts w:ascii="Arial" w:hAnsi="Arial" w:cs="Arial"/>
          <w:color w:val="000000" w:themeColor="text1"/>
        </w:rPr>
        <w:t>for modern DAW users. The program is designed for audio engineers, post-production mixers, and intermediate to advanced users of Pro Tools, Logic, Ableton Live, Cubase, FL Studio, and other digital audio workstations.</w:t>
      </w:r>
      <w:r w:rsidR="003257E5" w:rsidRPr="00503BE2">
        <w:rPr>
          <w:rFonts w:ascii="Arial" w:hAnsi="Arial" w:cs="Arial"/>
          <w:color w:val="000000" w:themeColor="text1"/>
        </w:rPr>
        <w:t xml:space="preserve"> </w:t>
      </w:r>
    </w:p>
    <w:p w14:paraId="112648A4"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3EE7B6F4" w14:textId="2A56B937"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Available as either live online interactive instruction or in-person training in Los Angeles and Miami</w:t>
      </w:r>
      <w:r w:rsidR="00F66B52" w:rsidRPr="00503BE2">
        <w:rPr>
          <w:rFonts w:ascii="Arial" w:hAnsi="Arial" w:cs="Arial"/>
          <w:color w:val="000000" w:themeColor="text1"/>
        </w:rPr>
        <w:t xml:space="preserve">, </w:t>
      </w:r>
      <w:r w:rsidRPr="00503BE2">
        <w:rPr>
          <w:rFonts w:ascii="Arial" w:hAnsi="Arial" w:cs="Arial"/>
          <w:color w:val="000000" w:themeColor="text1"/>
        </w:rPr>
        <w:t>with New York</w:t>
      </w:r>
      <w:r w:rsidR="00593C7F" w:rsidRPr="00503BE2">
        <w:rPr>
          <w:rFonts w:ascii="Arial" w:hAnsi="Arial" w:cs="Arial"/>
          <w:color w:val="000000" w:themeColor="text1"/>
        </w:rPr>
        <w:t xml:space="preserve"> and Atlanta</w:t>
      </w:r>
      <w:r w:rsidRPr="00503BE2">
        <w:rPr>
          <w:rFonts w:ascii="Arial" w:hAnsi="Arial" w:cs="Arial"/>
          <w:color w:val="000000" w:themeColor="text1"/>
        </w:rPr>
        <w:t xml:space="preserve"> courses </w:t>
      </w:r>
      <w:proofErr w:type="gramStart"/>
      <w:r w:rsidRPr="00503BE2">
        <w:rPr>
          <w:rFonts w:ascii="Arial" w:hAnsi="Arial" w:cs="Arial"/>
          <w:color w:val="000000" w:themeColor="text1"/>
        </w:rPr>
        <w:t>planned for the future</w:t>
      </w:r>
      <w:proofErr w:type="gramEnd"/>
      <w:r w:rsidR="00F66B52" w:rsidRPr="00503BE2">
        <w:rPr>
          <w:rFonts w:ascii="Arial" w:hAnsi="Arial" w:cs="Arial"/>
          <w:color w:val="000000" w:themeColor="text1"/>
        </w:rPr>
        <w:t xml:space="preserve">, </w:t>
      </w:r>
      <w:r w:rsidRPr="00503BE2">
        <w:rPr>
          <w:rFonts w:ascii="Arial" w:hAnsi="Arial" w:cs="Arial"/>
          <w:color w:val="000000" w:themeColor="text1"/>
        </w:rPr>
        <w:t xml:space="preserve">the </w:t>
      </w:r>
      <w:r w:rsidR="000346B6" w:rsidRPr="00503BE2">
        <w:rPr>
          <w:rFonts w:ascii="Arial" w:hAnsi="Arial" w:cs="Arial"/>
          <w:color w:val="000000" w:themeColor="text1"/>
        </w:rPr>
        <w:t xml:space="preserve">small-class-sized </w:t>
      </w:r>
      <w:r w:rsidRPr="00503BE2">
        <w:rPr>
          <w:rFonts w:ascii="Arial" w:hAnsi="Arial" w:cs="Arial"/>
          <w:color w:val="000000" w:themeColor="text1"/>
        </w:rPr>
        <w:t>program combines hands-on learning, detailed course materials, and real-world instruction from experienced educators and Grammy-winning engineers.</w:t>
      </w:r>
      <w:r w:rsidR="00F75B2D" w:rsidRPr="00503BE2">
        <w:rPr>
          <w:rFonts w:ascii="Arial" w:hAnsi="Arial" w:cs="Arial"/>
          <w:color w:val="000000" w:themeColor="text1"/>
        </w:rPr>
        <w:t xml:space="preserve"> </w:t>
      </w:r>
    </w:p>
    <w:p w14:paraId="37BF19E1"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2627BFB7" w14:textId="0D0C539A" w:rsidR="00CF58FA"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The 16-hour course is delivered </w:t>
      </w:r>
      <w:r w:rsidR="003B1969" w:rsidRPr="00503BE2">
        <w:rPr>
          <w:rFonts w:ascii="Arial" w:hAnsi="Arial" w:cs="Arial"/>
          <w:color w:val="000000" w:themeColor="text1"/>
        </w:rPr>
        <w:t xml:space="preserve">initially </w:t>
      </w:r>
      <w:r w:rsidRPr="00503BE2">
        <w:rPr>
          <w:rFonts w:ascii="Arial" w:hAnsi="Arial" w:cs="Arial"/>
          <w:color w:val="000000" w:themeColor="text1"/>
        </w:rPr>
        <w:t>across four live</w:t>
      </w:r>
      <w:r w:rsidR="00B35960" w:rsidRPr="00503BE2">
        <w:rPr>
          <w:rFonts w:ascii="Arial" w:hAnsi="Arial" w:cs="Arial"/>
          <w:color w:val="000000" w:themeColor="text1"/>
        </w:rPr>
        <w:t>-</w:t>
      </w:r>
      <w:r w:rsidRPr="00503BE2">
        <w:rPr>
          <w:rFonts w:ascii="Arial" w:hAnsi="Arial" w:cs="Arial"/>
          <w:color w:val="000000" w:themeColor="text1"/>
        </w:rPr>
        <w:t>online sessions and provides students</w:t>
      </w:r>
      <w:r w:rsidR="000862A2" w:rsidRPr="00503BE2">
        <w:rPr>
          <w:rFonts w:ascii="Arial" w:hAnsi="Arial" w:cs="Arial"/>
          <w:color w:val="000000" w:themeColor="text1"/>
        </w:rPr>
        <w:t xml:space="preserve"> </w:t>
      </w:r>
      <w:r w:rsidRPr="00503BE2">
        <w:rPr>
          <w:rFonts w:ascii="Arial" w:hAnsi="Arial" w:cs="Arial"/>
          <w:color w:val="000000" w:themeColor="text1"/>
        </w:rPr>
        <w:t>with one year of complimentary access to more than 100 SSL and Slate Digital plugins</w:t>
      </w:r>
      <w:r w:rsidR="00CF58FA" w:rsidRPr="00503BE2">
        <w:rPr>
          <w:rFonts w:ascii="Arial" w:hAnsi="Arial" w:cs="Arial"/>
          <w:color w:val="000000" w:themeColor="text1"/>
        </w:rPr>
        <w:t xml:space="preserve"> </w:t>
      </w:r>
      <w:r w:rsidR="00B35960" w:rsidRPr="00503BE2">
        <w:rPr>
          <w:rFonts w:ascii="Arial" w:hAnsi="Arial" w:cs="Arial"/>
          <w:color w:val="000000" w:themeColor="text1"/>
        </w:rPr>
        <w:t>and 50+ hours of exclusive SSL supplemental tutorial videos</w:t>
      </w:r>
      <w:r w:rsidRPr="00503BE2">
        <w:rPr>
          <w:rFonts w:ascii="Arial" w:hAnsi="Arial" w:cs="Arial"/>
          <w:color w:val="000000" w:themeColor="text1"/>
        </w:rPr>
        <w:t xml:space="preserve"> allowing participants to immediately apply SSL mixing concepts within their existing production environments</w:t>
      </w:r>
      <w:r w:rsidR="00FB7EC1" w:rsidRPr="00503BE2">
        <w:rPr>
          <w:rFonts w:ascii="Arial" w:hAnsi="Arial" w:cs="Arial"/>
          <w:color w:val="000000" w:themeColor="text1"/>
        </w:rPr>
        <w:t xml:space="preserve">, </w:t>
      </w:r>
      <w:r w:rsidRPr="00503BE2">
        <w:rPr>
          <w:rFonts w:ascii="Arial" w:hAnsi="Arial" w:cs="Arial"/>
          <w:color w:val="000000" w:themeColor="text1"/>
        </w:rPr>
        <w:t>even without access to a large-format SSL console.</w:t>
      </w:r>
    </w:p>
    <w:p w14:paraId="3AE5981C"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1A2FBAA7" w14:textId="59B42747" w:rsidR="00CF58FA" w:rsidRDefault="00CF58FA"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While the curriculum is centered on professional in-the-box mixing using SSL plugins, select in-person courses will also incorporate hands-on training with large-format SSL consoles to demonstrate how classic console workflows translate to today's DAW-based production environments.</w:t>
      </w:r>
    </w:p>
    <w:p w14:paraId="67DCBBC6"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7CEF9026" w14:textId="2CEFF398" w:rsidR="00E103D9"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The curriculum covers the core principles and advanced techniques used by professional </w:t>
      </w:r>
      <w:r w:rsidR="00E103D9" w:rsidRPr="00503BE2">
        <w:rPr>
          <w:rFonts w:ascii="Arial" w:hAnsi="Arial" w:cs="Arial"/>
          <w:color w:val="000000" w:themeColor="text1"/>
        </w:rPr>
        <w:t xml:space="preserve">mix engineers </w:t>
      </w:r>
      <w:r w:rsidR="00DD75ED" w:rsidRPr="00503BE2">
        <w:rPr>
          <w:rFonts w:ascii="Arial" w:hAnsi="Arial" w:cs="Arial"/>
          <w:color w:val="000000" w:themeColor="text1"/>
        </w:rPr>
        <w:t xml:space="preserve">that </w:t>
      </w:r>
      <w:r w:rsidR="00966585" w:rsidRPr="00503BE2">
        <w:rPr>
          <w:rFonts w:ascii="Arial" w:hAnsi="Arial" w:cs="Arial"/>
          <w:color w:val="000000" w:themeColor="text1"/>
        </w:rPr>
        <w:t>have evolved alongside</w:t>
      </w:r>
      <w:r w:rsidR="00E103D9" w:rsidRPr="00503BE2">
        <w:rPr>
          <w:rFonts w:ascii="Arial" w:hAnsi="Arial" w:cs="Arial"/>
          <w:color w:val="000000" w:themeColor="text1"/>
        </w:rPr>
        <w:t xml:space="preserve"> SSL console </w:t>
      </w:r>
      <w:r w:rsidRPr="00503BE2">
        <w:rPr>
          <w:rFonts w:ascii="Arial" w:hAnsi="Arial" w:cs="Arial"/>
          <w:color w:val="000000" w:themeColor="text1"/>
        </w:rPr>
        <w:t xml:space="preserve">signal flow and architecture, </w:t>
      </w:r>
      <w:r w:rsidR="00E103D9" w:rsidRPr="00503BE2">
        <w:rPr>
          <w:rFonts w:ascii="Arial" w:hAnsi="Arial" w:cs="Arial"/>
          <w:color w:val="000000" w:themeColor="text1"/>
        </w:rPr>
        <w:t xml:space="preserve">SSL channel strips, </w:t>
      </w:r>
      <w:r w:rsidRPr="00503BE2">
        <w:rPr>
          <w:rFonts w:ascii="Arial" w:hAnsi="Arial" w:cs="Arial"/>
          <w:color w:val="000000" w:themeColor="text1"/>
        </w:rPr>
        <w:t>advanced equalization, dynamic processing, SSL bus</w:t>
      </w:r>
      <w:r w:rsidR="003257E5" w:rsidRPr="00503BE2">
        <w:rPr>
          <w:rFonts w:ascii="Arial" w:hAnsi="Arial" w:cs="Arial"/>
          <w:color w:val="000000" w:themeColor="text1"/>
        </w:rPr>
        <w:t>s</w:t>
      </w:r>
      <w:r w:rsidRPr="00503BE2">
        <w:rPr>
          <w:rFonts w:ascii="Arial" w:hAnsi="Arial" w:cs="Arial"/>
          <w:color w:val="000000" w:themeColor="text1"/>
        </w:rPr>
        <w:t xml:space="preserve"> compression, professional mix processing chains, gain staging, automation, and</w:t>
      </w:r>
      <w:r w:rsidR="00593C7F" w:rsidRPr="00503BE2">
        <w:rPr>
          <w:rFonts w:ascii="Arial" w:hAnsi="Arial" w:cs="Arial"/>
          <w:color w:val="000000" w:themeColor="text1"/>
        </w:rPr>
        <w:t xml:space="preserve"> much more</w:t>
      </w:r>
      <w:r w:rsidR="00DD75ED" w:rsidRPr="00503BE2">
        <w:rPr>
          <w:rFonts w:ascii="Arial" w:hAnsi="Arial" w:cs="Arial"/>
          <w:color w:val="000000" w:themeColor="text1"/>
        </w:rPr>
        <w:t xml:space="preserve">. </w:t>
      </w:r>
      <w:r w:rsidRPr="00503BE2">
        <w:rPr>
          <w:rFonts w:ascii="Arial" w:hAnsi="Arial" w:cs="Arial"/>
          <w:color w:val="000000" w:themeColor="text1"/>
        </w:rPr>
        <w:t xml:space="preserve">Additional modules explore stereo imaging, spatial audio production, SSL Native </w:t>
      </w:r>
      <w:r w:rsidRPr="00503BE2">
        <w:rPr>
          <w:rFonts w:ascii="Arial" w:hAnsi="Arial" w:cs="Arial"/>
          <w:color w:val="000000" w:themeColor="text1"/>
        </w:rPr>
        <w:lastRenderedPageBreak/>
        <w:t>plugins, and commercial release standards for streaming, broadcast, and physical media distribution.</w:t>
      </w:r>
    </w:p>
    <w:p w14:paraId="2A9200DA"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543A5647" w14:textId="7BC8D1EE"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“Many engineers understand their DAW but have never had formal training in the workflows and techniques that define professional mixing environments,” said </w:t>
      </w:r>
      <w:r w:rsidR="00E103D9" w:rsidRPr="00503BE2">
        <w:rPr>
          <w:rFonts w:ascii="Arial" w:hAnsi="Arial" w:cs="Arial"/>
          <w:color w:val="000000" w:themeColor="text1"/>
        </w:rPr>
        <w:t xml:space="preserve">Mihai Boloni, President of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“This course bridges that gap by giving students direct access to SSL methodologies that have shaped countless hit records, while teaching them how to apply those same principles using today’s DAW-based production tools.”</w:t>
      </w:r>
    </w:p>
    <w:p w14:paraId="224C55C7"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5D0CC9F1" w14:textId="77777777"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Participants will learn how to build cohesive mixes using industry-standard processing chains, integrate analog-style workflows into modern production environments, and develop the critical listening and decision-making skills required in professional music and post-production settings.</w:t>
      </w:r>
    </w:p>
    <w:p w14:paraId="602380E9"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4EAC0ED2" w14:textId="129F1BA6"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The </w:t>
      </w:r>
      <w:r w:rsidR="001E1852" w:rsidRPr="00503BE2">
        <w:rPr>
          <w:rFonts w:ascii="Arial" w:hAnsi="Arial" w:cs="Arial"/>
          <w:color w:val="000000" w:themeColor="text1"/>
        </w:rPr>
        <w:t xml:space="preserve">first </w:t>
      </w:r>
      <w:r w:rsidRPr="00503BE2">
        <w:rPr>
          <w:rFonts w:ascii="Arial" w:hAnsi="Arial" w:cs="Arial"/>
          <w:color w:val="000000" w:themeColor="text1"/>
        </w:rPr>
        <w:t xml:space="preserve">live online Certified SSL Training for Professional DAW Mixing course will be held </w:t>
      </w:r>
      <w:r w:rsidR="00503BE2">
        <w:rPr>
          <w:rFonts w:ascii="Arial" w:hAnsi="Arial" w:cs="Arial"/>
          <w:color w:val="000000" w:themeColor="text1"/>
        </w:rPr>
        <w:t>S</w:t>
      </w:r>
      <w:r w:rsidR="00E103D9" w:rsidRPr="00503BE2">
        <w:rPr>
          <w:rFonts w:ascii="Arial" w:hAnsi="Arial" w:cs="Arial"/>
          <w:color w:val="000000" w:themeColor="text1"/>
        </w:rPr>
        <w:t>eptember 19, 20, 26 and 27</w:t>
      </w:r>
      <w:r w:rsidRPr="00503BE2">
        <w:rPr>
          <w:rFonts w:ascii="Arial" w:hAnsi="Arial" w:cs="Arial"/>
          <w:color w:val="000000" w:themeColor="text1"/>
        </w:rPr>
        <w:t>, from 1:00 p.m. to 5:00 p.m. E</w:t>
      </w:r>
      <w:r w:rsidR="00FD7D69" w:rsidRPr="00503BE2">
        <w:rPr>
          <w:rFonts w:ascii="Arial" w:hAnsi="Arial" w:cs="Arial"/>
          <w:color w:val="000000" w:themeColor="text1"/>
        </w:rPr>
        <w:t>D</w:t>
      </w:r>
      <w:r w:rsidRPr="00503BE2">
        <w:rPr>
          <w:rFonts w:ascii="Arial" w:hAnsi="Arial" w:cs="Arial"/>
          <w:color w:val="000000" w:themeColor="text1"/>
        </w:rPr>
        <w:t>T (10:00 a.m. to 2:00 p.m. P</w:t>
      </w:r>
      <w:r w:rsidR="00FD7D69" w:rsidRPr="00503BE2">
        <w:rPr>
          <w:rFonts w:ascii="Arial" w:hAnsi="Arial" w:cs="Arial"/>
          <w:color w:val="000000" w:themeColor="text1"/>
        </w:rPr>
        <w:t>D</w:t>
      </w:r>
      <w:r w:rsidRPr="00503BE2">
        <w:rPr>
          <w:rFonts w:ascii="Arial" w:hAnsi="Arial" w:cs="Arial"/>
          <w:color w:val="000000" w:themeColor="text1"/>
        </w:rPr>
        <w:t>T).</w:t>
      </w:r>
      <w:r w:rsidR="00B03E87">
        <w:rPr>
          <w:rFonts w:ascii="Arial" w:hAnsi="Arial" w:cs="Arial"/>
          <w:color w:val="000000" w:themeColor="text1"/>
        </w:rPr>
        <w:t xml:space="preserve"> </w:t>
      </w:r>
    </w:p>
    <w:p w14:paraId="6A705DDF"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39C17A30" w14:textId="4D6B1DDB"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Prerequisites include proficiency in Pro Tools or another professional DAW</w:t>
      </w:r>
      <w:r w:rsidR="00DB5E17" w:rsidRPr="00503BE2">
        <w:rPr>
          <w:rFonts w:ascii="Arial" w:hAnsi="Arial" w:cs="Arial"/>
          <w:color w:val="000000" w:themeColor="text1"/>
        </w:rPr>
        <w:t xml:space="preserve">. Completion of </w:t>
      </w:r>
      <w:proofErr w:type="spellStart"/>
      <w:r w:rsidR="00DB5E17" w:rsidRPr="00503BE2">
        <w:rPr>
          <w:rFonts w:ascii="Arial" w:hAnsi="Arial" w:cs="Arial"/>
          <w:color w:val="000000" w:themeColor="text1"/>
        </w:rPr>
        <w:t>ProMedia</w:t>
      </w:r>
      <w:proofErr w:type="spellEnd"/>
      <w:r w:rsidR="00DB5E17" w:rsidRPr="00503BE2">
        <w:rPr>
          <w:rFonts w:ascii="Arial" w:hAnsi="Arial" w:cs="Arial"/>
          <w:color w:val="000000" w:themeColor="text1"/>
        </w:rPr>
        <w:t xml:space="preserve"> Training’s Pro Tools 101/110 coursework</w:t>
      </w:r>
      <w:r w:rsidR="00E103D9" w:rsidRPr="00503BE2">
        <w:rPr>
          <w:rFonts w:ascii="Arial" w:hAnsi="Arial" w:cs="Arial"/>
          <w:color w:val="000000" w:themeColor="text1"/>
        </w:rPr>
        <w:t xml:space="preserve"> also</w:t>
      </w:r>
      <w:r w:rsidR="00DB5E17" w:rsidRPr="00503BE2">
        <w:rPr>
          <w:rFonts w:ascii="Arial" w:hAnsi="Arial" w:cs="Arial"/>
          <w:color w:val="000000" w:themeColor="text1"/>
        </w:rPr>
        <w:t xml:space="preserve"> satisfies this requirement.</w:t>
      </w:r>
    </w:p>
    <w:p w14:paraId="6CA5232C"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4E794C7E" w14:textId="7CF464A6" w:rsidR="00D84F21" w:rsidRDefault="00000000"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For more information and registration details, visit</w:t>
      </w:r>
      <w:r w:rsidR="00B35960" w:rsidRPr="00503BE2">
        <w:rPr>
          <w:rFonts w:ascii="Arial" w:hAnsi="Arial" w:cs="Arial"/>
          <w:color w:val="000000" w:themeColor="text1"/>
        </w:rPr>
        <w:t xml:space="preserve"> </w:t>
      </w:r>
      <w:hyperlink r:id="rId8" w:history="1">
        <w:r w:rsidR="009321F3" w:rsidRPr="00503BE2">
          <w:rPr>
            <w:rStyle w:val="Hyperlink"/>
            <w:rFonts w:ascii="Arial" w:hAnsi="Arial" w:cs="Arial"/>
          </w:rPr>
          <w:t>ProMedia Training</w:t>
        </w:r>
      </w:hyperlink>
      <w:r w:rsidR="00503BE2">
        <w:rPr>
          <w:rFonts w:ascii="Arial" w:hAnsi="Arial" w:cs="Arial"/>
          <w:color w:val="000000" w:themeColor="text1"/>
        </w:rPr>
        <w:t>:</w:t>
      </w:r>
      <w:r w:rsidR="00B35960" w:rsidRPr="00503BE2">
        <w:rPr>
          <w:rFonts w:ascii="Arial" w:hAnsi="Arial" w:cs="Arial"/>
          <w:color w:val="000000" w:themeColor="text1"/>
        </w:rPr>
        <w:br/>
      </w:r>
      <w:hyperlink r:id="rId9" w:history="1">
        <w:r w:rsidR="00760CE6" w:rsidRPr="00DE5FA4">
          <w:rPr>
            <w:rStyle w:val="Hyperlink"/>
            <w:rFonts w:ascii="Arial" w:hAnsi="Arial" w:cs="Arial"/>
          </w:rPr>
          <w:t>https://www.protoolstraining.com/ssl-certified-mixing-class</w:t>
        </w:r>
      </w:hyperlink>
      <w:r w:rsidR="00D74151">
        <w:t xml:space="preserve">. </w:t>
      </w:r>
    </w:p>
    <w:p w14:paraId="648FCF08" w14:textId="77777777" w:rsidR="00760CE6" w:rsidRDefault="00760CE6" w:rsidP="00D74151">
      <w:pPr>
        <w:pStyle w:val="BodyText"/>
        <w:snapToGrid w:val="0"/>
        <w:spacing w:before="0" w:after="0" w:line="360" w:lineRule="auto"/>
        <w:contextualSpacing/>
        <w:rPr>
          <w:rFonts w:ascii="Arial" w:hAnsi="Arial" w:cs="Arial"/>
          <w:color w:val="000000" w:themeColor="text1"/>
        </w:rPr>
      </w:pPr>
    </w:p>
    <w:p w14:paraId="333A4738" w14:textId="7A1206B2" w:rsidR="00760CE6" w:rsidRDefault="00760CE6" w:rsidP="00D74151">
      <w:pPr>
        <w:pStyle w:val="BodyText"/>
        <w:snapToGrid w:val="0"/>
        <w:spacing w:before="0" w:after="0" w:line="360" w:lineRule="auto"/>
        <w:contextualSpacing/>
        <w:rPr>
          <w:rFonts w:ascii="Arial" w:hAnsi="Arial" w:cs="Arial"/>
          <w:color w:val="000000" w:themeColor="text1"/>
        </w:rPr>
      </w:pPr>
      <w:r>
        <w:rPr>
          <w:rFonts w:ascii="Arial" w:hAnsi="Arial" w:cs="Arial"/>
          <w:color w:val="000000" w:themeColor="text1"/>
        </w:rPr>
        <w:t>Photo File 1: ProMedia_SSL_Training</w:t>
      </w:r>
      <w:r w:rsidR="00C53F01">
        <w:rPr>
          <w:rFonts w:ascii="Arial" w:hAnsi="Arial" w:cs="Arial"/>
          <w:color w:val="000000" w:themeColor="text1"/>
        </w:rPr>
        <w:t>_1</w:t>
      </w:r>
      <w:r>
        <w:rPr>
          <w:rFonts w:ascii="Arial" w:hAnsi="Arial" w:cs="Arial"/>
          <w:color w:val="000000" w:themeColor="text1"/>
        </w:rPr>
        <w:t>.JPG</w:t>
      </w:r>
      <w:r>
        <w:rPr>
          <w:rFonts w:ascii="Arial" w:hAnsi="Arial" w:cs="Arial"/>
          <w:color w:val="000000" w:themeColor="text1"/>
        </w:rPr>
        <w:br/>
        <w:t xml:space="preserve">Photo Caption 1: </w:t>
      </w:r>
      <w:r w:rsidRPr="00760CE6">
        <w:rPr>
          <w:rFonts w:ascii="Arial" w:hAnsi="Arial" w:cs="Arial"/>
          <w:color w:val="000000" w:themeColor="text1"/>
        </w:rPr>
        <w:t xml:space="preserve">Students in </w:t>
      </w:r>
      <w:proofErr w:type="spellStart"/>
      <w:r w:rsidRPr="00760CE6">
        <w:rPr>
          <w:rFonts w:ascii="Arial" w:hAnsi="Arial" w:cs="Arial"/>
          <w:color w:val="000000" w:themeColor="text1"/>
        </w:rPr>
        <w:t>ProMedia</w:t>
      </w:r>
      <w:proofErr w:type="spellEnd"/>
      <w:r w:rsidRPr="00760CE6">
        <w:rPr>
          <w:rFonts w:ascii="Arial" w:hAnsi="Arial" w:cs="Arial"/>
          <w:color w:val="000000" w:themeColor="text1"/>
        </w:rPr>
        <w:t xml:space="preserve"> Training’s new Mixing with SSL course learn </w:t>
      </w:r>
      <w:r w:rsidR="00B31FFB" w:rsidRPr="00B03E87">
        <w:rPr>
          <w:rFonts w:ascii="Arial" w:hAnsi="Arial" w:cs="Arial"/>
          <w:color w:val="000000" w:themeColor="text1"/>
        </w:rPr>
        <w:t>DAW mixing techniques derived from legendary SSL console workflows</w:t>
      </w:r>
      <w:r w:rsidR="00B31FFB" w:rsidRPr="00B31FFB">
        <w:rPr>
          <w:rFonts w:ascii="Arial" w:hAnsi="Arial" w:cs="Arial"/>
          <w:color w:val="000000" w:themeColor="text1"/>
        </w:rPr>
        <w:t xml:space="preserve"> </w:t>
      </w:r>
      <w:r w:rsidRPr="00760CE6">
        <w:rPr>
          <w:rFonts w:ascii="Arial" w:hAnsi="Arial" w:cs="Arial"/>
          <w:color w:val="000000" w:themeColor="text1"/>
        </w:rPr>
        <w:t>that translate directly to today’s music and post-production environments</w:t>
      </w:r>
      <w:r w:rsidR="00B31FFB">
        <w:rPr>
          <w:rFonts w:ascii="Arial" w:hAnsi="Arial" w:cs="Arial"/>
          <w:color w:val="000000" w:themeColor="text1"/>
        </w:rPr>
        <w:t>.</w:t>
      </w:r>
    </w:p>
    <w:p w14:paraId="7A68E5F3"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3F9E47C5" w14:textId="7C7DAAC6" w:rsidR="00C53F01" w:rsidRDefault="00B31FFB" w:rsidP="00D74151">
      <w:pPr>
        <w:pStyle w:val="BodyText"/>
        <w:snapToGrid w:val="0"/>
        <w:spacing w:before="0" w:after="0" w:line="360" w:lineRule="auto"/>
        <w:contextualSpacing/>
        <w:rPr>
          <w:rFonts w:ascii="Arial" w:hAnsi="Arial" w:cs="Arial"/>
          <w:color w:val="000000" w:themeColor="text1"/>
        </w:rPr>
      </w:pPr>
      <w:bookmarkStart w:id="0" w:name="about-promedia-training"/>
      <w:r w:rsidRPr="00B31FFB">
        <w:rPr>
          <w:rFonts w:ascii="Arial" w:hAnsi="Arial" w:cs="Arial"/>
          <w:color w:val="000000" w:themeColor="text1"/>
        </w:rPr>
        <w:lastRenderedPageBreak/>
        <w:t xml:space="preserve">Photo File </w:t>
      </w:r>
      <w:r>
        <w:rPr>
          <w:rFonts w:ascii="Arial" w:hAnsi="Arial" w:cs="Arial"/>
          <w:color w:val="000000" w:themeColor="text1"/>
        </w:rPr>
        <w:t>2</w:t>
      </w:r>
      <w:r w:rsidRPr="00B31FFB">
        <w:rPr>
          <w:rFonts w:ascii="Arial" w:hAnsi="Arial" w:cs="Arial"/>
          <w:color w:val="000000" w:themeColor="text1"/>
        </w:rPr>
        <w:t>: ProMedia_SSL_Training</w:t>
      </w:r>
      <w:r w:rsidR="00C53F01">
        <w:rPr>
          <w:rFonts w:ascii="Arial" w:hAnsi="Arial" w:cs="Arial"/>
          <w:color w:val="000000" w:themeColor="text1"/>
        </w:rPr>
        <w:t>_2</w:t>
      </w:r>
      <w:r w:rsidRPr="00B31FFB">
        <w:rPr>
          <w:rFonts w:ascii="Arial" w:hAnsi="Arial" w:cs="Arial"/>
          <w:color w:val="000000" w:themeColor="text1"/>
        </w:rPr>
        <w:t>.JPG</w:t>
      </w:r>
      <w:r>
        <w:rPr>
          <w:rFonts w:ascii="Arial" w:hAnsi="Arial" w:cs="Arial"/>
          <w:color w:val="000000" w:themeColor="text1"/>
        </w:rPr>
        <w:br/>
      </w:r>
      <w:r w:rsidRPr="00B31FFB">
        <w:rPr>
          <w:rFonts w:ascii="Arial" w:hAnsi="Arial" w:cs="Arial"/>
          <w:color w:val="000000" w:themeColor="text1"/>
        </w:rPr>
        <w:t xml:space="preserve">Photo Caption </w:t>
      </w:r>
      <w:r>
        <w:rPr>
          <w:rFonts w:ascii="Arial" w:hAnsi="Arial" w:cs="Arial"/>
          <w:color w:val="000000" w:themeColor="text1"/>
        </w:rPr>
        <w:t>2</w:t>
      </w:r>
      <w:r w:rsidRPr="00B31FFB">
        <w:rPr>
          <w:rFonts w:ascii="Arial" w:hAnsi="Arial" w:cs="Arial"/>
          <w:color w:val="000000" w:themeColor="text1"/>
        </w:rPr>
        <w:t xml:space="preserve">: Students in </w:t>
      </w:r>
      <w:proofErr w:type="spellStart"/>
      <w:r w:rsidRPr="00B31FFB">
        <w:rPr>
          <w:rFonts w:ascii="Arial" w:hAnsi="Arial" w:cs="Arial"/>
          <w:color w:val="000000" w:themeColor="text1"/>
        </w:rPr>
        <w:t>ProMedia</w:t>
      </w:r>
      <w:proofErr w:type="spellEnd"/>
      <w:r w:rsidRPr="00B31FFB">
        <w:rPr>
          <w:rFonts w:ascii="Arial" w:hAnsi="Arial" w:cs="Arial"/>
          <w:color w:val="000000" w:themeColor="text1"/>
        </w:rPr>
        <w:t xml:space="preserve"> Training’s new Mixing with SSL course learn DAW mixing techniques derived from legendary SSL console workflows that translate directly to today’s music and post-production environments.</w:t>
      </w:r>
    </w:p>
    <w:p w14:paraId="43A26DC7" w14:textId="77777777" w:rsidR="00D74151" w:rsidRDefault="00D74151" w:rsidP="00D74151">
      <w:pPr>
        <w:pStyle w:val="BodyText"/>
        <w:snapToGrid w:val="0"/>
        <w:spacing w:before="0" w:after="0" w:line="360" w:lineRule="auto"/>
        <w:contextualSpacing/>
        <w:rPr>
          <w:rFonts w:ascii="Arial" w:hAnsi="Arial" w:cs="Arial"/>
          <w:color w:val="000000" w:themeColor="text1"/>
        </w:rPr>
      </w:pPr>
    </w:p>
    <w:p w14:paraId="08F55BDC" w14:textId="77777777" w:rsidR="00280677" w:rsidRPr="00280677" w:rsidRDefault="00C53F01" w:rsidP="00280677">
      <w:pPr>
        <w:pStyle w:val="BodyText"/>
        <w:snapToGrid w:val="0"/>
        <w:spacing w:after="0" w:line="360" w:lineRule="auto"/>
        <w:contextualSpacing/>
        <w:rPr>
          <w:rFonts w:ascii="Arial" w:hAnsi="Arial" w:cs="Arial"/>
          <w:color w:val="000000" w:themeColor="text1"/>
        </w:rPr>
      </w:pPr>
      <w:r w:rsidRPr="00280677">
        <w:rPr>
          <w:rFonts w:ascii="Arial" w:hAnsi="Arial" w:cs="Arial"/>
          <w:color w:val="000000" w:themeColor="text1"/>
        </w:rPr>
        <w:t>Photo File 3: ProMedia_SSL_Training_3.JPG</w:t>
      </w:r>
      <w:r w:rsidRPr="00280677">
        <w:rPr>
          <w:rFonts w:ascii="Arial" w:hAnsi="Arial" w:cs="Arial"/>
          <w:color w:val="000000" w:themeColor="text1"/>
        </w:rPr>
        <w:br/>
        <w:t xml:space="preserve">Photo Caption </w:t>
      </w:r>
      <w:r w:rsidR="00BC72AA" w:rsidRPr="00280677">
        <w:rPr>
          <w:rFonts w:ascii="Arial" w:hAnsi="Arial" w:cs="Arial"/>
          <w:color w:val="000000" w:themeColor="text1"/>
        </w:rPr>
        <w:t>3</w:t>
      </w:r>
      <w:r w:rsidRPr="00280677">
        <w:rPr>
          <w:rFonts w:ascii="Arial" w:hAnsi="Arial" w:cs="Arial"/>
          <w:color w:val="000000" w:themeColor="text1"/>
        </w:rPr>
        <w:t xml:space="preserve">: </w:t>
      </w:r>
      <w:r w:rsidR="00280677" w:rsidRPr="00280677">
        <w:rPr>
          <w:rFonts w:ascii="Arial" w:hAnsi="Arial" w:cs="Arial"/>
          <w:color w:val="000000" w:themeColor="text1"/>
        </w:rPr>
        <w:t xml:space="preserve">Mihai Boloni, President and Director of Training at </w:t>
      </w:r>
      <w:proofErr w:type="spellStart"/>
      <w:r w:rsidR="00280677" w:rsidRPr="00280677">
        <w:rPr>
          <w:rFonts w:ascii="Arial" w:hAnsi="Arial" w:cs="Arial"/>
          <w:color w:val="000000" w:themeColor="text1"/>
        </w:rPr>
        <w:t>ProMedia</w:t>
      </w:r>
      <w:proofErr w:type="spellEnd"/>
      <w:r w:rsidR="00280677" w:rsidRPr="00280677">
        <w:rPr>
          <w:rFonts w:ascii="Arial" w:hAnsi="Arial" w:cs="Arial"/>
          <w:color w:val="000000" w:themeColor="text1"/>
        </w:rPr>
        <w:t xml:space="preserve"> Training, leads an in-person class at The Hideout Studios as participants gain hands-on experience through the company’s professionally certified audio training programs.</w:t>
      </w:r>
    </w:p>
    <w:p w14:paraId="5C85937D" w14:textId="47D1C749" w:rsidR="00C53F01" w:rsidRDefault="00C53F01" w:rsidP="00D74151">
      <w:pPr>
        <w:pStyle w:val="BodyText"/>
        <w:snapToGrid w:val="0"/>
        <w:spacing w:before="0" w:after="0" w:line="360" w:lineRule="auto"/>
        <w:contextualSpacing/>
        <w:rPr>
          <w:rFonts w:ascii="Arial" w:hAnsi="Arial" w:cs="Arial"/>
          <w:color w:val="000000" w:themeColor="text1"/>
        </w:rPr>
      </w:pPr>
    </w:p>
    <w:p w14:paraId="162BC861" w14:textId="77777777" w:rsidR="00C53F01" w:rsidRDefault="00C53F01" w:rsidP="00D74151">
      <w:pPr>
        <w:pStyle w:val="BodyText"/>
        <w:snapToGrid w:val="0"/>
        <w:spacing w:before="0" w:after="0" w:line="360" w:lineRule="auto"/>
        <w:contextualSpacing/>
        <w:rPr>
          <w:rFonts w:ascii="Arial" w:hAnsi="Arial" w:cs="Arial"/>
          <w:color w:val="000000" w:themeColor="text1"/>
        </w:rPr>
      </w:pPr>
    </w:p>
    <w:p w14:paraId="04F6CA34" w14:textId="0B780385" w:rsidR="00091FDD" w:rsidRDefault="00091FDD"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b/>
          <w:bCs/>
          <w:color w:val="000000" w:themeColor="text1"/>
        </w:rPr>
        <w:t xml:space="preserve">About </w:t>
      </w:r>
      <w:proofErr w:type="spellStart"/>
      <w:r w:rsidRPr="00503BE2">
        <w:rPr>
          <w:rFonts w:ascii="Arial" w:hAnsi="Arial" w:cs="Arial"/>
          <w:b/>
          <w:bCs/>
          <w:color w:val="000000" w:themeColor="text1"/>
        </w:rPr>
        <w:t>ProMedia</w:t>
      </w:r>
      <w:proofErr w:type="spellEnd"/>
      <w:r w:rsidRPr="00503BE2">
        <w:rPr>
          <w:rFonts w:ascii="Arial" w:hAnsi="Arial" w:cs="Arial"/>
          <w:b/>
          <w:bCs/>
          <w:color w:val="000000" w:themeColor="text1"/>
        </w:rPr>
        <w:t xml:space="preserve"> Training</w:t>
      </w:r>
      <w:r w:rsidR="009321F3" w:rsidRPr="00503BE2">
        <w:rPr>
          <w:rFonts w:ascii="Arial" w:hAnsi="Arial" w:cs="Arial"/>
          <w:color w:val="000000" w:themeColor="text1"/>
        </w:rPr>
        <w:br/>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is one of the longest-running Avid Learning Partners in the United States, providing professional audio education and certification since 2002. The company offers Avid Pro Tools, Dolby Atmos</w:t>
      </w:r>
      <w:r w:rsidR="001D354B" w:rsidRPr="00503BE2">
        <w:rPr>
          <w:rFonts w:ascii="Arial" w:hAnsi="Arial" w:cs="Arial"/>
          <w:color w:val="000000" w:themeColor="text1"/>
        </w:rPr>
        <w:t>®</w:t>
      </w:r>
      <w:r w:rsidRPr="00503BE2">
        <w:rPr>
          <w:rFonts w:ascii="Arial" w:hAnsi="Arial" w:cs="Arial"/>
          <w:color w:val="000000" w:themeColor="text1"/>
        </w:rPr>
        <w:t>, SSL, Media Composer, and advanced audio production training through live online, self-paced, and hands-on learning formats.</w:t>
      </w:r>
    </w:p>
    <w:p w14:paraId="04EC6BE9"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0AB7E876" w14:textId="2B984B12" w:rsidR="00091FDD" w:rsidRDefault="00091FDD"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For more than two decades, </w:t>
      </w: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has helped shape professional audio education through a faculty that includes award-winning engineers</w:t>
      </w:r>
      <w:r w:rsidR="00765F2E">
        <w:rPr>
          <w:rFonts w:ascii="Arial" w:hAnsi="Arial" w:cs="Arial"/>
          <w:color w:val="000000" w:themeColor="text1"/>
        </w:rPr>
        <w:t xml:space="preserve"> (such as </w:t>
      </w:r>
      <w:r w:rsidR="00765F2E" w:rsidRPr="00D74151">
        <w:rPr>
          <w:rFonts w:ascii="Arial" w:hAnsi="Arial" w:cs="Arial"/>
          <w:color w:val="000000" w:themeColor="text1"/>
        </w:rPr>
        <w:t>Tommy Vicari, Charles Dye</w:t>
      </w:r>
      <w:r w:rsidR="00765F2E" w:rsidRPr="00765F2E">
        <w:rPr>
          <w:rFonts w:ascii="Arial" w:hAnsi="Arial" w:cs="Arial"/>
          <w:color w:val="000000" w:themeColor="text1"/>
        </w:rPr>
        <w:t xml:space="preserve">, </w:t>
      </w:r>
      <w:r w:rsidR="00765F2E" w:rsidRPr="00D74151">
        <w:rPr>
          <w:rFonts w:ascii="Arial" w:hAnsi="Arial" w:cs="Arial"/>
          <w:color w:val="000000" w:themeColor="text1"/>
        </w:rPr>
        <w:t>John Frye, Carter Jahn</w:t>
      </w:r>
      <w:r w:rsidR="00D74151">
        <w:rPr>
          <w:rFonts w:ascii="Arial" w:hAnsi="Arial" w:cs="Arial"/>
          <w:color w:val="000000" w:themeColor="text1"/>
        </w:rPr>
        <w:t xml:space="preserve"> and others)</w:t>
      </w:r>
      <w:r w:rsidR="005A5CB8">
        <w:rPr>
          <w:rFonts w:ascii="Arial" w:hAnsi="Arial" w:cs="Arial"/>
          <w:color w:val="000000" w:themeColor="text1"/>
        </w:rPr>
        <w:t>,</w:t>
      </w:r>
      <w:r w:rsidRPr="00765F2E">
        <w:rPr>
          <w:rFonts w:ascii="Arial" w:hAnsi="Arial" w:cs="Arial"/>
          <w:color w:val="000000" w:themeColor="text1"/>
        </w:rPr>
        <w:t xml:space="preserve"> </w:t>
      </w:r>
      <w:r w:rsidRPr="00503BE2">
        <w:rPr>
          <w:rFonts w:ascii="Arial" w:hAnsi="Arial" w:cs="Arial"/>
          <w:color w:val="000000" w:themeColor="text1"/>
        </w:rPr>
        <w:t>leading university professors</w:t>
      </w:r>
      <w:r w:rsidR="00765F2E">
        <w:rPr>
          <w:rFonts w:ascii="Arial" w:hAnsi="Arial" w:cs="Arial"/>
          <w:color w:val="000000" w:themeColor="text1"/>
        </w:rPr>
        <w:t xml:space="preserve"> </w:t>
      </w:r>
      <w:r w:rsidRPr="00503BE2">
        <w:rPr>
          <w:rFonts w:ascii="Arial" w:hAnsi="Arial" w:cs="Arial"/>
          <w:color w:val="000000" w:themeColor="text1"/>
        </w:rPr>
        <w:t>and authors of Avid’s official Pro Tools certification curriculum. Its instructors have taught at institutions including Berklee College of Music, Syracuse University, Full Sail University, SAE Institute, and other respected audio education programs.</w:t>
      </w:r>
    </w:p>
    <w:p w14:paraId="25D7B66F"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493D9F7B" w14:textId="0878F1BA" w:rsidR="00C31975" w:rsidRDefault="00091FDD" w:rsidP="00D74151">
      <w:pPr>
        <w:pStyle w:val="BodyText"/>
        <w:snapToGrid w:val="0"/>
        <w:spacing w:before="0" w:after="0" w:line="360" w:lineRule="auto"/>
        <w:contextualSpacing/>
        <w:rPr>
          <w:rFonts w:ascii="Arial" w:hAnsi="Arial" w:cs="Arial"/>
          <w:color w:val="000000" w:themeColor="text1"/>
        </w:rPr>
      </w:pPr>
      <w:proofErr w:type="spellStart"/>
      <w:r w:rsidRPr="00503BE2">
        <w:rPr>
          <w:rFonts w:ascii="Arial" w:hAnsi="Arial" w:cs="Arial"/>
          <w:color w:val="000000" w:themeColor="text1"/>
        </w:rPr>
        <w:t>ProMedia</w:t>
      </w:r>
      <w:proofErr w:type="spellEnd"/>
      <w:r w:rsidRPr="00503BE2">
        <w:rPr>
          <w:rFonts w:ascii="Arial" w:hAnsi="Arial" w:cs="Arial"/>
          <w:color w:val="000000" w:themeColor="text1"/>
        </w:rPr>
        <w:t xml:space="preserve"> Training serves students worldwide, from aspiring producers to working professionals in music production, post-production, broadcast, game audio, and immersive audio. Many graduates have gone on to contribute to Grammy</w:t>
      </w:r>
      <w:r w:rsidR="00FE7932" w:rsidRPr="00D74151">
        <w:rPr>
          <w:rFonts w:ascii="Arial" w:hAnsi="Arial" w:cs="Arial"/>
          <w:color w:val="000000" w:themeColor="text1"/>
          <w:vertAlign w:val="superscript"/>
        </w:rPr>
        <w:t>®</w:t>
      </w:r>
      <w:r w:rsidRPr="00503BE2">
        <w:rPr>
          <w:rFonts w:ascii="Arial" w:hAnsi="Arial" w:cs="Arial"/>
          <w:color w:val="000000" w:themeColor="text1"/>
        </w:rPr>
        <w:t xml:space="preserve"> Award-winning recordings, Emmy-winning productions, and other acclaimed professional projects.</w:t>
      </w:r>
      <w:r w:rsidR="00153E18" w:rsidRPr="00503BE2">
        <w:rPr>
          <w:rFonts w:ascii="Arial" w:hAnsi="Arial" w:cs="Arial"/>
          <w:color w:val="000000" w:themeColor="text1"/>
        </w:rPr>
        <w:t xml:space="preserve"> Prominent companies who have enrolled their personnel in </w:t>
      </w:r>
      <w:proofErr w:type="spellStart"/>
      <w:r w:rsidR="00153E18" w:rsidRPr="00503BE2">
        <w:rPr>
          <w:rFonts w:ascii="Arial" w:hAnsi="Arial" w:cs="Arial"/>
          <w:color w:val="000000" w:themeColor="text1"/>
        </w:rPr>
        <w:t>ProMedia</w:t>
      </w:r>
      <w:proofErr w:type="spellEnd"/>
      <w:r w:rsidR="00153E18" w:rsidRPr="00503BE2">
        <w:rPr>
          <w:rFonts w:ascii="Arial" w:hAnsi="Arial" w:cs="Arial"/>
          <w:color w:val="000000" w:themeColor="text1"/>
        </w:rPr>
        <w:t xml:space="preserve"> Training courses include</w:t>
      </w:r>
      <w:r w:rsidR="00D22859" w:rsidRPr="00503BE2">
        <w:rPr>
          <w:rFonts w:ascii="Arial" w:hAnsi="Arial" w:cs="Arial"/>
          <w:color w:val="000000" w:themeColor="text1"/>
        </w:rPr>
        <w:t xml:space="preserve"> NPR, PBS, Netflix, Amazon Music, CNN, </w:t>
      </w:r>
      <w:r w:rsidR="00D22859" w:rsidRPr="00503BE2">
        <w:rPr>
          <w:rFonts w:ascii="Arial" w:hAnsi="Arial" w:cs="Arial"/>
          <w:i/>
          <w:iCs/>
          <w:color w:val="000000" w:themeColor="text1"/>
        </w:rPr>
        <w:t>The Wall Street Journal</w:t>
      </w:r>
      <w:r w:rsidR="00D22859" w:rsidRPr="00503BE2">
        <w:rPr>
          <w:rFonts w:ascii="Arial" w:hAnsi="Arial" w:cs="Arial"/>
          <w:color w:val="000000" w:themeColor="text1"/>
        </w:rPr>
        <w:t xml:space="preserve">, </w:t>
      </w:r>
      <w:r w:rsidR="00D22859" w:rsidRPr="00503BE2">
        <w:rPr>
          <w:rFonts w:ascii="Arial" w:hAnsi="Arial" w:cs="Arial"/>
          <w:color w:val="000000" w:themeColor="text1"/>
        </w:rPr>
        <w:lastRenderedPageBreak/>
        <w:t xml:space="preserve">Infinity Ward, HBO, MTV, SiriusXM, Dolby Laboratories, Telemundo, Cartoon Network, and </w:t>
      </w:r>
      <w:r w:rsidR="00D22859" w:rsidRPr="00503BE2">
        <w:rPr>
          <w:rFonts w:ascii="Arial" w:hAnsi="Arial" w:cs="Arial"/>
          <w:i/>
          <w:iCs/>
          <w:color w:val="000000" w:themeColor="text1"/>
        </w:rPr>
        <w:t>The New York Times</w:t>
      </w:r>
      <w:r w:rsidR="00D22859" w:rsidRPr="00503BE2">
        <w:rPr>
          <w:rFonts w:ascii="Arial" w:hAnsi="Arial" w:cs="Arial"/>
          <w:color w:val="000000" w:themeColor="text1"/>
        </w:rPr>
        <w:t>.</w:t>
      </w:r>
    </w:p>
    <w:p w14:paraId="19107F0E"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p>
    <w:p w14:paraId="7F610A2A" w14:textId="0A1B028D" w:rsidR="00DF4A33" w:rsidRPr="00503BE2" w:rsidRDefault="00DF4A33"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Find out more at </w:t>
      </w:r>
      <w:hyperlink r:id="rId10" w:history="1">
        <w:r w:rsidRPr="00503BE2">
          <w:rPr>
            <w:rStyle w:val="Hyperlink"/>
            <w:rFonts w:ascii="Arial" w:hAnsi="Arial" w:cs="Arial"/>
            <w:color w:val="000000" w:themeColor="text1"/>
          </w:rPr>
          <w:t>protoolstraining.com</w:t>
        </w:r>
      </w:hyperlink>
      <w:r w:rsidRPr="00503BE2">
        <w:rPr>
          <w:rFonts w:ascii="Arial" w:hAnsi="Arial" w:cs="Arial"/>
          <w:color w:val="000000" w:themeColor="text1"/>
        </w:rPr>
        <w:t>.</w:t>
      </w:r>
    </w:p>
    <w:p w14:paraId="07505979" w14:textId="0892DE19" w:rsidR="00D74151" w:rsidRDefault="00CF58FA"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br/>
      </w:r>
      <w:r w:rsidR="00D74151">
        <w:rPr>
          <w:rFonts w:ascii="Arial" w:hAnsi="Arial" w:cs="Arial"/>
          <w:color w:val="000000" w:themeColor="text1"/>
        </w:rPr>
        <w:t xml:space="preserve">Press contact: </w:t>
      </w:r>
    </w:p>
    <w:p w14:paraId="1A59A08F" w14:textId="77777777" w:rsidR="00D74151" w:rsidRPr="00503BE2" w:rsidRDefault="00D74151" w:rsidP="00D74151">
      <w:pPr>
        <w:pStyle w:val="BodyText"/>
        <w:snapToGrid w:val="0"/>
        <w:spacing w:before="0" w:after="0" w:line="360" w:lineRule="auto"/>
        <w:contextualSpacing/>
        <w:rPr>
          <w:rFonts w:ascii="Arial" w:hAnsi="Arial" w:cs="Arial"/>
          <w:color w:val="000000" w:themeColor="text1"/>
        </w:rPr>
      </w:pPr>
      <w:r>
        <w:rPr>
          <w:rFonts w:ascii="Arial" w:hAnsi="Arial" w:cs="Arial"/>
          <w:color w:val="000000" w:themeColor="text1"/>
        </w:rPr>
        <w:t xml:space="preserve">Corey Walthall, Clyne Media: </w:t>
      </w:r>
      <w:hyperlink r:id="rId11" w:history="1">
        <w:r w:rsidRPr="00011D1E">
          <w:rPr>
            <w:rStyle w:val="Hyperlink"/>
            <w:rFonts w:ascii="Arial" w:hAnsi="Arial" w:cs="Arial"/>
          </w:rPr>
          <w:t>corey@clynemedia.com</w:t>
        </w:r>
      </w:hyperlink>
      <w:r>
        <w:rPr>
          <w:rFonts w:ascii="Arial" w:hAnsi="Arial" w:cs="Arial"/>
          <w:color w:val="000000" w:themeColor="text1"/>
        </w:rPr>
        <w:t xml:space="preserve"> </w:t>
      </w:r>
    </w:p>
    <w:p w14:paraId="04B4ECF3" w14:textId="77777777" w:rsidR="00D74151" w:rsidRDefault="00D74151" w:rsidP="00D74151">
      <w:pPr>
        <w:pStyle w:val="BodyText"/>
        <w:snapToGrid w:val="0"/>
        <w:spacing w:before="0" w:after="0" w:line="360" w:lineRule="auto"/>
        <w:contextualSpacing/>
        <w:rPr>
          <w:rFonts w:ascii="Arial" w:hAnsi="Arial" w:cs="Arial"/>
          <w:color w:val="000000" w:themeColor="text1"/>
        </w:rPr>
      </w:pPr>
    </w:p>
    <w:p w14:paraId="4632916A" w14:textId="00890CC0" w:rsidR="00D74151" w:rsidRDefault="00D74151" w:rsidP="00D74151">
      <w:pPr>
        <w:pStyle w:val="BodyText"/>
        <w:snapToGrid w:val="0"/>
        <w:spacing w:before="0" w:after="0" w:line="360" w:lineRule="auto"/>
        <w:contextualSpacing/>
        <w:rPr>
          <w:rFonts w:ascii="Arial" w:hAnsi="Arial" w:cs="Arial"/>
          <w:color w:val="000000" w:themeColor="text1"/>
        </w:rPr>
      </w:pPr>
      <w:r>
        <w:rPr>
          <w:rFonts w:ascii="Arial" w:hAnsi="Arial" w:cs="Arial"/>
          <w:color w:val="000000" w:themeColor="text1"/>
        </w:rPr>
        <w:t xml:space="preserve">Contact at </w:t>
      </w:r>
      <w:proofErr w:type="spellStart"/>
      <w:r>
        <w:rPr>
          <w:rFonts w:ascii="Arial" w:hAnsi="Arial" w:cs="Arial"/>
          <w:color w:val="000000" w:themeColor="text1"/>
        </w:rPr>
        <w:t>ProMedia</w:t>
      </w:r>
      <w:proofErr w:type="spellEnd"/>
      <w:r>
        <w:rPr>
          <w:rFonts w:ascii="Arial" w:hAnsi="Arial" w:cs="Arial"/>
          <w:color w:val="000000" w:themeColor="text1"/>
        </w:rPr>
        <w:t xml:space="preserve"> Training: </w:t>
      </w:r>
    </w:p>
    <w:p w14:paraId="0B3E17DE" w14:textId="7437F523" w:rsidR="00091FDD" w:rsidRPr="00503BE2" w:rsidRDefault="00CF58FA" w:rsidP="00D74151">
      <w:pPr>
        <w:pStyle w:val="BodyText"/>
        <w:snapToGrid w:val="0"/>
        <w:spacing w:before="0" w:after="0" w:line="360" w:lineRule="auto"/>
        <w:contextualSpacing/>
        <w:rPr>
          <w:rFonts w:ascii="Arial" w:hAnsi="Arial" w:cs="Arial"/>
          <w:color w:val="000000" w:themeColor="text1"/>
        </w:rPr>
      </w:pPr>
      <w:r w:rsidRPr="00503BE2">
        <w:rPr>
          <w:rFonts w:ascii="Arial" w:hAnsi="Arial" w:cs="Arial"/>
          <w:color w:val="000000" w:themeColor="text1"/>
        </w:rPr>
        <w:t xml:space="preserve">Jenna Drey: </w:t>
      </w:r>
      <w:hyperlink r:id="rId12" w:history="1">
        <w:r w:rsidR="009321F3" w:rsidRPr="00503BE2">
          <w:rPr>
            <w:rStyle w:val="Hyperlink"/>
            <w:rFonts w:ascii="Arial" w:hAnsi="Arial" w:cs="Arial"/>
          </w:rPr>
          <w:t>jdrey@protoolstraining.com</w:t>
        </w:r>
      </w:hyperlink>
      <w:r w:rsidRPr="00503BE2">
        <w:rPr>
          <w:rFonts w:ascii="Arial" w:hAnsi="Arial" w:cs="Arial"/>
          <w:color w:val="000000" w:themeColor="text1"/>
        </w:rPr>
        <w:t xml:space="preserve"> </w:t>
      </w:r>
      <w:r w:rsidRPr="00503BE2">
        <w:rPr>
          <w:rFonts w:ascii="Arial" w:hAnsi="Arial" w:cs="Arial"/>
          <w:color w:val="000000" w:themeColor="text1"/>
        </w:rPr>
        <w:br/>
        <w:t>888-277-0457</w:t>
      </w:r>
      <w:bookmarkEnd w:id="0"/>
    </w:p>
    <w:sectPr w:rsidR="00091FDD" w:rsidRPr="00503BE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AFF82E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29617968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21"/>
    <w:rsid w:val="0001016F"/>
    <w:rsid w:val="000346B6"/>
    <w:rsid w:val="00060F2E"/>
    <w:rsid w:val="000862A2"/>
    <w:rsid w:val="00091FDD"/>
    <w:rsid w:val="000D57B2"/>
    <w:rsid w:val="00153E18"/>
    <w:rsid w:val="0016450A"/>
    <w:rsid w:val="001D354B"/>
    <w:rsid w:val="001E1852"/>
    <w:rsid w:val="001F1BF0"/>
    <w:rsid w:val="00227383"/>
    <w:rsid w:val="002275FA"/>
    <w:rsid w:val="00280677"/>
    <w:rsid w:val="002D48E0"/>
    <w:rsid w:val="003257E5"/>
    <w:rsid w:val="003727A5"/>
    <w:rsid w:val="0037346E"/>
    <w:rsid w:val="00375A82"/>
    <w:rsid w:val="003A5395"/>
    <w:rsid w:val="003B1969"/>
    <w:rsid w:val="003D6FE5"/>
    <w:rsid w:val="004C515A"/>
    <w:rsid w:val="00503BE2"/>
    <w:rsid w:val="00583188"/>
    <w:rsid w:val="00593C7F"/>
    <w:rsid w:val="005A5CB8"/>
    <w:rsid w:val="005C3E4B"/>
    <w:rsid w:val="005D79C7"/>
    <w:rsid w:val="00661924"/>
    <w:rsid w:val="0070730D"/>
    <w:rsid w:val="00723E41"/>
    <w:rsid w:val="00733894"/>
    <w:rsid w:val="00752421"/>
    <w:rsid w:val="00760CE6"/>
    <w:rsid w:val="00765F2E"/>
    <w:rsid w:val="007A2552"/>
    <w:rsid w:val="007F7916"/>
    <w:rsid w:val="00820336"/>
    <w:rsid w:val="008660F9"/>
    <w:rsid w:val="0088450D"/>
    <w:rsid w:val="008C3571"/>
    <w:rsid w:val="008C48A3"/>
    <w:rsid w:val="008F3B0F"/>
    <w:rsid w:val="00930973"/>
    <w:rsid w:val="009321F3"/>
    <w:rsid w:val="00966585"/>
    <w:rsid w:val="009D26B7"/>
    <w:rsid w:val="00AB701F"/>
    <w:rsid w:val="00B03E87"/>
    <w:rsid w:val="00B14671"/>
    <w:rsid w:val="00B31FFB"/>
    <w:rsid w:val="00B35960"/>
    <w:rsid w:val="00B72E53"/>
    <w:rsid w:val="00BB53DB"/>
    <w:rsid w:val="00BC72AA"/>
    <w:rsid w:val="00C15261"/>
    <w:rsid w:val="00C31975"/>
    <w:rsid w:val="00C53F01"/>
    <w:rsid w:val="00CF032A"/>
    <w:rsid w:val="00CF141F"/>
    <w:rsid w:val="00CF58FA"/>
    <w:rsid w:val="00D22859"/>
    <w:rsid w:val="00D70967"/>
    <w:rsid w:val="00D74151"/>
    <w:rsid w:val="00D84F21"/>
    <w:rsid w:val="00DB5E17"/>
    <w:rsid w:val="00DC1482"/>
    <w:rsid w:val="00DD75ED"/>
    <w:rsid w:val="00DF4A33"/>
    <w:rsid w:val="00E03BF3"/>
    <w:rsid w:val="00E103D9"/>
    <w:rsid w:val="00E12E0C"/>
    <w:rsid w:val="00E15FE8"/>
    <w:rsid w:val="00EF42B8"/>
    <w:rsid w:val="00F41761"/>
    <w:rsid w:val="00F45356"/>
    <w:rsid w:val="00F66B52"/>
    <w:rsid w:val="00F75B2D"/>
    <w:rsid w:val="00FB7EC1"/>
    <w:rsid w:val="00FD7D69"/>
    <w:rsid w:val="00FE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C895"/>
  <w15:docId w15:val="{3703B15B-732A-2140-8EE6-CB3C07E7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0D57B2"/>
    <w:pPr>
      <w:spacing w:after="0"/>
    </w:pPr>
  </w:style>
  <w:style w:type="character" w:styleId="CommentReference">
    <w:name w:val="annotation reference"/>
    <w:basedOn w:val="DefaultParagraphFont"/>
    <w:rsid w:val="003257E5"/>
    <w:rPr>
      <w:sz w:val="16"/>
      <w:szCs w:val="16"/>
    </w:rPr>
  </w:style>
  <w:style w:type="paragraph" w:styleId="CommentText">
    <w:name w:val="annotation text"/>
    <w:basedOn w:val="Normal"/>
    <w:link w:val="CommentTextChar"/>
    <w:rsid w:val="003257E5"/>
    <w:rPr>
      <w:sz w:val="20"/>
      <w:szCs w:val="20"/>
    </w:rPr>
  </w:style>
  <w:style w:type="character" w:customStyle="1" w:styleId="CommentTextChar">
    <w:name w:val="Comment Text Char"/>
    <w:basedOn w:val="DefaultParagraphFont"/>
    <w:link w:val="CommentText"/>
    <w:rsid w:val="003257E5"/>
    <w:rPr>
      <w:sz w:val="20"/>
      <w:szCs w:val="20"/>
    </w:rPr>
  </w:style>
  <w:style w:type="paragraph" w:styleId="CommentSubject">
    <w:name w:val="annotation subject"/>
    <w:basedOn w:val="CommentText"/>
    <w:next w:val="CommentText"/>
    <w:link w:val="CommentSubjectChar"/>
    <w:rsid w:val="003257E5"/>
    <w:rPr>
      <w:b/>
      <w:bCs/>
    </w:rPr>
  </w:style>
  <w:style w:type="character" w:customStyle="1" w:styleId="CommentSubjectChar">
    <w:name w:val="Comment Subject Char"/>
    <w:basedOn w:val="CommentTextChar"/>
    <w:link w:val="CommentSubject"/>
    <w:rsid w:val="003257E5"/>
    <w:rPr>
      <w:b/>
      <w:bCs/>
      <w:sz w:val="20"/>
      <w:szCs w:val="20"/>
    </w:rPr>
  </w:style>
  <w:style w:type="character" w:styleId="UnresolvedMention">
    <w:name w:val="Unresolved Mention"/>
    <w:basedOn w:val="DefaultParagraphFont"/>
    <w:uiPriority w:val="99"/>
    <w:semiHidden/>
    <w:unhideWhenUsed/>
    <w:rsid w:val="00DF4A33"/>
    <w:rPr>
      <w:color w:val="605E5C"/>
      <w:shd w:val="clear" w:color="auto" w:fill="E1DFDD"/>
    </w:rPr>
  </w:style>
  <w:style w:type="character" w:styleId="FollowedHyperlink">
    <w:name w:val="FollowedHyperlink"/>
    <w:basedOn w:val="DefaultParagraphFont"/>
    <w:rsid w:val="00DD75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oolstraining.com/ssl-certified-mixing-cla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rotoolstraining.com/ssl-certified-mixing-class" TargetMode="External"/><Relationship Id="rId12" Type="http://schemas.openxmlformats.org/officeDocument/2006/relationships/hyperlink" Target="mailto:jdrey@protoolstrain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rey@clynemedia.com" TargetMode="External"/><Relationship Id="rId5" Type="http://schemas.openxmlformats.org/officeDocument/2006/relationships/webSettings" Target="webSettings.xml"/><Relationship Id="rId10" Type="http://schemas.openxmlformats.org/officeDocument/2006/relationships/hyperlink" Target="https://protoolstraining.com/" TargetMode="External"/><Relationship Id="rId4" Type="http://schemas.openxmlformats.org/officeDocument/2006/relationships/settings" Target="settings.xml"/><Relationship Id="rId9" Type="http://schemas.openxmlformats.org/officeDocument/2006/relationships/hyperlink" Target="https://www.protoolstraining.com/ssl-certified-mixing-cla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2DFA-EF0C-2841-9D66-9EF82EB0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Clyne</dc:creator>
  <cp:keywords/>
  <dc:description/>
  <cp:lastModifiedBy>Corey Walthall</cp:lastModifiedBy>
  <cp:revision>13</cp:revision>
  <dcterms:created xsi:type="dcterms:W3CDTF">2026-07-20T20:42:00Z</dcterms:created>
  <dcterms:modified xsi:type="dcterms:W3CDTF">2026-07-20T23:40:00Z</dcterms:modified>
  <cp:category/>
</cp:coreProperties>
</file>