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504E41" w:rsidRDefault="00434208">
      <w:pPr>
        <w:pBdr>
          <w:top w:val="nil"/>
          <w:left w:val="nil"/>
          <w:bottom w:val="nil"/>
          <w:right w:val="nil"/>
          <w:between w:val="nil"/>
        </w:pBdr>
        <w:rPr>
          <w:rFonts w:ascii="Arial" w:eastAsia="Arial" w:hAnsi="Arial" w:cs="Arial"/>
          <w:color w:val="000000"/>
        </w:rPr>
        <w:sectPr w:rsidR="00434208" w:rsidRPr="00504E41" w:rsidSect="009D238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RF Venue contact:</w:t>
      </w:r>
    </w:p>
    <w:p w14:paraId="61D0A1E4"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Chris Regan</w:t>
      </w:r>
    </w:p>
    <w:p w14:paraId="1BDF9C92"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Chief Innovation Officer</w:t>
      </w:r>
    </w:p>
    <w:p w14:paraId="6C86405D"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 xml:space="preserve">Email: </w:t>
      </w:r>
      <w:hyperlink r:id="rId10">
        <w:r w:rsidR="00434208" w:rsidRPr="00504E41">
          <w:rPr>
            <w:rFonts w:ascii="Arial" w:eastAsia="Arial" w:hAnsi="Arial" w:cs="Arial"/>
            <w:color w:val="0000FF"/>
            <w:sz w:val="22"/>
            <w:szCs w:val="22"/>
          </w:rPr>
          <w:t>chris@rfvenue.com</w:t>
        </w:r>
      </w:hyperlink>
      <w:r w:rsidRPr="00504E41">
        <w:rPr>
          <w:rFonts w:ascii="Arial" w:eastAsia="Arial" w:hAnsi="Arial" w:cs="Arial"/>
          <w:color w:val="0000FF"/>
          <w:sz w:val="22"/>
          <w:szCs w:val="22"/>
          <w:u w:val="single"/>
        </w:rPr>
        <w:t xml:space="preserve"> </w:t>
      </w:r>
    </w:p>
    <w:p w14:paraId="756019E1"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Phone: 800.795.0817</w:t>
      </w:r>
    </w:p>
    <w:p w14:paraId="02CDD4BD" w14:textId="77777777" w:rsidR="00434208" w:rsidRPr="00504E41"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PR contact: Clyne Media, Inc.</w:t>
      </w:r>
    </w:p>
    <w:p w14:paraId="63254799"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Robert Clyne</w:t>
      </w:r>
    </w:p>
    <w:p w14:paraId="28389A4A"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President</w:t>
      </w:r>
    </w:p>
    <w:p w14:paraId="1E83DD54"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 xml:space="preserve">Email: </w:t>
      </w:r>
      <w:hyperlink r:id="rId11">
        <w:r w:rsidR="00434208" w:rsidRPr="00504E41">
          <w:rPr>
            <w:rFonts w:ascii="Arial" w:eastAsia="Arial" w:hAnsi="Arial" w:cs="Arial"/>
            <w:color w:val="0000FF"/>
            <w:sz w:val="22"/>
            <w:szCs w:val="22"/>
            <w:u w:val="single"/>
          </w:rPr>
          <w:t>robert@clynemedia.com</w:t>
        </w:r>
      </w:hyperlink>
      <w:r w:rsidRPr="00504E41">
        <w:rPr>
          <w:rFonts w:ascii="Arial" w:eastAsia="Arial" w:hAnsi="Arial" w:cs="Arial"/>
          <w:color w:val="000000"/>
          <w:sz w:val="22"/>
          <w:szCs w:val="22"/>
        </w:rPr>
        <w:t xml:space="preserve">  </w:t>
      </w:r>
    </w:p>
    <w:p w14:paraId="43CEAE31"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504E41" w:rsidSect="009D2384">
          <w:type w:val="continuous"/>
          <w:pgSz w:w="12240" w:h="15840"/>
          <w:pgMar w:top="1440" w:right="1080" w:bottom="1440" w:left="1080" w:header="540" w:footer="720" w:gutter="0"/>
          <w:pgNumType w:start="1"/>
          <w:cols w:num="2" w:space="720" w:equalWidth="0">
            <w:col w:w="4680" w:space="720"/>
            <w:col w:w="4680" w:space="0"/>
          </w:cols>
        </w:sectPr>
      </w:pPr>
      <w:r w:rsidRPr="00504E41">
        <w:rPr>
          <w:rFonts w:ascii="Arial" w:eastAsia="Arial" w:hAnsi="Arial" w:cs="Arial"/>
          <w:color w:val="000000"/>
          <w:sz w:val="22"/>
          <w:szCs w:val="22"/>
        </w:rPr>
        <w:t>Phone: 615.662.1616</w:t>
      </w:r>
    </w:p>
    <w:p w14:paraId="06DB68B0" w14:textId="7AA6C0E6" w:rsidR="008D5832" w:rsidRPr="00504E41" w:rsidRDefault="008D5832" w:rsidP="008D5832">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504E41">
        <w:rPr>
          <w:rFonts w:ascii="Arial" w:eastAsia="Arial" w:hAnsi="Arial" w:cs="Arial"/>
          <w:b/>
          <w:color w:val="000000"/>
          <w:sz w:val="28"/>
          <w:szCs w:val="28"/>
        </w:rPr>
        <w:t>RF Venue</w:t>
      </w:r>
      <w:r w:rsidR="00FD0FA6" w:rsidRPr="00504E41">
        <w:rPr>
          <w:rFonts w:ascii="Arial" w:eastAsia="Arial" w:hAnsi="Arial" w:cs="Arial"/>
          <w:b/>
          <w:color w:val="000000"/>
          <w:sz w:val="28"/>
          <w:szCs w:val="28"/>
          <w:vertAlign w:val="superscript"/>
        </w:rPr>
        <w:t>®</w:t>
      </w:r>
      <w:r w:rsidRPr="00504E41">
        <w:rPr>
          <w:rFonts w:ascii="Arial" w:eastAsia="Arial" w:hAnsi="Arial" w:cs="Arial"/>
          <w:b/>
          <w:color w:val="000000"/>
          <w:sz w:val="28"/>
          <w:szCs w:val="28"/>
        </w:rPr>
        <w:t xml:space="preserve"> introduces the next-gen DISTRO5 HDR RF </w:t>
      </w:r>
      <w:r w:rsidR="0001741B" w:rsidRPr="00504E41">
        <w:rPr>
          <w:rFonts w:ascii="Arial" w:eastAsia="Arial" w:hAnsi="Arial" w:cs="Arial"/>
          <w:b/>
          <w:color w:val="000000"/>
          <w:sz w:val="28"/>
          <w:szCs w:val="28"/>
        </w:rPr>
        <w:t xml:space="preserve">and DC power </w:t>
      </w:r>
      <w:r w:rsidRPr="00504E41">
        <w:rPr>
          <w:rFonts w:ascii="Arial" w:eastAsia="Arial" w:hAnsi="Arial" w:cs="Arial"/>
          <w:b/>
          <w:color w:val="000000"/>
          <w:sz w:val="28"/>
          <w:szCs w:val="28"/>
        </w:rPr>
        <w:t>distribution system for wireless microphones</w:t>
      </w:r>
    </w:p>
    <w:p w14:paraId="0458C4F7" w14:textId="77777777" w:rsidR="00A55D2F" w:rsidRPr="00504E41" w:rsidRDefault="00A55D2F" w:rsidP="00A55D2F">
      <w:pPr>
        <w:pBdr>
          <w:top w:val="nil"/>
          <w:left w:val="nil"/>
          <w:bottom w:val="nil"/>
          <w:right w:val="nil"/>
          <w:between w:val="nil"/>
        </w:pBdr>
        <w:spacing w:line="276" w:lineRule="auto"/>
        <w:rPr>
          <w:rFonts w:ascii="Arial" w:eastAsia="Arial" w:hAnsi="Arial" w:cs="Arial"/>
          <w:sz w:val="22"/>
          <w:szCs w:val="22"/>
        </w:rPr>
      </w:pPr>
    </w:p>
    <w:p w14:paraId="43390FBB" w14:textId="77AE6ECE" w:rsidR="00A55D2F" w:rsidRPr="00504E41" w:rsidRDefault="008D7B69" w:rsidP="00AF448F">
      <w:pPr>
        <w:pBdr>
          <w:top w:val="nil"/>
          <w:left w:val="nil"/>
          <w:bottom w:val="nil"/>
          <w:right w:val="nil"/>
          <w:between w:val="nil"/>
        </w:pBdr>
        <w:spacing w:line="276" w:lineRule="auto"/>
        <w:jc w:val="center"/>
        <w:rPr>
          <w:rFonts w:ascii="Arial" w:eastAsia="Arial" w:hAnsi="Arial" w:cs="Arial"/>
          <w:sz w:val="22"/>
          <w:szCs w:val="22"/>
        </w:rPr>
      </w:pPr>
      <w:r w:rsidRPr="00504E41">
        <w:rPr>
          <w:rFonts w:ascii="Arial" w:eastAsia="Arial" w:hAnsi="Arial" w:cs="Arial"/>
          <w:color w:val="000000"/>
          <w:sz w:val="22"/>
          <w:szCs w:val="22"/>
        </w:rPr>
        <w:t xml:space="preserve">— </w:t>
      </w:r>
      <w:r w:rsidR="00932FE2" w:rsidRPr="00504E41">
        <w:rPr>
          <w:rFonts w:ascii="Arial" w:eastAsia="Arial" w:hAnsi="Arial" w:cs="Arial"/>
          <w:color w:val="000000"/>
          <w:sz w:val="22"/>
          <w:szCs w:val="22"/>
        </w:rPr>
        <w:t xml:space="preserve">The DISTRO5 HDR delivers </w:t>
      </w:r>
      <w:r w:rsidR="00932FE2" w:rsidRPr="00504E41">
        <w:rPr>
          <w:rFonts w:ascii="Arial" w:eastAsia="Arial" w:hAnsi="Arial" w:cs="Arial"/>
          <w:sz w:val="22"/>
          <w:szCs w:val="22"/>
        </w:rPr>
        <w:t>buffered antenna signals to</w:t>
      </w:r>
      <w:r w:rsidR="00932FE2" w:rsidRPr="00504E41">
        <w:rPr>
          <w:rFonts w:ascii="Arial" w:eastAsia="Arial" w:hAnsi="Arial" w:cs="Arial"/>
          <w:color w:val="000000"/>
          <w:sz w:val="22"/>
          <w:szCs w:val="22"/>
        </w:rPr>
        <w:t xml:space="preserve"> up to five channels of wireless mic receivers from a compact half-rack footprint</w:t>
      </w:r>
      <w:r w:rsidR="0001741B" w:rsidRPr="00504E41">
        <w:rPr>
          <w:rFonts w:ascii="Arial" w:eastAsia="Arial" w:hAnsi="Arial" w:cs="Arial"/>
          <w:color w:val="000000"/>
          <w:sz w:val="22"/>
          <w:szCs w:val="22"/>
        </w:rPr>
        <w:t xml:space="preserve"> </w:t>
      </w:r>
      <w:r w:rsidR="0001741B" w:rsidRPr="00504E41">
        <w:rPr>
          <w:rFonts w:ascii="Arial" w:hAnsi="Arial" w:cs="Arial"/>
          <w:color w:val="000000"/>
          <w:sz w:val="22"/>
          <w:szCs w:val="22"/>
        </w:rPr>
        <w:t>with ample power for rack devices</w:t>
      </w:r>
      <w:r w:rsidR="00A55D2F" w:rsidRPr="00504E41">
        <w:rPr>
          <w:rFonts w:ascii="Arial" w:eastAsia="Arial" w:hAnsi="Arial" w:cs="Arial"/>
          <w:color w:val="000000"/>
          <w:sz w:val="22"/>
          <w:szCs w:val="22"/>
        </w:rPr>
        <w:t xml:space="preserve"> —</w:t>
      </w:r>
    </w:p>
    <w:p w14:paraId="5D381F50" w14:textId="77777777" w:rsidR="00A55D2F" w:rsidRPr="00504E41" w:rsidRDefault="00A55D2F" w:rsidP="00A55D2F">
      <w:pPr>
        <w:pStyle w:val="ListParagraph"/>
        <w:pBdr>
          <w:top w:val="nil"/>
          <w:left w:val="nil"/>
          <w:bottom w:val="nil"/>
          <w:right w:val="nil"/>
          <w:between w:val="nil"/>
        </w:pBdr>
        <w:spacing w:line="276" w:lineRule="auto"/>
        <w:ind w:left="1080"/>
        <w:rPr>
          <w:rFonts w:ascii="Arial" w:eastAsia="Arial" w:hAnsi="Arial" w:cs="Arial"/>
          <w:sz w:val="22"/>
          <w:szCs w:val="22"/>
        </w:rPr>
      </w:pPr>
    </w:p>
    <w:p w14:paraId="0A30FF6E" w14:textId="4C85E6B2" w:rsidR="00866C39" w:rsidRPr="00504E41" w:rsidRDefault="00E44338" w:rsidP="00A55D2F">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i/>
          <w:color w:val="000000"/>
          <w:sz w:val="22"/>
          <w:szCs w:val="22"/>
        </w:rPr>
        <w:t>Integrated Systems Europe, Barcelona, Spain</w:t>
      </w:r>
      <w:r w:rsidRPr="00757DDD">
        <w:rPr>
          <w:rFonts w:ascii="Arial" w:eastAsia="Arial" w:hAnsi="Arial" w:cs="Arial"/>
          <w:i/>
          <w:color w:val="000000"/>
          <w:sz w:val="22"/>
          <w:szCs w:val="22"/>
        </w:rPr>
        <w:t xml:space="preserve">, </w:t>
      </w:r>
      <w:r>
        <w:rPr>
          <w:rFonts w:ascii="Arial" w:eastAsia="Arial" w:hAnsi="Arial" w:cs="Arial"/>
          <w:i/>
          <w:color w:val="000000"/>
          <w:sz w:val="22"/>
          <w:szCs w:val="22"/>
        </w:rPr>
        <w:t>February</w:t>
      </w:r>
      <w:r w:rsidRPr="00757DDD">
        <w:rPr>
          <w:rFonts w:ascii="Arial" w:eastAsia="Arial" w:hAnsi="Arial" w:cs="Arial"/>
          <w:i/>
          <w:color w:val="000000"/>
          <w:sz w:val="22"/>
          <w:szCs w:val="22"/>
        </w:rPr>
        <w:t xml:space="preserve"> </w:t>
      </w:r>
      <w:r>
        <w:rPr>
          <w:rFonts w:ascii="Arial" w:eastAsia="Arial" w:hAnsi="Arial" w:cs="Arial"/>
          <w:i/>
          <w:color w:val="000000"/>
          <w:sz w:val="22"/>
          <w:szCs w:val="22"/>
        </w:rPr>
        <w:t>4</w:t>
      </w:r>
      <w:r w:rsidR="003633B2" w:rsidRPr="002734D1">
        <w:rPr>
          <w:rFonts w:ascii="Arial" w:eastAsia="Arial" w:hAnsi="Arial" w:cs="Arial"/>
          <w:i/>
          <w:color w:val="000000"/>
          <w:sz w:val="22"/>
          <w:szCs w:val="22"/>
          <w:highlight w:val="white"/>
        </w:rPr>
        <w:t>, 202</w:t>
      </w:r>
      <w:r w:rsidR="006A6A8C">
        <w:rPr>
          <w:rFonts w:ascii="Arial" w:eastAsia="Arial" w:hAnsi="Arial" w:cs="Arial"/>
          <w:i/>
          <w:color w:val="000000"/>
          <w:sz w:val="22"/>
          <w:szCs w:val="22"/>
        </w:rPr>
        <w:t xml:space="preserve">5 </w:t>
      </w:r>
      <w:r w:rsidR="00800F49" w:rsidRPr="00504E41">
        <w:rPr>
          <w:rFonts w:ascii="Arial" w:hAnsi="Arial" w:cs="Arial"/>
          <w:i/>
          <w:iCs/>
          <w:sz w:val="22"/>
          <w:szCs w:val="22"/>
        </w:rPr>
        <w:t xml:space="preserve">– </w:t>
      </w:r>
      <w:r w:rsidR="008D5832" w:rsidRPr="00504E41">
        <w:rPr>
          <w:rFonts w:ascii="Arial" w:eastAsia="Arial" w:hAnsi="Arial" w:cs="Arial"/>
          <w:color w:val="000000"/>
          <w:sz w:val="22"/>
          <w:szCs w:val="22"/>
        </w:rPr>
        <w:t>RF Venue</w:t>
      </w:r>
      <w:r w:rsidR="00FD0FA6" w:rsidRPr="00504E41">
        <w:rPr>
          <w:rFonts w:ascii="Arial" w:eastAsia="Arial" w:hAnsi="Arial" w:cs="Arial"/>
          <w:color w:val="000000"/>
          <w:sz w:val="22"/>
          <w:szCs w:val="22"/>
          <w:vertAlign w:val="superscript"/>
        </w:rPr>
        <w:t>®</w:t>
      </w:r>
      <w:r w:rsidR="008D5832" w:rsidRPr="00504E41">
        <w:rPr>
          <w:rFonts w:ascii="Arial" w:eastAsia="Arial" w:hAnsi="Arial" w:cs="Arial"/>
          <w:color w:val="000000"/>
          <w:sz w:val="22"/>
          <w:szCs w:val="22"/>
        </w:rPr>
        <w:t xml:space="preserve"> </w:t>
      </w:r>
      <w:r w:rsidR="003633B2">
        <w:rPr>
          <w:rFonts w:ascii="Arial" w:eastAsia="Arial" w:hAnsi="Arial" w:cs="Arial"/>
          <w:sz w:val="22"/>
          <w:szCs w:val="22"/>
        </w:rPr>
        <w:t>has</w:t>
      </w:r>
      <w:r w:rsidR="008D5832" w:rsidRPr="00504E41">
        <w:rPr>
          <w:rFonts w:ascii="Arial" w:eastAsia="Arial" w:hAnsi="Arial" w:cs="Arial"/>
          <w:sz w:val="22"/>
          <w:szCs w:val="22"/>
        </w:rPr>
        <w:t xml:space="preserve"> introduc</w:t>
      </w:r>
      <w:r w:rsidR="003633B2">
        <w:rPr>
          <w:rFonts w:ascii="Arial" w:eastAsia="Arial" w:hAnsi="Arial" w:cs="Arial"/>
          <w:sz w:val="22"/>
          <w:szCs w:val="22"/>
        </w:rPr>
        <w:t>ed</w:t>
      </w:r>
      <w:r w:rsidR="008D5832" w:rsidRPr="00504E41">
        <w:rPr>
          <w:rFonts w:ascii="Arial" w:eastAsia="Arial" w:hAnsi="Arial" w:cs="Arial"/>
          <w:sz w:val="22"/>
          <w:szCs w:val="22"/>
        </w:rPr>
        <w:t xml:space="preserve"> the DISTRO5 HDR, its next-generation and highest-</w:t>
      </w:r>
      <w:r w:rsidR="008D5832" w:rsidRPr="00504E41">
        <w:rPr>
          <w:rFonts w:ascii="Arial" w:eastAsia="Arial" w:hAnsi="Arial" w:cs="Arial"/>
          <w:color w:val="000000"/>
          <w:sz w:val="22"/>
          <w:szCs w:val="22"/>
        </w:rPr>
        <w:t>performance antenna and power distribution system for any brand or model wireless microphone system.</w:t>
      </w:r>
      <w:r w:rsidR="008D5832" w:rsidRPr="00504E41">
        <w:rPr>
          <w:rFonts w:ascii="Arial" w:eastAsia="Arial" w:hAnsi="Arial" w:cs="Arial"/>
          <w:sz w:val="22"/>
          <w:szCs w:val="22"/>
        </w:rPr>
        <w:t xml:space="preserve"> </w:t>
      </w:r>
      <w:r w:rsidR="001D6BBB" w:rsidRPr="00504E41">
        <w:rPr>
          <w:rFonts w:ascii="Arial" w:eastAsia="Arial" w:hAnsi="Arial" w:cs="Arial"/>
          <w:sz w:val="22"/>
          <w:szCs w:val="22"/>
        </w:rPr>
        <w:t>Building on the success of t</w:t>
      </w:r>
      <w:r w:rsidR="008D5832" w:rsidRPr="00504E41">
        <w:rPr>
          <w:rFonts w:ascii="Arial" w:eastAsia="Arial" w:hAnsi="Arial" w:cs="Arial"/>
          <w:sz w:val="22"/>
          <w:szCs w:val="22"/>
        </w:rPr>
        <w:t xml:space="preserve">he </w:t>
      </w:r>
      <w:r w:rsidR="001D6BBB" w:rsidRPr="00504E41">
        <w:rPr>
          <w:rFonts w:ascii="Arial" w:eastAsia="Arial" w:hAnsi="Arial" w:cs="Arial"/>
          <w:sz w:val="22"/>
          <w:szCs w:val="22"/>
        </w:rPr>
        <w:t xml:space="preserve">renowned </w:t>
      </w:r>
      <w:r w:rsidR="008D5832" w:rsidRPr="00504E41">
        <w:rPr>
          <w:rFonts w:ascii="Arial" w:eastAsia="Arial" w:hAnsi="Arial" w:cs="Arial"/>
          <w:sz w:val="22"/>
          <w:szCs w:val="22"/>
        </w:rPr>
        <w:t xml:space="preserve">RF Venue </w:t>
      </w:r>
      <w:r w:rsidR="001D6BBB" w:rsidRPr="00504E41">
        <w:rPr>
          <w:rFonts w:ascii="Arial" w:eastAsia="Arial" w:hAnsi="Arial" w:cs="Arial"/>
          <w:sz w:val="22"/>
          <w:szCs w:val="22"/>
        </w:rPr>
        <w:t xml:space="preserve">DISTRO4, the DISTRO5 </w:t>
      </w:r>
      <w:r w:rsidR="008D5832" w:rsidRPr="00504E41">
        <w:rPr>
          <w:rFonts w:ascii="Arial" w:eastAsia="Arial" w:hAnsi="Arial" w:cs="Arial"/>
          <w:sz w:val="22"/>
          <w:szCs w:val="22"/>
        </w:rPr>
        <w:t xml:space="preserve">HDR </w:t>
      </w:r>
      <w:r w:rsidR="006E2276" w:rsidRPr="00504E41">
        <w:rPr>
          <w:rFonts w:ascii="Arial" w:eastAsia="Arial" w:hAnsi="Arial" w:cs="Arial"/>
          <w:sz w:val="22"/>
          <w:szCs w:val="22"/>
        </w:rPr>
        <w:t xml:space="preserve">uses low noise figure amplifiers and a superior gain structure to deliver high dynamic range </w:t>
      </w:r>
      <w:r w:rsidR="007E0397" w:rsidRPr="00504E41">
        <w:rPr>
          <w:rFonts w:ascii="Arial" w:eastAsia="Arial" w:hAnsi="Arial" w:cs="Arial"/>
          <w:sz w:val="22"/>
          <w:szCs w:val="22"/>
        </w:rPr>
        <w:t xml:space="preserve">(HDR) </w:t>
      </w:r>
      <w:r w:rsidR="006E2276" w:rsidRPr="00504E41">
        <w:rPr>
          <w:rFonts w:ascii="Arial" w:eastAsia="Arial" w:hAnsi="Arial" w:cs="Arial"/>
          <w:sz w:val="22"/>
          <w:szCs w:val="22"/>
        </w:rPr>
        <w:t>across the wireless microphone spectrum. “</w:t>
      </w:r>
      <w:r w:rsidR="00987023" w:rsidRPr="00504E41">
        <w:rPr>
          <w:rFonts w:ascii="Arial" w:eastAsia="Arial" w:hAnsi="Arial" w:cs="Arial"/>
          <w:sz w:val="22"/>
          <w:szCs w:val="22"/>
        </w:rPr>
        <w:t>Our HDR series of products,</w:t>
      </w:r>
      <w:r w:rsidR="00D40318" w:rsidRPr="00504E41">
        <w:rPr>
          <w:rFonts w:ascii="Arial" w:eastAsia="Arial" w:hAnsi="Arial" w:cs="Arial"/>
          <w:sz w:val="22"/>
          <w:szCs w:val="22"/>
        </w:rPr>
        <w:t>”</w:t>
      </w:r>
      <w:r w:rsidR="00987023" w:rsidRPr="00504E41">
        <w:rPr>
          <w:rFonts w:ascii="Arial" w:eastAsia="Arial" w:hAnsi="Arial" w:cs="Arial"/>
          <w:sz w:val="22"/>
          <w:szCs w:val="22"/>
        </w:rPr>
        <w:t xml:space="preserve"> says RF Venue Chief Innovation Officer, Chris Regan, “set</w:t>
      </w:r>
      <w:r w:rsidR="006E2276" w:rsidRPr="00504E41">
        <w:rPr>
          <w:rFonts w:ascii="Arial" w:eastAsia="Arial" w:hAnsi="Arial" w:cs="Arial"/>
          <w:sz w:val="22"/>
          <w:szCs w:val="22"/>
        </w:rPr>
        <w:t xml:space="preserve"> a new standard of performance </w:t>
      </w:r>
      <w:r w:rsidR="00987023" w:rsidRPr="00504E41">
        <w:rPr>
          <w:rFonts w:ascii="Arial" w:eastAsia="Arial" w:hAnsi="Arial" w:cs="Arial"/>
          <w:sz w:val="22"/>
          <w:szCs w:val="22"/>
        </w:rPr>
        <w:t>with</w:t>
      </w:r>
      <w:r w:rsidR="007E0397" w:rsidRPr="00504E41">
        <w:rPr>
          <w:rFonts w:ascii="Arial" w:eastAsia="Arial" w:hAnsi="Arial" w:cs="Arial"/>
          <w:sz w:val="22"/>
          <w:szCs w:val="22"/>
        </w:rPr>
        <w:t xml:space="preserve"> higher</w:t>
      </w:r>
      <w:r w:rsidR="008D5832" w:rsidRPr="00504E41">
        <w:rPr>
          <w:rFonts w:ascii="Arial" w:eastAsia="Arial" w:hAnsi="Arial" w:cs="Arial"/>
          <w:sz w:val="22"/>
          <w:szCs w:val="22"/>
        </w:rPr>
        <w:t xml:space="preserve"> channel</w:t>
      </w:r>
      <w:r w:rsidR="007E0397" w:rsidRPr="00504E41">
        <w:rPr>
          <w:rFonts w:ascii="Arial" w:eastAsia="Arial" w:hAnsi="Arial" w:cs="Arial"/>
          <w:sz w:val="22"/>
          <w:szCs w:val="22"/>
        </w:rPr>
        <w:t xml:space="preserve"> count</w:t>
      </w:r>
      <w:r w:rsidR="008D5832" w:rsidRPr="00504E41">
        <w:rPr>
          <w:rFonts w:ascii="Arial" w:eastAsia="Arial" w:hAnsi="Arial" w:cs="Arial"/>
          <w:sz w:val="22"/>
          <w:szCs w:val="22"/>
        </w:rPr>
        <w:t>s in less rack space</w:t>
      </w:r>
      <w:r w:rsidR="008D1FF4" w:rsidRPr="00504E41">
        <w:rPr>
          <w:rFonts w:ascii="Arial" w:eastAsia="Arial" w:hAnsi="Arial" w:cs="Arial"/>
          <w:sz w:val="22"/>
          <w:szCs w:val="22"/>
        </w:rPr>
        <w:t xml:space="preserve"> </w:t>
      </w:r>
      <w:r w:rsidR="008D5832" w:rsidRPr="00504E41">
        <w:rPr>
          <w:rFonts w:ascii="Arial" w:eastAsia="Arial" w:hAnsi="Arial" w:cs="Arial"/>
          <w:sz w:val="22"/>
          <w:szCs w:val="22"/>
        </w:rPr>
        <w:t xml:space="preserve">for the best value in </w:t>
      </w:r>
      <w:r w:rsidR="007E0397" w:rsidRPr="00504E41">
        <w:rPr>
          <w:rFonts w:ascii="Arial" w:eastAsia="Arial" w:hAnsi="Arial" w:cs="Arial"/>
          <w:sz w:val="22"/>
          <w:szCs w:val="22"/>
        </w:rPr>
        <w:t xml:space="preserve">wireless </w:t>
      </w:r>
      <w:r w:rsidR="008D5832" w:rsidRPr="00504E41">
        <w:rPr>
          <w:rFonts w:ascii="Arial" w:eastAsia="Arial" w:hAnsi="Arial" w:cs="Arial"/>
          <w:sz w:val="22"/>
          <w:szCs w:val="22"/>
        </w:rPr>
        <w:t>audio.</w:t>
      </w:r>
      <w:r w:rsidR="007E0397" w:rsidRPr="00504E41">
        <w:rPr>
          <w:rFonts w:ascii="Arial" w:eastAsia="Arial" w:hAnsi="Arial" w:cs="Arial"/>
          <w:sz w:val="22"/>
          <w:szCs w:val="22"/>
        </w:rPr>
        <w:t>”</w:t>
      </w:r>
      <w:r w:rsidR="008D5832" w:rsidRPr="00504E41">
        <w:rPr>
          <w:rFonts w:ascii="Arial" w:eastAsia="Arial" w:hAnsi="Arial" w:cs="Arial"/>
          <w:sz w:val="22"/>
          <w:szCs w:val="22"/>
        </w:rPr>
        <w:t xml:space="preserve"> Designed and built to advanced standards in RF Venue’s USA facility, t</w:t>
      </w:r>
      <w:r w:rsidR="008D5832" w:rsidRPr="00504E41">
        <w:rPr>
          <w:rFonts w:ascii="Arial" w:eastAsia="Arial" w:hAnsi="Arial" w:cs="Arial"/>
          <w:color w:val="000000"/>
          <w:sz w:val="22"/>
          <w:szCs w:val="22"/>
        </w:rPr>
        <w:t xml:space="preserve">he DISTRO5 HDR delivers </w:t>
      </w:r>
      <w:r w:rsidR="007E0397" w:rsidRPr="00504E41">
        <w:rPr>
          <w:rFonts w:ascii="Arial" w:eastAsia="Arial" w:hAnsi="Arial" w:cs="Arial"/>
          <w:sz w:val="22"/>
          <w:szCs w:val="22"/>
        </w:rPr>
        <w:t>buffered antenna signals to</w:t>
      </w:r>
      <w:r w:rsidR="008D5832" w:rsidRPr="00504E41">
        <w:rPr>
          <w:rFonts w:ascii="Arial" w:eastAsia="Arial" w:hAnsi="Arial" w:cs="Arial"/>
          <w:color w:val="000000"/>
          <w:sz w:val="22"/>
          <w:szCs w:val="22"/>
        </w:rPr>
        <w:t xml:space="preserve"> up to five channels of wireless mic</w:t>
      </w:r>
      <w:r w:rsidR="007E0397" w:rsidRPr="00504E41">
        <w:rPr>
          <w:rFonts w:ascii="Arial" w:eastAsia="Arial" w:hAnsi="Arial" w:cs="Arial"/>
          <w:color w:val="000000"/>
          <w:sz w:val="22"/>
          <w:szCs w:val="22"/>
        </w:rPr>
        <w:t xml:space="preserve"> receiver</w:t>
      </w:r>
      <w:r w:rsidR="008D5832" w:rsidRPr="00504E41">
        <w:rPr>
          <w:rFonts w:ascii="Arial" w:eastAsia="Arial" w:hAnsi="Arial" w:cs="Arial"/>
          <w:color w:val="000000"/>
          <w:sz w:val="22"/>
          <w:szCs w:val="22"/>
        </w:rPr>
        <w:t>s from a compact half-rack footprint</w:t>
      </w:r>
      <w:r w:rsidR="00E65B19" w:rsidRPr="00504E41">
        <w:rPr>
          <w:rFonts w:ascii="Arial" w:eastAsia="Arial" w:hAnsi="Arial" w:cs="Arial"/>
          <w:color w:val="000000"/>
          <w:sz w:val="22"/>
          <w:szCs w:val="22"/>
        </w:rPr>
        <w:t xml:space="preserve"> and allows</w:t>
      </w:r>
      <w:r w:rsidR="0015200A" w:rsidRPr="00504E41">
        <w:rPr>
          <w:rFonts w:ascii="Arial" w:eastAsia="Arial" w:hAnsi="Arial" w:cs="Arial"/>
          <w:color w:val="000000"/>
          <w:sz w:val="22"/>
          <w:szCs w:val="22"/>
        </w:rPr>
        <w:t xml:space="preserve"> up to nine channels in a 1RU space from a pair of cascaded DISTRO5 HDRs</w:t>
      </w:r>
      <w:r w:rsidR="008D5832" w:rsidRPr="00504E41">
        <w:rPr>
          <w:rFonts w:ascii="Arial" w:eastAsia="Arial" w:hAnsi="Arial" w:cs="Arial"/>
          <w:sz w:val="22"/>
          <w:szCs w:val="22"/>
        </w:rPr>
        <w:t xml:space="preserve">. </w:t>
      </w:r>
      <w:r w:rsidR="008D5832" w:rsidRPr="00504E41">
        <w:rPr>
          <w:rFonts w:ascii="Arial" w:eastAsia="Arial" w:hAnsi="Arial" w:cs="Arial"/>
          <w:color w:val="000000"/>
          <w:sz w:val="22"/>
          <w:szCs w:val="22"/>
        </w:rPr>
        <w:t xml:space="preserve">Multiple DISTRO5 HDR units can be cascaded together for </w:t>
      </w:r>
      <w:r w:rsidR="0015200A" w:rsidRPr="00504E41">
        <w:rPr>
          <w:rFonts w:ascii="Arial" w:eastAsia="Arial" w:hAnsi="Arial" w:cs="Arial"/>
          <w:color w:val="000000"/>
          <w:sz w:val="22"/>
          <w:szCs w:val="22"/>
        </w:rPr>
        <w:t>higher channel counts</w:t>
      </w:r>
      <w:r w:rsidR="008D5832" w:rsidRPr="00504E41">
        <w:rPr>
          <w:rFonts w:ascii="Arial" w:eastAsia="Arial" w:hAnsi="Arial" w:cs="Arial"/>
          <w:color w:val="000000"/>
          <w:sz w:val="22"/>
          <w:szCs w:val="22"/>
        </w:rPr>
        <w:t>.</w:t>
      </w:r>
    </w:p>
    <w:p w14:paraId="3A8EE047" w14:textId="77777777" w:rsidR="00866C39" w:rsidRPr="00504E41" w:rsidRDefault="00866C39" w:rsidP="008D5832">
      <w:pPr>
        <w:pBdr>
          <w:top w:val="nil"/>
          <w:left w:val="nil"/>
          <w:bottom w:val="nil"/>
          <w:right w:val="nil"/>
          <w:between w:val="nil"/>
        </w:pBdr>
        <w:spacing w:line="276" w:lineRule="auto"/>
        <w:rPr>
          <w:rFonts w:ascii="Arial" w:eastAsia="Arial" w:hAnsi="Arial" w:cs="Arial"/>
          <w:sz w:val="22"/>
          <w:szCs w:val="22"/>
        </w:rPr>
      </w:pPr>
    </w:p>
    <w:p w14:paraId="272693D3" w14:textId="777E3678"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In addition to clean, low-noise RF signal distribution</w:t>
      </w:r>
      <w:r w:rsidR="008D1FF4" w:rsidRPr="00504E41">
        <w:rPr>
          <w:rFonts w:ascii="Arial" w:eastAsia="Arial" w:hAnsi="Arial" w:cs="Arial"/>
          <w:color w:val="000000"/>
          <w:sz w:val="22"/>
          <w:szCs w:val="22"/>
        </w:rPr>
        <w:t xml:space="preserve"> across the 470-698 MHz band</w:t>
      </w:r>
      <w:r w:rsidRPr="00504E41">
        <w:rPr>
          <w:rFonts w:ascii="Arial" w:eastAsia="Arial" w:hAnsi="Arial" w:cs="Arial"/>
          <w:color w:val="000000"/>
          <w:sz w:val="22"/>
          <w:szCs w:val="22"/>
        </w:rPr>
        <w:t xml:space="preserve">, the DISTRO5 HDR is a highly capable power distribution system for wireless microphone receivers or other 12V DC rack equipment. The available Octopus power cable uses the DISTRO5’s robust internal power supply to provide up to 5 amps of DC current to power devices, eliminate wall warts and save rack space. The DISTRO5 HDR also features a 12V DC power input for battery-powered operation for mobile sound cart applications. </w:t>
      </w:r>
    </w:p>
    <w:p w14:paraId="0E01CC77"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760D974B" w14:textId="3005D336"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Shipping now at a MAP of $899, the DISTRO5 HDR is also available in turnkey 5 Channel Wireless Mic Packs with one of RF Venue’s</w:t>
      </w:r>
      <w:r w:rsidRPr="00504E41">
        <w:rPr>
          <w:rFonts w:ascii="Arial" w:eastAsia="Arial" w:hAnsi="Arial" w:cs="Arial"/>
          <w:sz w:val="22"/>
          <w:szCs w:val="22"/>
        </w:rPr>
        <w:t xml:space="preserve"> acclaimed antennas like the Diversity Fin</w:t>
      </w:r>
      <w:r w:rsidR="006139D4" w:rsidRPr="00504E41">
        <w:rPr>
          <w:rFonts w:ascii="Arial" w:eastAsia="Arial" w:hAnsi="Arial" w:cs="Arial"/>
          <w:sz w:val="22"/>
          <w:szCs w:val="22"/>
        </w:rPr>
        <w:t>, Diversity Omni</w:t>
      </w:r>
      <w:r w:rsidRPr="00504E41">
        <w:rPr>
          <w:rFonts w:ascii="Arial" w:eastAsia="Arial" w:hAnsi="Arial" w:cs="Arial"/>
          <w:sz w:val="22"/>
          <w:szCs w:val="22"/>
        </w:rPr>
        <w:t xml:space="preserve"> or the new Diversity Architectural Antenna </w:t>
      </w:r>
      <w:r w:rsidRPr="00504E41">
        <w:rPr>
          <w:rFonts w:ascii="Arial" w:eastAsia="Arial" w:hAnsi="Arial" w:cs="Arial"/>
          <w:color w:val="000000"/>
          <w:sz w:val="22"/>
          <w:szCs w:val="22"/>
        </w:rPr>
        <w:t>– along with all premium</w:t>
      </w:r>
      <w:r w:rsidRPr="00504E41">
        <w:rPr>
          <w:rFonts w:ascii="Arial" w:eastAsia="Arial" w:hAnsi="Arial" w:cs="Arial"/>
          <w:sz w:val="22"/>
          <w:szCs w:val="22"/>
        </w:rPr>
        <w:t xml:space="preserve"> cabling </w:t>
      </w:r>
      <w:r w:rsidRPr="00504E41">
        <w:rPr>
          <w:rFonts w:ascii="Arial" w:eastAsia="Arial" w:hAnsi="Arial" w:cs="Arial"/>
          <w:color w:val="000000"/>
          <w:sz w:val="22"/>
          <w:szCs w:val="22"/>
        </w:rPr>
        <w:t xml:space="preserve">needed </w:t>
      </w:r>
      <w:r w:rsidRPr="00504E41">
        <w:rPr>
          <w:rFonts w:ascii="Arial" w:eastAsia="Arial" w:hAnsi="Arial" w:cs="Arial"/>
          <w:sz w:val="22"/>
          <w:szCs w:val="22"/>
        </w:rPr>
        <w:t>for a smooth install.</w:t>
      </w:r>
    </w:p>
    <w:p w14:paraId="0271FC94"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69F375A2"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The DISTRO5 HDR fits perfectly in both form and function with RF Venue’s new COMBINE6 HDR half-rack wireless IEM transmitter combiner.</w:t>
      </w:r>
    </w:p>
    <w:p w14:paraId="7C365CD1" w14:textId="77777777" w:rsidR="008D5832" w:rsidRPr="00504E41" w:rsidRDefault="008D5832" w:rsidP="008D5832">
      <w:pPr>
        <w:pBdr>
          <w:top w:val="nil"/>
          <w:left w:val="nil"/>
          <w:bottom w:val="nil"/>
          <w:right w:val="nil"/>
          <w:between w:val="nil"/>
        </w:pBdr>
        <w:spacing w:line="276" w:lineRule="auto"/>
        <w:rPr>
          <w:rFonts w:ascii="Arial" w:eastAsia="Arial" w:hAnsi="Arial" w:cs="Arial"/>
          <w:sz w:val="22"/>
          <w:szCs w:val="22"/>
        </w:rPr>
      </w:pPr>
    </w:p>
    <w:p w14:paraId="4C93A613"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FF"/>
          <w:sz w:val="22"/>
          <w:szCs w:val="22"/>
          <w:u w:val="single"/>
        </w:rPr>
      </w:pPr>
      <w:r w:rsidRPr="00504E41">
        <w:rPr>
          <w:rFonts w:ascii="Arial" w:eastAsia="Arial" w:hAnsi="Arial" w:cs="Arial"/>
          <w:color w:val="000000"/>
          <w:sz w:val="22"/>
          <w:szCs w:val="22"/>
        </w:rPr>
        <w:t>Links:</w:t>
      </w:r>
      <w:r w:rsidRPr="00504E41">
        <w:rPr>
          <w:rFonts w:ascii="Arial" w:eastAsia="Arial" w:hAnsi="Arial" w:cs="Arial"/>
          <w:color w:val="000000"/>
          <w:sz w:val="22"/>
          <w:szCs w:val="22"/>
        </w:rPr>
        <w:tab/>
      </w:r>
      <w:hyperlink r:id="rId12">
        <w:r w:rsidRPr="00504E41">
          <w:rPr>
            <w:rFonts w:ascii="Arial" w:eastAsia="Arial" w:hAnsi="Arial" w:cs="Arial"/>
            <w:color w:val="0000FF"/>
            <w:sz w:val="22"/>
            <w:szCs w:val="22"/>
            <w:u w:val="single"/>
          </w:rPr>
          <w:t>rfvenue.com</w:t>
        </w:r>
      </w:hyperlink>
    </w:p>
    <w:p w14:paraId="57571353"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428D2A9F"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Photo file 1: DISTRO5HDR_Front.jpg</w:t>
      </w:r>
    </w:p>
    <w:p w14:paraId="3CA8FCF0"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lastRenderedPageBreak/>
        <w:t xml:space="preserve">Photo caption 1: RF Venue’s DISTRO5 HDR </w:t>
      </w:r>
      <w:r w:rsidRPr="00504E41">
        <w:rPr>
          <w:rFonts w:ascii="Arial" w:eastAsia="Arial" w:hAnsi="Arial" w:cs="Arial"/>
          <w:sz w:val="22"/>
          <w:szCs w:val="22"/>
        </w:rPr>
        <w:t>next-generation and highest-</w:t>
      </w:r>
      <w:r w:rsidRPr="00504E41">
        <w:rPr>
          <w:rFonts w:ascii="Arial" w:eastAsia="Arial" w:hAnsi="Arial" w:cs="Arial"/>
          <w:color w:val="000000"/>
          <w:sz w:val="22"/>
          <w:szCs w:val="22"/>
        </w:rPr>
        <w:t>performance antenna and power distribution system delivers buffered A/B diversity antenna signals and 12V DC power to up to five channels of any brand or model wireless microphone system</w:t>
      </w:r>
    </w:p>
    <w:p w14:paraId="39FC6199"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2238FF54"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Photo file 2: DISTRO5HDR_Front_Back.jpg</w:t>
      </w:r>
    </w:p>
    <w:p w14:paraId="7FA7FDB2" w14:textId="77777777" w:rsidR="008D5832" w:rsidRPr="00504E41" w:rsidRDefault="008D5832" w:rsidP="008D5832">
      <w:pPr>
        <w:pBdr>
          <w:top w:val="nil"/>
          <w:left w:val="nil"/>
          <w:bottom w:val="nil"/>
          <w:right w:val="nil"/>
          <w:between w:val="nil"/>
        </w:pBdr>
        <w:spacing w:line="276" w:lineRule="auto"/>
        <w:rPr>
          <w:rFonts w:ascii="Arial" w:eastAsia="Arial" w:hAnsi="Arial" w:cs="Arial"/>
          <w:sz w:val="22"/>
          <w:szCs w:val="22"/>
        </w:rPr>
      </w:pPr>
      <w:r w:rsidRPr="00504E41">
        <w:rPr>
          <w:rFonts w:ascii="Arial" w:eastAsia="Arial" w:hAnsi="Arial" w:cs="Arial"/>
          <w:color w:val="000000"/>
          <w:sz w:val="22"/>
          <w:szCs w:val="22"/>
        </w:rPr>
        <w:t xml:space="preserve">Photo caption 2: RF Venue’s DISTRO5 HDR </w:t>
      </w:r>
      <w:r w:rsidRPr="00504E41">
        <w:rPr>
          <w:rFonts w:ascii="Arial" w:eastAsia="Arial" w:hAnsi="Arial" w:cs="Arial"/>
          <w:sz w:val="22"/>
          <w:szCs w:val="22"/>
        </w:rPr>
        <w:t>next-generation and highest-</w:t>
      </w:r>
      <w:r w:rsidRPr="00504E41">
        <w:rPr>
          <w:rFonts w:ascii="Arial" w:eastAsia="Arial" w:hAnsi="Arial" w:cs="Arial"/>
          <w:color w:val="000000"/>
          <w:sz w:val="22"/>
          <w:szCs w:val="22"/>
        </w:rPr>
        <w:t>performance antenna and power distribution system delivers buffered A/B diversity antenna signals and 12V DC power to up to five channels of any brand or model wireless microphone system</w:t>
      </w:r>
    </w:p>
    <w:p w14:paraId="6ABCA11A" w14:textId="77777777" w:rsidR="008D5832" w:rsidRPr="00504E41" w:rsidRDefault="008D5832" w:rsidP="008D5832">
      <w:pPr>
        <w:pBdr>
          <w:top w:val="nil"/>
          <w:left w:val="nil"/>
          <w:bottom w:val="nil"/>
          <w:right w:val="nil"/>
          <w:between w:val="nil"/>
        </w:pBdr>
        <w:spacing w:line="276" w:lineRule="auto"/>
        <w:rPr>
          <w:rFonts w:ascii="Arial" w:eastAsia="Arial" w:hAnsi="Arial" w:cs="Arial"/>
          <w:sz w:val="22"/>
          <w:szCs w:val="22"/>
        </w:rPr>
      </w:pPr>
    </w:p>
    <w:p w14:paraId="27F36116" w14:textId="5C8E36B9" w:rsidR="007E5318" w:rsidRPr="00504E41" w:rsidRDefault="007E5318" w:rsidP="007E5318">
      <w:pPr>
        <w:pBdr>
          <w:top w:val="nil"/>
          <w:left w:val="nil"/>
          <w:bottom w:val="nil"/>
          <w:right w:val="nil"/>
          <w:between w:val="nil"/>
        </w:pBdr>
        <w:spacing w:line="276" w:lineRule="auto"/>
        <w:rPr>
          <w:rFonts w:ascii="Arial" w:eastAsia="Arial" w:hAnsi="Arial" w:cs="Arial"/>
          <w:b/>
          <w:color w:val="000000"/>
          <w:sz w:val="22"/>
          <w:szCs w:val="22"/>
          <w:u w:val="single"/>
        </w:rPr>
      </w:pPr>
      <w:r w:rsidRPr="00504E41">
        <w:rPr>
          <w:rFonts w:ascii="Arial" w:eastAsia="Arial" w:hAnsi="Arial" w:cs="Arial"/>
          <w:b/>
          <w:color w:val="000000"/>
          <w:sz w:val="22"/>
          <w:szCs w:val="22"/>
          <w:u w:val="single"/>
        </w:rPr>
        <w:t>About RF Venue</w:t>
      </w:r>
      <w:r w:rsidR="00384607" w:rsidRPr="00504E41">
        <w:rPr>
          <w:rFonts w:ascii="Arial" w:eastAsia="Arial" w:hAnsi="Arial" w:cs="Arial"/>
          <w:b/>
          <w:color w:val="000000"/>
          <w:sz w:val="22"/>
          <w:szCs w:val="22"/>
          <w:u w:val="single"/>
          <w:vertAlign w:val="superscript"/>
        </w:rPr>
        <w:t>®</w:t>
      </w:r>
    </w:p>
    <w:bookmarkStart w:id="1" w:name="_heading=h.30j0zll" w:colFirst="0" w:colLast="0"/>
    <w:bookmarkEnd w:id="1"/>
    <w:p w14:paraId="3EE062E8" w14:textId="77777777" w:rsidR="007E5318" w:rsidRPr="00504E41" w:rsidRDefault="007E5318" w:rsidP="007E5318">
      <w:pPr>
        <w:pBdr>
          <w:top w:val="nil"/>
          <w:left w:val="nil"/>
          <w:bottom w:val="nil"/>
          <w:right w:val="nil"/>
          <w:between w:val="nil"/>
        </w:pBdr>
        <w:spacing w:line="276" w:lineRule="auto"/>
        <w:rPr>
          <w:rFonts w:ascii="Arial" w:eastAsia="Arial" w:hAnsi="Arial" w:cs="Arial"/>
          <w:sz w:val="22"/>
          <w:szCs w:val="22"/>
        </w:rPr>
      </w:pPr>
      <w:r w:rsidRPr="00504E41">
        <w:rPr>
          <w:rFonts w:ascii="Arial" w:hAnsi="Arial" w:cs="Arial"/>
          <w:sz w:val="22"/>
          <w:szCs w:val="22"/>
        </w:rPr>
        <w:fldChar w:fldCharType="begin"/>
      </w:r>
      <w:r w:rsidRPr="00504E41">
        <w:rPr>
          <w:rFonts w:ascii="Arial" w:hAnsi="Arial" w:cs="Arial"/>
          <w:sz w:val="22"/>
          <w:szCs w:val="22"/>
        </w:rPr>
        <w:instrText>HYPERLINK "https://hubs.li/Q011VLWW0" \h</w:instrText>
      </w:r>
      <w:r w:rsidRPr="00504E41">
        <w:rPr>
          <w:rFonts w:ascii="Arial" w:hAnsi="Arial" w:cs="Arial"/>
          <w:sz w:val="22"/>
          <w:szCs w:val="22"/>
        </w:rPr>
      </w:r>
      <w:r w:rsidRPr="00504E41">
        <w:rPr>
          <w:rFonts w:ascii="Arial" w:hAnsi="Arial" w:cs="Arial"/>
          <w:sz w:val="22"/>
          <w:szCs w:val="22"/>
        </w:rPr>
        <w:fldChar w:fldCharType="separate"/>
      </w:r>
      <w:r w:rsidRPr="00504E41">
        <w:rPr>
          <w:rFonts w:ascii="Arial" w:eastAsia="Arial" w:hAnsi="Arial" w:cs="Arial"/>
          <w:color w:val="0000FF"/>
          <w:sz w:val="22"/>
          <w:szCs w:val="22"/>
          <w:u w:val="single"/>
        </w:rPr>
        <w:t>RF Venue, Inc.</w:t>
      </w:r>
      <w:r w:rsidRPr="00504E41">
        <w:rPr>
          <w:rFonts w:ascii="Arial" w:eastAsia="Arial" w:hAnsi="Arial" w:cs="Arial"/>
          <w:color w:val="0000FF"/>
          <w:sz w:val="22"/>
          <w:szCs w:val="22"/>
          <w:u w:val="single"/>
        </w:rPr>
        <w:fldChar w:fldCharType="end"/>
      </w:r>
      <w:r w:rsidRPr="00504E41">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3">
        <w:r w:rsidRPr="00504E41">
          <w:rPr>
            <w:rFonts w:ascii="Arial" w:eastAsia="Arial" w:hAnsi="Arial" w:cs="Arial"/>
            <w:color w:val="0000FF"/>
            <w:sz w:val="22"/>
            <w:szCs w:val="22"/>
            <w:u w:val="single"/>
          </w:rPr>
          <w:t>rfvenue.com</w:t>
        </w:r>
      </w:hyperlink>
      <w:r w:rsidRPr="00504E41">
        <w:rPr>
          <w:rFonts w:ascii="Arial" w:eastAsia="Arial" w:hAnsi="Arial" w:cs="Arial"/>
          <w:color w:val="000000"/>
          <w:sz w:val="22"/>
          <w:szCs w:val="22"/>
        </w:rPr>
        <w:t xml:space="preserve"> to learn more.</w:t>
      </w:r>
    </w:p>
    <w:p w14:paraId="32F94409" w14:textId="5015215F" w:rsidR="00434208" w:rsidRPr="00504E41" w:rsidRDefault="00434208" w:rsidP="007E5318">
      <w:pPr>
        <w:pBdr>
          <w:top w:val="nil"/>
          <w:left w:val="nil"/>
          <w:bottom w:val="nil"/>
          <w:right w:val="nil"/>
          <w:between w:val="nil"/>
        </w:pBdr>
        <w:spacing w:line="276" w:lineRule="auto"/>
        <w:rPr>
          <w:rFonts w:ascii="Arial" w:eastAsia="Arial" w:hAnsi="Arial" w:cs="Arial"/>
        </w:rPr>
      </w:pPr>
    </w:p>
    <w:sectPr w:rsidR="00434208" w:rsidRPr="00504E41" w:rsidSect="009D2384">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F5C39" w14:textId="77777777" w:rsidR="00CE09D8" w:rsidRDefault="00CE09D8">
      <w:r>
        <w:separator/>
      </w:r>
    </w:p>
  </w:endnote>
  <w:endnote w:type="continuationSeparator" w:id="0">
    <w:p w14:paraId="2367300C" w14:textId="77777777" w:rsidR="00CE09D8" w:rsidRDefault="00CE09D8">
      <w:r>
        <w:continuationSeparator/>
      </w:r>
    </w:p>
  </w:endnote>
  <w:endnote w:type="continuationNotice" w:id="1">
    <w:p w14:paraId="60F37416" w14:textId="77777777" w:rsidR="00CE09D8" w:rsidRDefault="00CE0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329C" w14:textId="77777777" w:rsidR="00CE09D8" w:rsidRDefault="00CE09D8">
      <w:r>
        <w:separator/>
      </w:r>
    </w:p>
  </w:footnote>
  <w:footnote w:type="continuationSeparator" w:id="0">
    <w:p w14:paraId="23F17A89" w14:textId="77777777" w:rsidR="00CE09D8" w:rsidRDefault="00CE09D8">
      <w:r>
        <w:continuationSeparator/>
      </w:r>
    </w:p>
  </w:footnote>
  <w:footnote w:type="continuationNotice" w:id="1">
    <w:p w14:paraId="6A8CDBF2" w14:textId="77777777" w:rsidR="00CE09D8" w:rsidRDefault="00CE0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44FE"/>
    <w:multiLevelType w:val="hybridMultilevel"/>
    <w:tmpl w:val="1438ECA0"/>
    <w:lvl w:ilvl="0" w:tplc="2068C1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A7590"/>
    <w:multiLevelType w:val="hybridMultilevel"/>
    <w:tmpl w:val="191803C8"/>
    <w:lvl w:ilvl="0" w:tplc="F906EC2C">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350E9"/>
    <w:multiLevelType w:val="hybridMultilevel"/>
    <w:tmpl w:val="693A3A78"/>
    <w:lvl w:ilvl="0" w:tplc="4720E2E8">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2"/>
  </w:num>
  <w:num w:numId="2" w16cid:durableId="363529270">
    <w:abstractNumId w:val="4"/>
  </w:num>
  <w:num w:numId="3" w16cid:durableId="2021615430">
    <w:abstractNumId w:val="8"/>
  </w:num>
  <w:num w:numId="4" w16cid:durableId="293802719">
    <w:abstractNumId w:val="6"/>
  </w:num>
  <w:num w:numId="5" w16cid:durableId="1270697919">
    <w:abstractNumId w:val="3"/>
  </w:num>
  <w:num w:numId="6" w16cid:durableId="10378225">
    <w:abstractNumId w:val="1"/>
  </w:num>
  <w:num w:numId="7" w16cid:durableId="1610774159">
    <w:abstractNumId w:val="0"/>
  </w:num>
  <w:num w:numId="8" w16cid:durableId="1219126669">
    <w:abstractNumId w:val="7"/>
  </w:num>
  <w:num w:numId="9" w16cid:durableId="1414350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1741B"/>
    <w:rsid w:val="00021865"/>
    <w:rsid w:val="0003023A"/>
    <w:rsid w:val="00041F60"/>
    <w:rsid w:val="00041FFE"/>
    <w:rsid w:val="0005371A"/>
    <w:rsid w:val="0005619C"/>
    <w:rsid w:val="00071C27"/>
    <w:rsid w:val="0007323A"/>
    <w:rsid w:val="00085E03"/>
    <w:rsid w:val="000923E4"/>
    <w:rsid w:val="00094F34"/>
    <w:rsid w:val="00097019"/>
    <w:rsid w:val="000A3754"/>
    <w:rsid w:val="000B5B21"/>
    <w:rsid w:val="000C22B4"/>
    <w:rsid w:val="000C250E"/>
    <w:rsid w:val="000C7464"/>
    <w:rsid w:val="000F1DDA"/>
    <w:rsid w:val="000F3AEE"/>
    <w:rsid w:val="000F440E"/>
    <w:rsid w:val="000F6E19"/>
    <w:rsid w:val="00100BE1"/>
    <w:rsid w:val="001027AB"/>
    <w:rsid w:val="00103A91"/>
    <w:rsid w:val="00110210"/>
    <w:rsid w:val="001113B4"/>
    <w:rsid w:val="00112E79"/>
    <w:rsid w:val="001415B9"/>
    <w:rsid w:val="00146489"/>
    <w:rsid w:val="0015160B"/>
    <w:rsid w:val="0015200A"/>
    <w:rsid w:val="001564A3"/>
    <w:rsid w:val="00161E36"/>
    <w:rsid w:val="00173D81"/>
    <w:rsid w:val="00181F4E"/>
    <w:rsid w:val="0018493E"/>
    <w:rsid w:val="001902F6"/>
    <w:rsid w:val="00190329"/>
    <w:rsid w:val="00190B80"/>
    <w:rsid w:val="001966FD"/>
    <w:rsid w:val="00196987"/>
    <w:rsid w:val="001974AE"/>
    <w:rsid w:val="001A7ADC"/>
    <w:rsid w:val="001B3602"/>
    <w:rsid w:val="001B6BF2"/>
    <w:rsid w:val="001D0B95"/>
    <w:rsid w:val="001D1080"/>
    <w:rsid w:val="001D2385"/>
    <w:rsid w:val="001D6BBB"/>
    <w:rsid w:val="001F0FCA"/>
    <w:rsid w:val="001F3BDD"/>
    <w:rsid w:val="001F4AF2"/>
    <w:rsid w:val="00200697"/>
    <w:rsid w:val="00207621"/>
    <w:rsid w:val="00210364"/>
    <w:rsid w:val="0021044A"/>
    <w:rsid w:val="00215FD1"/>
    <w:rsid w:val="00216119"/>
    <w:rsid w:val="00243812"/>
    <w:rsid w:val="002463EE"/>
    <w:rsid w:val="00264BBA"/>
    <w:rsid w:val="0026573A"/>
    <w:rsid w:val="00265BF4"/>
    <w:rsid w:val="0026606A"/>
    <w:rsid w:val="00266D37"/>
    <w:rsid w:val="00274472"/>
    <w:rsid w:val="002756F0"/>
    <w:rsid w:val="002830D5"/>
    <w:rsid w:val="00286D7E"/>
    <w:rsid w:val="00290048"/>
    <w:rsid w:val="002934A8"/>
    <w:rsid w:val="00293940"/>
    <w:rsid w:val="002977CB"/>
    <w:rsid w:val="002A6DEC"/>
    <w:rsid w:val="002C04C1"/>
    <w:rsid w:val="002C0938"/>
    <w:rsid w:val="002C238F"/>
    <w:rsid w:val="002C53EB"/>
    <w:rsid w:val="002C563E"/>
    <w:rsid w:val="002D25D1"/>
    <w:rsid w:val="002D5505"/>
    <w:rsid w:val="002D58F2"/>
    <w:rsid w:val="002E34AA"/>
    <w:rsid w:val="002F5AFA"/>
    <w:rsid w:val="00300297"/>
    <w:rsid w:val="003260D6"/>
    <w:rsid w:val="00331CE0"/>
    <w:rsid w:val="00340133"/>
    <w:rsid w:val="003421EB"/>
    <w:rsid w:val="00350BB5"/>
    <w:rsid w:val="00356565"/>
    <w:rsid w:val="003633B2"/>
    <w:rsid w:val="0036355D"/>
    <w:rsid w:val="00365425"/>
    <w:rsid w:val="00372474"/>
    <w:rsid w:val="00375995"/>
    <w:rsid w:val="00375F8A"/>
    <w:rsid w:val="00376086"/>
    <w:rsid w:val="003836D5"/>
    <w:rsid w:val="00384607"/>
    <w:rsid w:val="00385093"/>
    <w:rsid w:val="003A12A0"/>
    <w:rsid w:val="003B6F06"/>
    <w:rsid w:val="003C0B95"/>
    <w:rsid w:val="003C13ED"/>
    <w:rsid w:val="003C332B"/>
    <w:rsid w:val="003C52E3"/>
    <w:rsid w:val="003D56E1"/>
    <w:rsid w:val="003D5818"/>
    <w:rsid w:val="003E4E37"/>
    <w:rsid w:val="003F7BB9"/>
    <w:rsid w:val="00400E1B"/>
    <w:rsid w:val="004057C0"/>
    <w:rsid w:val="00417257"/>
    <w:rsid w:val="0042429D"/>
    <w:rsid w:val="00430F4B"/>
    <w:rsid w:val="00434208"/>
    <w:rsid w:val="00436BF8"/>
    <w:rsid w:val="00437084"/>
    <w:rsid w:val="00472086"/>
    <w:rsid w:val="004738AF"/>
    <w:rsid w:val="00480BF9"/>
    <w:rsid w:val="004864B3"/>
    <w:rsid w:val="0048714D"/>
    <w:rsid w:val="00487A96"/>
    <w:rsid w:val="0049050B"/>
    <w:rsid w:val="004A04A3"/>
    <w:rsid w:val="004C63CB"/>
    <w:rsid w:val="004D55A6"/>
    <w:rsid w:val="004E6878"/>
    <w:rsid w:val="004F2A26"/>
    <w:rsid w:val="00502DCD"/>
    <w:rsid w:val="00504E41"/>
    <w:rsid w:val="00505C14"/>
    <w:rsid w:val="00514964"/>
    <w:rsid w:val="00526891"/>
    <w:rsid w:val="0053019A"/>
    <w:rsid w:val="0054506D"/>
    <w:rsid w:val="005457A3"/>
    <w:rsid w:val="00545933"/>
    <w:rsid w:val="00555C2C"/>
    <w:rsid w:val="00595DB4"/>
    <w:rsid w:val="005A38AC"/>
    <w:rsid w:val="005A6052"/>
    <w:rsid w:val="005A6D1C"/>
    <w:rsid w:val="005B10B9"/>
    <w:rsid w:val="005D3080"/>
    <w:rsid w:val="005D52AB"/>
    <w:rsid w:val="005D5C64"/>
    <w:rsid w:val="005D62A6"/>
    <w:rsid w:val="005E1A56"/>
    <w:rsid w:val="005E1F5A"/>
    <w:rsid w:val="005E3168"/>
    <w:rsid w:val="005E5FA3"/>
    <w:rsid w:val="0060383E"/>
    <w:rsid w:val="00606A72"/>
    <w:rsid w:val="006139D4"/>
    <w:rsid w:val="00620706"/>
    <w:rsid w:val="00620FF7"/>
    <w:rsid w:val="00621933"/>
    <w:rsid w:val="00633C66"/>
    <w:rsid w:val="006341C9"/>
    <w:rsid w:val="0064693C"/>
    <w:rsid w:val="00661796"/>
    <w:rsid w:val="00675D5F"/>
    <w:rsid w:val="0067783E"/>
    <w:rsid w:val="00677D35"/>
    <w:rsid w:val="00692CDC"/>
    <w:rsid w:val="006A3804"/>
    <w:rsid w:val="006A6A8C"/>
    <w:rsid w:val="006B0877"/>
    <w:rsid w:val="006B4FE1"/>
    <w:rsid w:val="006B74F0"/>
    <w:rsid w:val="006B7DFE"/>
    <w:rsid w:val="006C7118"/>
    <w:rsid w:val="006D0078"/>
    <w:rsid w:val="006D6B25"/>
    <w:rsid w:val="006D6BAE"/>
    <w:rsid w:val="006D7384"/>
    <w:rsid w:val="006E1D0A"/>
    <w:rsid w:val="006E2276"/>
    <w:rsid w:val="006F72E1"/>
    <w:rsid w:val="00726034"/>
    <w:rsid w:val="00742E01"/>
    <w:rsid w:val="00744DAA"/>
    <w:rsid w:val="00751F9E"/>
    <w:rsid w:val="00754FDC"/>
    <w:rsid w:val="0075700F"/>
    <w:rsid w:val="007900F3"/>
    <w:rsid w:val="00791868"/>
    <w:rsid w:val="007B651E"/>
    <w:rsid w:val="007B781D"/>
    <w:rsid w:val="007C6CB3"/>
    <w:rsid w:val="007D004A"/>
    <w:rsid w:val="007D6728"/>
    <w:rsid w:val="007D6D59"/>
    <w:rsid w:val="007E0397"/>
    <w:rsid w:val="007E5318"/>
    <w:rsid w:val="00800F49"/>
    <w:rsid w:val="00806EF2"/>
    <w:rsid w:val="00812529"/>
    <w:rsid w:val="00821150"/>
    <w:rsid w:val="00825E6F"/>
    <w:rsid w:val="00826BD3"/>
    <w:rsid w:val="0083578D"/>
    <w:rsid w:val="00837B38"/>
    <w:rsid w:val="00844084"/>
    <w:rsid w:val="008456B3"/>
    <w:rsid w:val="00857289"/>
    <w:rsid w:val="00863DB2"/>
    <w:rsid w:val="00864F45"/>
    <w:rsid w:val="00866C39"/>
    <w:rsid w:val="00867F97"/>
    <w:rsid w:val="0087361B"/>
    <w:rsid w:val="00880A9E"/>
    <w:rsid w:val="008A0947"/>
    <w:rsid w:val="008A6A9D"/>
    <w:rsid w:val="008B45FA"/>
    <w:rsid w:val="008C0FF9"/>
    <w:rsid w:val="008C5E93"/>
    <w:rsid w:val="008D10F9"/>
    <w:rsid w:val="008D1FF4"/>
    <w:rsid w:val="008D5832"/>
    <w:rsid w:val="008D7B69"/>
    <w:rsid w:val="008E3012"/>
    <w:rsid w:val="008E4ECC"/>
    <w:rsid w:val="008E5291"/>
    <w:rsid w:val="008E737A"/>
    <w:rsid w:val="008F2835"/>
    <w:rsid w:val="008F77C4"/>
    <w:rsid w:val="00903F6A"/>
    <w:rsid w:val="00904C04"/>
    <w:rsid w:val="00905FC4"/>
    <w:rsid w:val="00923DE5"/>
    <w:rsid w:val="009318D5"/>
    <w:rsid w:val="00932FE2"/>
    <w:rsid w:val="0094230E"/>
    <w:rsid w:val="0094295B"/>
    <w:rsid w:val="009459B2"/>
    <w:rsid w:val="00953A72"/>
    <w:rsid w:val="00955746"/>
    <w:rsid w:val="00970717"/>
    <w:rsid w:val="00977250"/>
    <w:rsid w:val="0098343E"/>
    <w:rsid w:val="009863E5"/>
    <w:rsid w:val="00986B13"/>
    <w:rsid w:val="00987023"/>
    <w:rsid w:val="00987999"/>
    <w:rsid w:val="00991275"/>
    <w:rsid w:val="009970E7"/>
    <w:rsid w:val="009A3FE7"/>
    <w:rsid w:val="009B31CB"/>
    <w:rsid w:val="009B6AFC"/>
    <w:rsid w:val="009D2384"/>
    <w:rsid w:val="009D4B2A"/>
    <w:rsid w:val="009D4BF3"/>
    <w:rsid w:val="009D6C0E"/>
    <w:rsid w:val="009D7C14"/>
    <w:rsid w:val="009E5350"/>
    <w:rsid w:val="009E5B38"/>
    <w:rsid w:val="00A06B5D"/>
    <w:rsid w:val="00A12C1E"/>
    <w:rsid w:val="00A26961"/>
    <w:rsid w:val="00A320BC"/>
    <w:rsid w:val="00A32D60"/>
    <w:rsid w:val="00A33453"/>
    <w:rsid w:val="00A33B21"/>
    <w:rsid w:val="00A44DD0"/>
    <w:rsid w:val="00A55D2F"/>
    <w:rsid w:val="00A6373F"/>
    <w:rsid w:val="00A72042"/>
    <w:rsid w:val="00A73811"/>
    <w:rsid w:val="00A76983"/>
    <w:rsid w:val="00A81528"/>
    <w:rsid w:val="00A8620F"/>
    <w:rsid w:val="00A87F97"/>
    <w:rsid w:val="00A912DA"/>
    <w:rsid w:val="00A9173E"/>
    <w:rsid w:val="00A94D5C"/>
    <w:rsid w:val="00A94D79"/>
    <w:rsid w:val="00A9759C"/>
    <w:rsid w:val="00AA4471"/>
    <w:rsid w:val="00AB35D5"/>
    <w:rsid w:val="00AC6D68"/>
    <w:rsid w:val="00AC73EC"/>
    <w:rsid w:val="00AF448F"/>
    <w:rsid w:val="00B109D5"/>
    <w:rsid w:val="00B1235D"/>
    <w:rsid w:val="00B13464"/>
    <w:rsid w:val="00B14F61"/>
    <w:rsid w:val="00B33C65"/>
    <w:rsid w:val="00B47394"/>
    <w:rsid w:val="00B56775"/>
    <w:rsid w:val="00B6112E"/>
    <w:rsid w:val="00B67319"/>
    <w:rsid w:val="00B674C3"/>
    <w:rsid w:val="00B67E43"/>
    <w:rsid w:val="00B8515D"/>
    <w:rsid w:val="00B9747F"/>
    <w:rsid w:val="00B97E4C"/>
    <w:rsid w:val="00BA44E8"/>
    <w:rsid w:val="00BA6D74"/>
    <w:rsid w:val="00BB34F2"/>
    <w:rsid w:val="00BC218F"/>
    <w:rsid w:val="00BD76D4"/>
    <w:rsid w:val="00BE0307"/>
    <w:rsid w:val="00BE6FAB"/>
    <w:rsid w:val="00BF0A9A"/>
    <w:rsid w:val="00BF4C45"/>
    <w:rsid w:val="00C013ED"/>
    <w:rsid w:val="00C120BF"/>
    <w:rsid w:val="00C12521"/>
    <w:rsid w:val="00C1717C"/>
    <w:rsid w:val="00C3234A"/>
    <w:rsid w:val="00C47076"/>
    <w:rsid w:val="00C5290D"/>
    <w:rsid w:val="00C55060"/>
    <w:rsid w:val="00C554CE"/>
    <w:rsid w:val="00C8259A"/>
    <w:rsid w:val="00C939ED"/>
    <w:rsid w:val="00C94CB0"/>
    <w:rsid w:val="00CA2930"/>
    <w:rsid w:val="00CE09D8"/>
    <w:rsid w:val="00CE104F"/>
    <w:rsid w:val="00CF03AD"/>
    <w:rsid w:val="00D00FEC"/>
    <w:rsid w:val="00D077CF"/>
    <w:rsid w:val="00D13BF8"/>
    <w:rsid w:val="00D1583C"/>
    <w:rsid w:val="00D229B7"/>
    <w:rsid w:val="00D32874"/>
    <w:rsid w:val="00D350DB"/>
    <w:rsid w:val="00D40318"/>
    <w:rsid w:val="00D67669"/>
    <w:rsid w:val="00D76FB9"/>
    <w:rsid w:val="00D8078D"/>
    <w:rsid w:val="00D8084B"/>
    <w:rsid w:val="00D80DA8"/>
    <w:rsid w:val="00D83151"/>
    <w:rsid w:val="00D90B62"/>
    <w:rsid w:val="00DA00B2"/>
    <w:rsid w:val="00DC05C4"/>
    <w:rsid w:val="00DE147D"/>
    <w:rsid w:val="00DE69E1"/>
    <w:rsid w:val="00DF3512"/>
    <w:rsid w:val="00DF4EDF"/>
    <w:rsid w:val="00E00E8A"/>
    <w:rsid w:val="00E051D1"/>
    <w:rsid w:val="00E06965"/>
    <w:rsid w:val="00E11863"/>
    <w:rsid w:val="00E30FE0"/>
    <w:rsid w:val="00E375AA"/>
    <w:rsid w:val="00E42642"/>
    <w:rsid w:val="00E44338"/>
    <w:rsid w:val="00E60FC1"/>
    <w:rsid w:val="00E61BE0"/>
    <w:rsid w:val="00E65B19"/>
    <w:rsid w:val="00E7712C"/>
    <w:rsid w:val="00E84937"/>
    <w:rsid w:val="00E924E9"/>
    <w:rsid w:val="00E93B4C"/>
    <w:rsid w:val="00E946CE"/>
    <w:rsid w:val="00E97802"/>
    <w:rsid w:val="00EA6AB8"/>
    <w:rsid w:val="00EA72E7"/>
    <w:rsid w:val="00EB47B7"/>
    <w:rsid w:val="00EC07DC"/>
    <w:rsid w:val="00EC08E3"/>
    <w:rsid w:val="00EC2DD7"/>
    <w:rsid w:val="00ED7AC1"/>
    <w:rsid w:val="00EE1238"/>
    <w:rsid w:val="00F00610"/>
    <w:rsid w:val="00F02EAA"/>
    <w:rsid w:val="00F22AC2"/>
    <w:rsid w:val="00F243C9"/>
    <w:rsid w:val="00F36B6F"/>
    <w:rsid w:val="00F53FC0"/>
    <w:rsid w:val="00F5604B"/>
    <w:rsid w:val="00F66DF4"/>
    <w:rsid w:val="00F713E1"/>
    <w:rsid w:val="00F803B5"/>
    <w:rsid w:val="00F81842"/>
    <w:rsid w:val="00F84A37"/>
    <w:rsid w:val="00F86201"/>
    <w:rsid w:val="00F97DB1"/>
    <w:rsid w:val="00FA1153"/>
    <w:rsid w:val="00FA29C9"/>
    <w:rsid w:val="00FB00B1"/>
    <w:rsid w:val="00FC7944"/>
    <w:rsid w:val="00FD0FA6"/>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Wells</cp:lastModifiedBy>
  <cp:revision>12</cp:revision>
  <dcterms:created xsi:type="dcterms:W3CDTF">2024-06-07T17:47:00Z</dcterms:created>
  <dcterms:modified xsi:type="dcterms:W3CDTF">2025-02-03T01:42:00Z</dcterms:modified>
</cp:coreProperties>
</file>