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6B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E34AA">
          <w:headerReference w:type="default" r:id="rId9"/>
          <w:footerReference w:type="default" r:id="rId10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706D6CA" w14:textId="669C055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42C6DE4C" w14:textId="64A26EF0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Regan</w:t>
      </w:r>
    </w:p>
    <w:p w14:paraId="4C6ABAFB" w14:textId="367B4AAF" w:rsidR="002E34AA" w:rsidRDefault="00EC0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Officer</w:t>
      </w:r>
    </w:p>
    <w:p w14:paraId="3594007B" w14:textId="40435025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626CD1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9E34B99" w14:textId="031B57EB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6FD7E90C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14619A" w14:textId="136F3F61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Media,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2E98F81A" w14:textId="67CFD31C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</w:p>
    <w:p w14:paraId="2DF12EAF" w14:textId="66DFB112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898ABF8" w14:textId="0453B90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40A0C01" w14:textId="51AAD247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2E34AA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007B641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8BADAFC" w14:textId="5DAA6DA1" w:rsidR="002E34AA" w:rsidRDefault="008C3234" w:rsidP="00AE0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Strawberry Sound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installs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E0701">
        <w:rPr>
          <w:rFonts w:ascii="Arial" w:eastAsia="Arial" w:hAnsi="Arial" w:cs="Arial"/>
          <w:b/>
          <w:color w:val="000000"/>
          <w:sz w:val="28"/>
          <w:szCs w:val="28"/>
        </w:rPr>
        <w:t xml:space="preserve">RF Venue’s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Diversity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Architectural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Antenna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at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the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DFS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Galleria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E0701">
        <w:rPr>
          <w:rFonts w:ascii="Arial" w:eastAsia="Arial" w:hAnsi="Arial" w:cs="Arial"/>
          <w:b/>
          <w:color w:val="000000"/>
          <w:sz w:val="28"/>
          <w:szCs w:val="28"/>
        </w:rPr>
        <w:t>i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n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AE0701">
        <w:rPr>
          <w:rFonts w:ascii="Arial" w:eastAsia="Arial" w:hAnsi="Arial" w:cs="Arial"/>
          <w:b/>
          <w:color w:val="000000"/>
          <w:sz w:val="28"/>
          <w:szCs w:val="28"/>
        </w:rPr>
        <w:t>d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owntown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Queenstown,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New</w:t>
      </w:r>
      <w:r w:rsidR="00626CD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26891" w:rsidRPr="00526891">
        <w:rPr>
          <w:rFonts w:ascii="Arial" w:eastAsia="Arial" w:hAnsi="Arial" w:cs="Arial"/>
          <w:b/>
          <w:color w:val="000000"/>
          <w:sz w:val="28"/>
          <w:szCs w:val="28"/>
        </w:rPr>
        <w:t>Zealand</w:t>
      </w:r>
    </w:p>
    <w:p w14:paraId="536FC439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1C79969" w14:textId="68C8AB46" w:rsidR="002E34AA" w:rsidRPr="00FF44E0" w:rsidRDefault="00000000" w:rsidP="00526891">
      <w:pPr>
        <w:pStyle w:val="HyperlinkArial11withunderline"/>
        <w:jc w:val="center"/>
        <w:rPr>
          <w:rFonts w:eastAsia="Arial"/>
          <w:color w:val="000000"/>
          <w:u w:val="none"/>
        </w:rPr>
      </w:pPr>
      <w:r w:rsidRPr="00EA72E7">
        <w:rPr>
          <w:rFonts w:eastAsia="Arial"/>
          <w:color w:val="000000"/>
          <w:u w:val="none"/>
        </w:rPr>
        <w:t>—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A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newly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renovated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retail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destination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in</w:t>
      </w:r>
      <w:r w:rsidR="00626CD1">
        <w:rPr>
          <w:rFonts w:eastAsia="Arial"/>
          <w:color w:val="000000"/>
          <w:u w:val="none"/>
        </w:rPr>
        <w:t xml:space="preserve"> </w:t>
      </w:r>
      <w:r w:rsidR="00AE0701">
        <w:rPr>
          <w:rFonts w:eastAsia="Arial"/>
          <w:color w:val="000000"/>
          <w:u w:val="none"/>
        </w:rPr>
        <w:t xml:space="preserve">the </w:t>
      </w:r>
      <w:r w:rsidR="00526891" w:rsidRPr="00526891">
        <w:rPr>
          <w:rFonts w:eastAsia="Arial"/>
          <w:color w:val="000000"/>
          <w:u w:val="none"/>
        </w:rPr>
        <w:t>New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Zealand</w:t>
      </w:r>
      <w:r w:rsidR="00AE070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resort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town</w:t>
      </w:r>
      <w:r w:rsidR="00626CD1">
        <w:rPr>
          <w:rFonts w:eastAsia="Arial"/>
          <w:color w:val="000000"/>
          <w:u w:val="none"/>
        </w:rPr>
        <w:t xml:space="preserve"> </w:t>
      </w:r>
      <w:r w:rsidR="00386B0F">
        <w:rPr>
          <w:rFonts w:eastAsia="Arial"/>
          <w:color w:val="000000"/>
          <w:u w:val="none"/>
        </w:rPr>
        <w:t xml:space="preserve">turned </w:t>
      </w:r>
      <w:r w:rsidR="00526891" w:rsidRPr="00526891">
        <w:rPr>
          <w:rFonts w:eastAsia="Arial"/>
          <w:color w:val="000000"/>
          <w:u w:val="none"/>
        </w:rPr>
        <w:t>to</w:t>
      </w:r>
      <w:r w:rsidR="00626CD1">
        <w:rPr>
          <w:rFonts w:eastAsia="Arial"/>
          <w:color w:val="000000"/>
          <w:u w:val="none"/>
        </w:rPr>
        <w:t xml:space="preserve"> </w:t>
      </w:r>
      <w:hyperlink r:id="rId13" w:history="1">
        <w:r w:rsidR="00526891" w:rsidRPr="0074766E">
          <w:rPr>
            <w:rStyle w:val="Hyperlink"/>
            <w:rFonts w:eastAsia="Arial"/>
          </w:rPr>
          <w:t>RF</w:t>
        </w:r>
        <w:r w:rsidR="00626CD1" w:rsidRPr="0074766E">
          <w:rPr>
            <w:rStyle w:val="Hyperlink"/>
            <w:rFonts w:eastAsia="Arial"/>
          </w:rPr>
          <w:t xml:space="preserve"> </w:t>
        </w:r>
        <w:r w:rsidR="00526891" w:rsidRPr="0074766E">
          <w:rPr>
            <w:rStyle w:val="Hyperlink"/>
            <w:rFonts w:eastAsia="Arial"/>
          </w:rPr>
          <w:t>Venue</w:t>
        </w:r>
      </w:hyperlink>
      <w:r w:rsidR="00526891" w:rsidRPr="00526891">
        <w:rPr>
          <w:rFonts w:eastAsia="Arial"/>
          <w:color w:val="000000"/>
          <w:u w:val="none"/>
        </w:rPr>
        <w:t>’s</w:t>
      </w:r>
      <w:r w:rsidR="00735224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aesthetically</w:t>
      </w:r>
      <w:r w:rsidR="00626CD1">
        <w:rPr>
          <w:rFonts w:eastAsia="Arial"/>
          <w:color w:val="000000"/>
          <w:u w:val="none"/>
        </w:rPr>
        <w:t xml:space="preserve"> </w:t>
      </w:r>
      <w:r w:rsidR="00526891" w:rsidRPr="00526891">
        <w:rPr>
          <w:rFonts w:eastAsia="Arial"/>
          <w:color w:val="000000"/>
          <w:u w:val="none"/>
        </w:rPr>
        <w:t>designed</w:t>
      </w:r>
      <w:r w:rsidR="00735224">
        <w:rPr>
          <w:rFonts w:eastAsia="Arial"/>
          <w:color w:val="000000"/>
          <w:u w:val="none"/>
        </w:rPr>
        <w:t xml:space="preserve"> </w:t>
      </w:r>
      <w:hyperlink r:id="rId14" w:history="1">
        <w:r w:rsidR="00735224" w:rsidRPr="0074766E">
          <w:rPr>
            <w:rStyle w:val="Hyperlink"/>
            <w:rFonts w:eastAsia="Arial"/>
          </w:rPr>
          <w:t>Diversity Architectural™ Antenna</w:t>
        </w:r>
      </w:hyperlink>
      <w:r w:rsidR="00735224">
        <w:rPr>
          <w:rFonts w:eastAsia="Arial"/>
          <w:color w:val="000000"/>
          <w:u w:val="none"/>
        </w:rPr>
        <w:t xml:space="preserve"> </w:t>
      </w:r>
      <w:r w:rsidR="00386B0F">
        <w:rPr>
          <w:rFonts w:eastAsia="Arial"/>
          <w:color w:val="000000"/>
          <w:u w:val="none"/>
        </w:rPr>
        <w:t>to nearly invisibly deliver dropout-free wireless microphone</w:t>
      </w:r>
      <w:r w:rsidR="00735224">
        <w:rPr>
          <w:rFonts w:eastAsia="Arial"/>
          <w:color w:val="000000"/>
          <w:u w:val="none"/>
        </w:rPr>
        <w:t xml:space="preserve"> performance</w:t>
      </w:r>
      <w:r w:rsidR="00386B0F">
        <w:rPr>
          <w:rFonts w:eastAsia="Arial"/>
          <w:color w:val="000000"/>
          <w:u w:val="none"/>
        </w:rPr>
        <w:t xml:space="preserve"> </w:t>
      </w:r>
      <w:r w:rsidR="00526891" w:rsidRPr="00EA72E7">
        <w:rPr>
          <w:rFonts w:eastAsia="Arial"/>
          <w:color w:val="000000"/>
          <w:u w:val="none"/>
        </w:rPr>
        <w:t>—</w:t>
      </w:r>
    </w:p>
    <w:p w14:paraId="61551314" w14:textId="263FFFEE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45B8BC5" w14:textId="3AB73024" w:rsidR="00526891" w:rsidRPr="00526891" w:rsidRDefault="00000000" w:rsidP="005F2A2E">
      <w:pPr>
        <w:pStyle w:val="HyperlinkArial11withunderline"/>
        <w:rPr>
          <w:rFonts w:eastAsia="Arial"/>
          <w:color w:val="000000"/>
        </w:rPr>
      </w:pPr>
      <w:r w:rsidRPr="005F2A2E">
        <w:rPr>
          <w:rFonts w:eastAsia="Arial"/>
          <w:i/>
          <w:color w:val="000000"/>
          <w:u w:val="none"/>
        </w:rPr>
        <w:t>Walpole,</w:t>
      </w:r>
      <w:r w:rsidR="00626CD1" w:rsidRPr="005F2A2E">
        <w:rPr>
          <w:rFonts w:eastAsia="Arial"/>
          <w:i/>
          <w:color w:val="000000"/>
          <w:u w:val="none"/>
        </w:rPr>
        <w:t xml:space="preserve"> </w:t>
      </w:r>
      <w:r w:rsidRPr="005F2A2E">
        <w:rPr>
          <w:rFonts w:eastAsia="Arial"/>
          <w:i/>
          <w:color w:val="000000"/>
          <w:u w:val="none"/>
        </w:rPr>
        <w:t>MA,</w:t>
      </w:r>
      <w:r w:rsidR="00626CD1" w:rsidRPr="005F2A2E">
        <w:rPr>
          <w:rFonts w:eastAsia="Arial"/>
          <w:i/>
          <w:color w:val="000000"/>
          <w:u w:val="none"/>
        </w:rPr>
        <w:t xml:space="preserve"> </w:t>
      </w:r>
      <w:r w:rsidRPr="005F2A2E">
        <w:rPr>
          <w:rFonts w:eastAsia="Arial"/>
          <w:i/>
          <w:color w:val="000000"/>
          <w:u w:val="none"/>
        </w:rPr>
        <w:t>USA</w:t>
      </w:r>
      <w:r w:rsidRPr="005F2A2E">
        <w:rPr>
          <w:rFonts w:eastAsia="Arial"/>
          <w:color w:val="000000"/>
          <w:u w:val="none"/>
        </w:rPr>
        <w:t>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F71AE5">
        <w:rPr>
          <w:rFonts w:eastAsia="Arial"/>
          <w:i/>
          <w:color w:val="000000"/>
          <w:u w:val="none"/>
        </w:rPr>
        <w:t>April</w:t>
      </w:r>
      <w:r w:rsidR="00F71AE5" w:rsidRPr="005F2A2E">
        <w:rPr>
          <w:rFonts w:eastAsia="Arial"/>
          <w:i/>
          <w:color w:val="000000"/>
          <w:u w:val="none"/>
        </w:rPr>
        <w:t xml:space="preserve"> </w:t>
      </w:r>
      <w:r w:rsidR="00F71AE5">
        <w:rPr>
          <w:rFonts w:eastAsia="Arial"/>
          <w:i/>
          <w:color w:val="000000"/>
          <w:u w:val="none"/>
        </w:rPr>
        <w:t>10</w:t>
      </w:r>
      <w:r w:rsidRPr="005F2A2E">
        <w:rPr>
          <w:rFonts w:eastAsia="Arial"/>
          <w:i/>
          <w:color w:val="000000"/>
          <w:u w:val="none"/>
        </w:rPr>
        <w:t>,</w:t>
      </w:r>
      <w:r w:rsidR="00626CD1" w:rsidRPr="005F2A2E">
        <w:rPr>
          <w:rFonts w:eastAsia="Arial"/>
          <w:i/>
          <w:color w:val="000000"/>
          <w:u w:val="none"/>
        </w:rPr>
        <w:t xml:space="preserve"> </w:t>
      </w:r>
      <w:r w:rsidRPr="005F2A2E">
        <w:rPr>
          <w:rFonts w:eastAsia="Arial"/>
          <w:i/>
          <w:color w:val="000000"/>
          <w:u w:val="none"/>
        </w:rPr>
        <w:t>2023</w:t>
      </w:r>
      <w:r w:rsidR="00626CD1" w:rsidRPr="005F2A2E">
        <w:rPr>
          <w:rFonts w:eastAsia="Arial"/>
          <w:i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—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982631" w:rsidRPr="00982631">
        <w:rPr>
          <w:rFonts w:eastAsia="Arial"/>
          <w:color w:val="000000"/>
          <w:u w:val="none"/>
        </w:rPr>
        <w:t xml:space="preserve">After three years of planning, and more than two years of construction, the redeveloped </w:t>
      </w:r>
      <w:proofErr w:type="spellStart"/>
      <w:r w:rsidR="00982631" w:rsidRPr="00982631">
        <w:rPr>
          <w:rFonts w:eastAsia="Arial"/>
          <w:color w:val="000000"/>
          <w:u w:val="none"/>
        </w:rPr>
        <w:t>O’Connells</w:t>
      </w:r>
      <w:proofErr w:type="spellEnd"/>
      <w:r w:rsidR="00982631" w:rsidRPr="00982631">
        <w:rPr>
          <w:rFonts w:eastAsia="Arial"/>
          <w:color w:val="000000"/>
          <w:u w:val="none"/>
        </w:rPr>
        <w:t xml:space="preserve"> Pavilion opened last fall at the Queenstown Mall in the resort city of Queenstown on the southwest of New Zealand’s South Island</w:t>
      </w:r>
      <w:r w:rsidR="00526891" w:rsidRPr="005F2A2E">
        <w:rPr>
          <w:rFonts w:eastAsia="Arial"/>
          <w:color w:val="000000"/>
          <w:u w:val="none"/>
        </w:rPr>
        <w:t>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developer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has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leased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two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floors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of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four-level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building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global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retailer</w:t>
      </w:r>
      <w:r w:rsidR="00626CD1" w:rsidRPr="00F71AE5">
        <w:rPr>
          <w:rFonts w:eastAsia="Arial"/>
          <w:color w:val="000000"/>
          <w:u w:val="none"/>
        </w:rPr>
        <w:t xml:space="preserve"> </w:t>
      </w:r>
      <w:hyperlink r:id="rId15" w:history="1">
        <w:r w:rsidR="00526891" w:rsidRPr="00526891">
          <w:rPr>
            <w:rStyle w:val="Hyperlink"/>
            <w:rFonts w:eastAsia="Arial"/>
          </w:rPr>
          <w:t>DFS</w:t>
        </w:r>
        <w:r w:rsidR="00626CD1">
          <w:rPr>
            <w:rStyle w:val="Hyperlink"/>
            <w:rFonts w:eastAsia="Arial"/>
          </w:rPr>
          <w:t xml:space="preserve"> </w:t>
        </w:r>
        <w:r w:rsidR="00526891" w:rsidRPr="00526891">
          <w:rPr>
            <w:rStyle w:val="Hyperlink"/>
            <w:rFonts w:eastAsia="Arial"/>
          </w:rPr>
          <w:t>Group</w:t>
        </w:r>
      </w:hyperlink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for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its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AE0701" w:rsidRPr="005F2A2E">
        <w:rPr>
          <w:rFonts w:eastAsia="Arial"/>
          <w:color w:val="000000"/>
          <w:u w:val="none"/>
        </w:rPr>
        <w:t>“</w:t>
      </w:r>
      <w:r w:rsidR="00526891" w:rsidRPr="005F2A2E">
        <w:rPr>
          <w:rFonts w:eastAsia="Arial"/>
          <w:color w:val="000000"/>
          <w:u w:val="none"/>
        </w:rPr>
        <w:t>Resort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Galleria</w:t>
      </w:r>
      <w:r w:rsidR="00AE0701" w:rsidRPr="005F2A2E">
        <w:rPr>
          <w:rFonts w:eastAsia="Arial"/>
          <w:color w:val="000000"/>
          <w:u w:val="none"/>
        </w:rPr>
        <w:t>”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concept,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which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includes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food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hall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dubbed</w:t>
      </w:r>
      <w:r w:rsidR="00626CD1" w:rsidRPr="005F2A2E">
        <w:rPr>
          <w:rFonts w:eastAsia="Arial"/>
          <w:color w:val="000000"/>
          <w:u w:val="none"/>
        </w:rPr>
        <w:t xml:space="preserve"> </w:t>
      </w:r>
      <w:proofErr w:type="spellStart"/>
      <w:r w:rsidR="00526891" w:rsidRPr="005F2A2E">
        <w:rPr>
          <w:rFonts w:eastAsia="Arial"/>
          <w:color w:val="000000"/>
          <w:u w:val="none"/>
        </w:rPr>
        <w:t>Eatspace</w:t>
      </w:r>
      <w:proofErr w:type="spellEnd"/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with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capacity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of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526891" w:rsidRPr="005F2A2E">
        <w:rPr>
          <w:rFonts w:eastAsia="Arial"/>
          <w:color w:val="000000"/>
          <w:u w:val="none"/>
        </w:rPr>
        <w:t>230.</w:t>
      </w:r>
      <w:r w:rsidR="00626CD1" w:rsidRPr="005F2A2E">
        <w:rPr>
          <w:rFonts w:eastAsia="Arial"/>
          <w:color w:val="000000"/>
          <w:u w:val="none"/>
        </w:rPr>
        <w:t xml:space="preserve"> </w:t>
      </w:r>
    </w:p>
    <w:p w14:paraId="470DAAC8" w14:textId="77777777" w:rsidR="00526891" w:rsidRPr="00526891" w:rsidRDefault="00526891" w:rsidP="00526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25D868E" w14:textId="430A1BD9" w:rsidR="00526891" w:rsidRPr="00526891" w:rsidRDefault="00526891" w:rsidP="005F2A2E">
      <w:pPr>
        <w:pStyle w:val="HyperlinkArial11withunderline"/>
        <w:rPr>
          <w:rFonts w:eastAsia="Arial"/>
          <w:color w:val="000000"/>
        </w:rPr>
      </w:pPr>
      <w:r w:rsidRPr="005F2A2E">
        <w:rPr>
          <w:rFonts w:eastAsia="Arial"/>
          <w:color w:val="000000"/>
          <w:u w:val="none"/>
        </w:rPr>
        <w:t>However</w:t>
      </w:r>
      <w:r w:rsidR="009B34D3" w:rsidRPr="005F2A2E">
        <w:rPr>
          <w:rFonts w:eastAsia="Arial"/>
          <w:color w:val="000000"/>
          <w:u w:val="none"/>
        </w:rPr>
        <w:t>, a hurdle presented itself</w:t>
      </w:r>
      <w:r w:rsidRPr="005F2A2E">
        <w:rPr>
          <w:rFonts w:eastAsia="Arial"/>
          <w:color w:val="000000"/>
          <w:u w:val="none"/>
        </w:rPr>
        <w:t>: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“In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relation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where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customer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mostly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wanted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use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their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wireless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microphone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system,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electronics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cabinet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located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opposite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corner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building,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behind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concrete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wall,”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says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Reuben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Pearce,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Director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AV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systems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integrator</w:t>
      </w:r>
      <w:r w:rsidR="00626CD1" w:rsidRPr="00F71AE5">
        <w:rPr>
          <w:rFonts w:eastAsia="Arial"/>
          <w:color w:val="000000"/>
          <w:u w:val="none"/>
        </w:rPr>
        <w:t xml:space="preserve"> </w:t>
      </w:r>
      <w:hyperlink r:id="rId16" w:history="1">
        <w:r w:rsidRPr="00526891">
          <w:rPr>
            <w:rStyle w:val="Hyperlink"/>
            <w:rFonts w:eastAsia="Arial"/>
          </w:rPr>
          <w:t>Strawberry</w:t>
        </w:r>
        <w:r w:rsidR="00626CD1">
          <w:rPr>
            <w:rStyle w:val="Hyperlink"/>
            <w:rFonts w:eastAsia="Arial"/>
          </w:rPr>
          <w:t xml:space="preserve"> </w:t>
        </w:r>
        <w:r w:rsidRPr="00526891">
          <w:rPr>
            <w:rStyle w:val="Hyperlink"/>
            <w:rFonts w:eastAsia="Arial"/>
          </w:rPr>
          <w:t>Sound</w:t>
        </w:r>
        <w:r w:rsidR="00626CD1">
          <w:rPr>
            <w:rStyle w:val="Hyperlink"/>
            <w:rFonts w:eastAsia="Arial"/>
          </w:rPr>
          <w:t xml:space="preserve"> </w:t>
        </w:r>
        <w:r w:rsidRPr="00526891">
          <w:rPr>
            <w:rStyle w:val="Hyperlink"/>
            <w:rFonts w:eastAsia="Arial"/>
          </w:rPr>
          <w:t>Queenstown</w:t>
        </w:r>
      </w:hyperlink>
      <w:r w:rsidRPr="005F2A2E">
        <w:rPr>
          <w:rFonts w:eastAsia="Arial"/>
          <w:color w:val="000000"/>
          <w:u w:val="none"/>
        </w:rPr>
        <w:t>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That,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explained,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could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result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significant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dropouts.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addition,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with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9B34D3" w:rsidRPr="005F2A2E">
        <w:rPr>
          <w:rFonts w:eastAsia="Arial"/>
          <w:color w:val="000000"/>
          <w:u w:val="none"/>
        </w:rPr>
        <w:t xml:space="preserve">Queenstown </w:t>
      </w:r>
      <w:r w:rsidR="00C02903" w:rsidRPr="005F2A2E">
        <w:rPr>
          <w:rFonts w:eastAsia="Arial"/>
          <w:color w:val="000000"/>
          <w:u w:val="none"/>
        </w:rPr>
        <w:t xml:space="preserve">being </w:t>
      </w:r>
      <w:r w:rsidRPr="005F2A2E">
        <w:rPr>
          <w:rFonts w:eastAsia="Arial"/>
          <w:color w:val="000000"/>
          <w:u w:val="none"/>
        </w:rPr>
        <w:t>one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New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Zealand’s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top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travel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destinations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renovated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mall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major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shopping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destination,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8D43F5" w:rsidRPr="005F2A2E">
        <w:rPr>
          <w:rFonts w:eastAsia="Arial"/>
          <w:color w:val="000000"/>
          <w:u w:val="none"/>
        </w:rPr>
        <w:t>all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technology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had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9B34D3" w:rsidRPr="005F2A2E">
        <w:rPr>
          <w:rFonts w:eastAsia="Arial"/>
          <w:color w:val="000000"/>
          <w:u w:val="none"/>
        </w:rPr>
        <w:t>fit the facility’s visual aesthetic</w:t>
      </w:r>
      <w:r w:rsidRPr="005F2A2E">
        <w:rPr>
          <w:rFonts w:eastAsia="Arial"/>
          <w:color w:val="000000"/>
          <w:u w:val="none"/>
        </w:rPr>
        <w:t>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“We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needed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architecturally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appropriate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product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use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exposed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ceiling,”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adds.</w:t>
      </w:r>
    </w:p>
    <w:p w14:paraId="08FFF5DE" w14:textId="77777777" w:rsidR="00526891" w:rsidRPr="00526891" w:rsidRDefault="00526891" w:rsidP="00526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E87F7EC" w14:textId="004A0CEE" w:rsidR="00526891" w:rsidRPr="005F2A2E" w:rsidRDefault="00526891" w:rsidP="005F2A2E">
      <w:pPr>
        <w:pStyle w:val="HyperlinkArial11withunderline"/>
        <w:rPr>
          <w:rFonts w:eastAsia="Arial"/>
          <w:color w:val="000000"/>
          <w:u w:val="none"/>
        </w:rPr>
      </w:pP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solution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was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clear: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F71AE5">
        <w:rPr>
          <w:rFonts w:eastAsia="Arial"/>
          <w:color w:val="000000"/>
          <w:u w:val="none"/>
        </w:rPr>
        <w:t xml:space="preserve"> </w:t>
      </w:r>
      <w:r w:rsidR="0074766E" w:rsidRPr="00DE01B2">
        <w:rPr>
          <w:rFonts w:eastAsia="Arial"/>
          <w:bCs/>
        </w:rPr>
        <w:t>Diversity Architectural Antenna</w:t>
      </w:r>
      <w:r w:rsidR="00626CD1">
        <w:rPr>
          <w:rFonts w:eastAsia="Arial"/>
          <w:bCs/>
          <w:color w:val="000000"/>
        </w:rPr>
        <w:t xml:space="preserve"> </w:t>
      </w:r>
      <w:r w:rsidRPr="005F2A2E">
        <w:rPr>
          <w:rFonts w:eastAsia="Arial"/>
          <w:color w:val="000000"/>
          <w:u w:val="none"/>
        </w:rPr>
        <w:t>from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Venue,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C02903" w:rsidRPr="005F2A2E">
        <w:rPr>
          <w:rFonts w:eastAsia="Arial"/>
          <w:color w:val="000000"/>
          <w:u w:val="none"/>
        </w:rPr>
        <w:t xml:space="preserve">leading </w:t>
      </w:r>
      <w:r w:rsidRPr="005F2A2E">
        <w:rPr>
          <w:rFonts w:eastAsia="Arial"/>
          <w:color w:val="000000"/>
          <w:u w:val="none"/>
        </w:rPr>
        <w:t>global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FC1C97" w:rsidRPr="005F2A2E">
        <w:rPr>
          <w:rFonts w:eastAsia="Arial"/>
          <w:color w:val="000000"/>
          <w:u w:val="none"/>
        </w:rPr>
        <w:t>manufacturer</w:t>
      </w:r>
      <w:r w:rsidR="00C02903" w:rsidRPr="005F2A2E">
        <w:rPr>
          <w:rFonts w:eastAsia="Arial"/>
          <w:color w:val="000000"/>
          <w:u w:val="none"/>
        </w:rPr>
        <w:t xml:space="preserve"> </w:t>
      </w:r>
      <w:r w:rsidR="00FC1C97" w:rsidRPr="005F2A2E">
        <w:rPr>
          <w:rFonts w:eastAsia="Arial"/>
          <w:color w:val="000000"/>
          <w:u w:val="none"/>
        </w:rPr>
        <w:t xml:space="preserve">of </w:t>
      </w:r>
      <w:r w:rsidR="00C02903" w:rsidRPr="005F2A2E">
        <w:rPr>
          <w:rFonts w:eastAsia="Arial"/>
          <w:color w:val="000000"/>
          <w:u w:val="none"/>
        </w:rPr>
        <w:t>wireless audio essential accessories</w:t>
      </w:r>
      <w:r w:rsidRPr="005F2A2E">
        <w:rPr>
          <w:rFonts w:eastAsia="Arial"/>
          <w:color w:val="000000"/>
          <w:u w:val="none"/>
        </w:rPr>
        <w:t>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high-performance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antenna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system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for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wireless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microphones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that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features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slim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profile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enclosure,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Diversity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Architectural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Antenna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can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installed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position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wall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or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ceiling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can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painted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match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interior.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Using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unique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patent-pending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dual-feed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antenna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design,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both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diversity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connections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are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provided,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there’s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no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need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install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two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separately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spaced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antennas</w:t>
      </w:r>
      <w:r w:rsidR="00FC1C97" w:rsidRPr="005F2A2E">
        <w:rPr>
          <w:rFonts w:eastAsia="Arial"/>
          <w:color w:val="000000"/>
          <w:u w:val="none"/>
        </w:rPr>
        <w:t>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resulting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in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more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professional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look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that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room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designers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architects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appreciate.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The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Diversity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Architectural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Antenna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was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supplied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by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New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Zealand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distributor</w:t>
      </w:r>
      <w:r w:rsidR="00626CD1">
        <w:rPr>
          <w:rFonts w:eastAsia="Arial"/>
          <w:color w:val="000000"/>
        </w:rPr>
        <w:t xml:space="preserve"> </w:t>
      </w:r>
      <w:hyperlink r:id="rId17" w:history="1">
        <w:r w:rsidRPr="00526891">
          <w:rPr>
            <w:rStyle w:val="Hyperlink"/>
            <w:rFonts w:eastAsia="Arial"/>
          </w:rPr>
          <w:t>JPRO</w:t>
        </w:r>
      </w:hyperlink>
      <w:r w:rsidRPr="005F2A2E">
        <w:rPr>
          <w:rFonts w:eastAsia="Arial"/>
          <w:color w:val="000000"/>
          <w:u w:val="none"/>
        </w:rPr>
        <w:t>,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one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of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New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Zealand’s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leading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="00D563A4" w:rsidRPr="005F2A2E">
        <w:rPr>
          <w:rFonts w:eastAsia="Arial"/>
          <w:color w:val="000000"/>
          <w:u w:val="none"/>
        </w:rPr>
        <w:t xml:space="preserve">and most experienced </w:t>
      </w:r>
      <w:r w:rsidRPr="005F2A2E">
        <w:rPr>
          <w:rFonts w:eastAsia="Arial"/>
          <w:color w:val="000000"/>
          <w:u w:val="none"/>
        </w:rPr>
        <w:t>professional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audio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and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AV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distribution</w:t>
      </w:r>
      <w:r w:rsidR="00626CD1" w:rsidRPr="005F2A2E">
        <w:rPr>
          <w:rFonts w:eastAsia="Arial"/>
          <w:color w:val="000000"/>
          <w:u w:val="none"/>
        </w:rPr>
        <w:t xml:space="preserve"> </w:t>
      </w:r>
      <w:r w:rsidRPr="005F2A2E">
        <w:rPr>
          <w:rFonts w:eastAsia="Arial"/>
          <w:color w:val="000000"/>
          <w:u w:val="none"/>
        </w:rPr>
        <w:t>companies.</w:t>
      </w:r>
      <w:r w:rsidR="00626CD1" w:rsidRPr="005F2A2E">
        <w:rPr>
          <w:rFonts w:eastAsia="Arial"/>
          <w:color w:val="000000"/>
          <w:u w:val="none"/>
        </w:rPr>
        <w:t xml:space="preserve"> </w:t>
      </w:r>
    </w:p>
    <w:p w14:paraId="213F145E" w14:textId="77777777" w:rsidR="00526891" w:rsidRPr="00526891" w:rsidRDefault="00526891" w:rsidP="00526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FD28C0" w14:textId="7EEE2C80" w:rsidR="00526891" w:rsidRPr="00526891" w:rsidRDefault="00526891" w:rsidP="00526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26891">
        <w:rPr>
          <w:rFonts w:ascii="Arial" w:eastAsia="Arial" w:hAnsi="Arial" w:cs="Arial"/>
          <w:color w:val="000000"/>
          <w:sz w:val="22"/>
          <w:szCs w:val="22"/>
        </w:rPr>
        <w:t>“At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JPRO,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understand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that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can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ruin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most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perfect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production,”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observes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Andrew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Sorrill,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Marketing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Specialist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JPRO.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“We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recommend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use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Venue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our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customers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lastRenderedPageBreak/>
        <w:t>for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any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small,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medium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large-scale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project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because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perform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with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all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audio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brands,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ensuring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no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dropouts.”</w:t>
      </w:r>
    </w:p>
    <w:p w14:paraId="0A1115FC" w14:textId="77777777" w:rsidR="00526891" w:rsidRPr="00526891" w:rsidRDefault="00526891" w:rsidP="00526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9478D5C" w14:textId="1CD4FBDB" w:rsidR="00526891" w:rsidRPr="00633C66" w:rsidRDefault="00526891" w:rsidP="00526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26891">
        <w:rPr>
          <w:rFonts w:ascii="Arial" w:eastAsia="Arial" w:hAnsi="Arial" w:cs="Arial"/>
          <w:color w:val="000000"/>
          <w:sz w:val="22"/>
          <w:szCs w:val="22"/>
        </w:rPr>
        <w:t>Pearce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says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result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was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what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was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expected: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“Reliable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coverage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from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day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one,”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says,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with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exceptional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connectivity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with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zero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throughout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space.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“Our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technicians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were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able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get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in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out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efficiently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deliver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exactly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what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client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needed.”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Expected,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says,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because</w:t>
      </w:r>
      <w:r w:rsidR="00BD13B7">
        <w:rPr>
          <w:rFonts w:ascii="Arial" w:eastAsia="Arial" w:hAnsi="Arial" w:cs="Arial"/>
          <w:color w:val="000000"/>
          <w:sz w:val="22"/>
          <w:szCs w:val="22"/>
        </w:rPr>
        <w:t xml:space="preserve"> “w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e’ve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used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Venue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in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prior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projects,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know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can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good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result.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simply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say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box.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Venue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supplied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direct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reliable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solution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what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could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have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been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a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very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real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26891">
        <w:rPr>
          <w:rFonts w:ascii="Arial" w:eastAsia="Arial" w:hAnsi="Arial" w:cs="Arial"/>
          <w:color w:val="000000"/>
          <w:sz w:val="22"/>
          <w:szCs w:val="22"/>
        </w:rPr>
        <w:t>problem.”</w:t>
      </w:r>
    </w:p>
    <w:p w14:paraId="3090A3ED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ED92C4" w14:textId="75DB25E0" w:rsidR="002E34AA" w:rsidRDefault="00000000" w:rsidP="005F2A2E">
      <w:pPr>
        <w:pStyle w:val="HyperlinkArial11withunderline"/>
        <w:rPr>
          <w:rFonts w:eastAsia="Arial"/>
          <w:color w:val="0000FF"/>
        </w:rPr>
      </w:pPr>
      <w:r w:rsidRPr="00F71AE5">
        <w:rPr>
          <w:rFonts w:eastAsia="Arial"/>
          <w:color w:val="000000" w:themeColor="text1"/>
          <w:u w:val="none"/>
        </w:rPr>
        <w:t>Links:</w:t>
      </w:r>
      <w:r w:rsidRPr="00F71AE5">
        <w:rPr>
          <w:rFonts w:eastAsia="Arial"/>
          <w:color w:val="000000" w:themeColor="text1"/>
          <w:u w:val="none"/>
        </w:rPr>
        <w:tab/>
      </w:r>
      <w:hyperlink r:id="rId18" w:history="1">
        <w:r w:rsidR="00FC0433" w:rsidRPr="00FC0433">
          <w:rPr>
            <w:rStyle w:val="Hyperlink"/>
            <w:rFonts w:eastAsia="Arial"/>
          </w:rPr>
          <w:t>RF Venue</w:t>
        </w:r>
      </w:hyperlink>
      <w:r w:rsidR="00FC0433" w:rsidDel="00FC0433">
        <w:t xml:space="preserve"> </w:t>
      </w:r>
    </w:p>
    <w:p w14:paraId="7E6CBCE9" w14:textId="4231AF67" w:rsidR="00FC0433" w:rsidRDefault="00FC0433" w:rsidP="005F2A2E">
      <w:pPr>
        <w:pStyle w:val="HyperlinkArial11withunderline"/>
        <w:rPr>
          <w:rFonts w:eastAsia="Arial"/>
        </w:rPr>
      </w:pPr>
      <w:r w:rsidRPr="005F2A2E">
        <w:rPr>
          <w:rFonts w:eastAsia="Arial"/>
          <w:u w:val="none"/>
        </w:rPr>
        <w:tab/>
      </w:r>
      <w:hyperlink r:id="rId19" w:history="1">
        <w:r w:rsidRPr="00FC0433">
          <w:rPr>
            <w:rStyle w:val="Hyperlink"/>
            <w:rFonts w:eastAsia="Arial"/>
          </w:rPr>
          <w:t>Diversity Architectural Antenna</w:t>
        </w:r>
      </w:hyperlink>
    </w:p>
    <w:p w14:paraId="7769AE7B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578E69" w14:textId="5FCE24D8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B0850" w:rsidRPr="00BB0850">
        <w:rPr>
          <w:rFonts w:ascii="Arial" w:eastAsia="Arial" w:hAnsi="Arial" w:cs="Arial"/>
          <w:color w:val="000000"/>
          <w:sz w:val="22"/>
          <w:szCs w:val="22"/>
        </w:rPr>
        <w:t>RFVenueDARC1.jpg</w:t>
      </w:r>
    </w:p>
    <w:p w14:paraId="5A38DC40" w14:textId="73B5E5C4" w:rsidR="002E34AA" w:rsidRDefault="0000000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The ceiling mounted RF Venue Diversity Architectural Antenna unobtrusively provides the </w:t>
      </w:r>
      <w:proofErr w:type="spellStart"/>
      <w:r w:rsidR="00C4465E">
        <w:rPr>
          <w:rFonts w:ascii="Arial" w:eastAsia="Arial" w:hAnsi="Arial" w:cs="Arial"/>
          <w:color w:val="000000"/>
          <w:sz w:val="22"/>
          <w:szCs w:val="22"/>
        </w:rPr>
        <w:t>O’Connells</w:t>
      </w:r>
      <w:proofErr w:type="spellEnd"/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4465E">
        <w:rPr>
          <w:rFonts w:ascii="Arial" w:eastAsia="Arial" w:hAnsi="Arial" w:cs="Arial"/>
          <w:color w:val="000000"/>
          <w:sz w:val="22"/>
          <w:szCs w:val="22"/>
        </w:rPr>
        <w:t>Pavillion</w:t>
      </w:r>
      <w:proofErr w:type="spellEnd"/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with reliable wireless microphone coverage throughout its target zone</w:t>
      </w:r>
      <w:r w:rsidR="00F71AE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5E3B037" w14:textId="0B8EFB00" w:rsidR="00D97F31" w:rsidRDefault="00D97F31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0A0D6B" w14:textId="5BE3164F" w:rsidR="00D97F31" w:rsidRDefault="00D97F31" w:rsidP="00D97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2: </w:t>
      </w:r>
      <w:r w:rsidR="00BB0850" w:rsidRPr="00BB0850">
        <w:rPr>
          <w:rFonts w:ascii="Arial" w:eastAsia="Arial" w:hAnsi="Arial" w:cs="Arial"/>
          <w:color w:val="000000"/>
          <w:sz w:val="22"/>
          <w:szCs w:val="22"/>
        </w:rPr>
        <w:t>RFVenueDARC2.jpg</w:t>
      </w:r>
    </w:p>
    <w:p w14:paraId="75B17AD0" w14:textId="72BAB076" w:rsidR="00D97F31" w:rsidRDefault="00D97F31" w:rsidP="00D97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2: 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The RF Venue Diversity Architectural Antenna ceiling mounted in the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redeveloped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O’Connells</w:t>
      </w:r>
      <w:proofErr w:type="spellEnd"/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Pavilion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of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Queenstown,</w:t>
      </w:r>
      <w:proofErr w:type="gramEnd"/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New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Zealand’s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Queenstown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Mall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has provided “r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eliable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coverage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from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day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4465E" w:rsidRPr="00526891">
        <w:rPr>
          <w:rFonts w:ascii="Arial" w:eastAsia="Arial" w:hAnsi="Arial" w:cs="Arial"/>
          <w:color w:val="000000"/>
          <w:sz w:val="22"/>
          <w:szCs w:val="22"/>
        </w:rPr>
        <w:t>one</w:t>
      </w:r>
      <w:r w:rsidR="00F71AE5">
        <w:rPr>
          <w:rFonts w:ascii="Arial" w:eastAsia="Arial" w:hAnsi="Arial" w:cs="Arial"/>
          <w:color w:val="000000"/>
          <w:sz w:val="22"/>
          <w:szCs w:val="22"/>
        </w:rPr>
        <w:t>.</w:t>
      </w:r>
      <w:r w:rsidR="00C4465E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073FE0D5" w14:textId="65D84627" w:rsidR="00D97F31" w:rsidRDefault="00D97F31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16084426" w14:textId="6331ACF5" w:rsidR="00D97F31" w:rsidRPr="0074766E" w:rsidRDefault="00D97F31" w:rsidP="00D97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3: </w:t>
      </w:r>
      <w:r w:rsidR="0074766E" w:rsidRPr="00BB0850">
        <w:rPr>
          <w:rFonts w:ascii="Arial" w:eastAsia="Arial" w:hAnsi="Arial" w:cs="Arial"/>
          <w:color w:val="000000"/>
          <w:sz w:val="22"/>
          <w:szCs w:val="22"/>
        </w:rPr>
        <w:t>RFVenueDARC</w:t>
      </w:r>
      <w:r w:rsidR="0074766E">
        <w:rPr>
          <w:rFonts w:ascii="Arial" w:eastAsia="Arial" w:hAnsi="Arial" w:cs="Arial"/>
          <w:color w:val="000000"/>
          <w:sz w:val="22"/>
          <w:szCs w:val="22"/>
        </w:rPr>
        <w:t>3</w:t>
      </w:r>
      <w:r w:rsidR="0074766E" w:rsidRPr="00BB0850">
        <w:rPr>
          <w:rFonts w:ascii="Arial" w:eastAsia="Arial" w:hAnsi="Arial" w:cs="Arial"/>
          <w:color w:val="000000"/>
          <w:sz w:val="22"/>
          <w:szCs w:val="22"/>
        </w:rPr>
        <w:t>.jpg</w:t>
      </w:r>
    </w:p>
    <w:p w14:paraId="562B203F" w14:textId="01BFC07E" w:rsidR="00D97F31" w:rsidRDefault="00D97F31" w:rsidP="00D97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caption 3: </w:t>
      </w:r>
      <w:r w:rsidR="00C4465E"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 w:rsidR="00D36BE9">
        <w:rPr>
          <w:rFonts w:ascii="Arial" w:eastAsia="Arial" w:hAnsi="Arial" w:cs="Arial"/>
          <w:color w:val="000000"/>
          <w:sz w:val="22"/>
          <w:szCs w:val="22"/>
        </w:rPr>
        <w:t>f</w:t>
      </w:r>
      <w:r w:rsidR="00C4465E">
        <w:rPr>
          <w:rFonts w:ascii="Arial" w:eastAsia="Arial" w:hAnsi="Arial" w:cs="Arial"/>
          <w:color w:val="000000"/>
          <w:sz w:val="22"/>
          <w:szCs w:val="22"/>
        </w:rPr>
        <w:t>eeding the remote wireless microphone receiver from its ceiling location in the Queen</w:t>
      </w:r>
      <w:r w:rsidR="00D36BE9">
        <w:rPr>
          <w:rFonts w:ascii="Arial" w:eastAsia="Arial" w:hAnsi="Arial" w:cs="Arial"/>
          <w:color w:val="000000"/>
          <w:sz w:val="22"/>
          <w:szCs w:val="22"/>
        </w:rPr>
        <w:t>stown mall, the RF Venue Diversity Architectural Antenna provides drop-out free wireless coverage despite the receiver’s location behind a concrete wall</w:t>
      </w:r>
      <w:r w:rsidR="00F71AE5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5082F38" w14:textId="77777777" w:rsidR="00D97F31" w:rsidRDefault="00D97F31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526660C2" w14:textId="5E5388EF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3C9AE6B1" w14:textId="7FC177C5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</w:t>
      </w:r>
      <w:r w:rsidR="00626C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626C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</w:p>
    <w:p w14:paraId="1D90E394" w14:textId="7507F077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hyperlink r:id="rId20"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</w:t>
        </w:r>
        <w:r w:rsidR="00626CD1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Venue,</w:t>
        </w:r>
        <w:r w:rsidR="00626CD1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Inc.</w:t>
        </w:r>
      </w:hyperlink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innovative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fast-growing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developer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patented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communications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headquartered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near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Boston,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Massachusetts,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USA.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company’s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mission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help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anyone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speak,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listen,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indoors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outside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without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distraction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signal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interference.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provides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high-quality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affordable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aftermarket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accessory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improve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manufacturer’s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in-ear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monitor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(IEM)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Markets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include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houses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worship,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schools,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business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spaces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worldwide.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known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its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highly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successful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CP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Beam™,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Spotlight™,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Omni™,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Architectural™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Fin®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antennas,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along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other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products.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Visit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learn</w:t>
      </w:r>
      <w:r w:rsidR="00626CD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more.</w:t>
      </w:r>
    </w:p>
    <w:p w14:paraId="53860BBE" w14:textId="6D5C991B" w:rsidR="00417257" w:rsidRDefault="004172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41725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43B9" w14:textId="77777777" w:rsidR="00252D6D" w:rsidRDefault="00252D6D">
      <w:r>
        <w:separator/>
      </w:r>
    </w:p>
  </w:endnote>
  <w:endnote w:type="continuationSeparator" w:id="0">
    <w:p w14:paraId="4E2080E1" w14:textId="77777777" w:rsidR="00252D6D" w:rsidRDefault="002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76F" w14:textId="2A1723C0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24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Park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South,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Unit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1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0"/>
        <w:id w:val="423387276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Walpole,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02081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1"/>
        <w:id w:val="1164436528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626CD1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42786D0C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D9B4" w14:textId="77777777" w:rsidR="00252D6D" w:rsidRDefault="00252D6D">
      <w:r>
        <w:separator/>
      </w:r>
    </w:p>
  </w:footnote>
  <w:footnote w:type="continuationSeparator" w:id="0">
    <w:p w14:paraId="63A4C3D7" w14:textId="77777777" w:rsidR="00252D6D" w:rsidRDefault="0025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D2B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200140C" wp14:editId="480DEB2C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26780" w14:textId="111C24F6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30C95AEA" w14:textId="2AFF5AB8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Walpole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Park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South,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Unit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B18C70" w14:textId="3894440F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626CD1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02081</w:t>
    </w:r>
  </w:p>
  <w:p w14:paraId="31657ED4" w14:textId="77777777" w:rsidR="002E34AA" w:rsidRDefault="002E34A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AA"/>
    <w:rsid w:val="000062FD"/>
    <w:rsid w:val="0007323A"/>
    <w:rsid w:val="000923E4"/>
    <w:rsid w:val="000C250E"/>
    <w:rsid w:val="000C7EDE"/>
    <w:rsid w:val="000F7B2A"/>
    <w:rsid w:val="001415B9"/>
    <w:rsid w:val="00171658"/>
    <w:rsid w:val="00173D81"/>
    <w:rsid w:val="00194A2C"/>
    <w:rsid w:val="001F3BDD"/>
    <w:rsid w:val="0023276A"/>
    <w:rsid w:val="00252D6D"/>
    <w:rsid w:val="002934A8"/>
    <w:rsid w:val="002C0938"/>
    <w:rsid w:val="002E34AA"/>
    <w:rsid w:val="002F7757"/>
    <w:rsid w:val="00356565"/>
    <w:rsid w:val="00363C30"/>
    <w:rsid w:val="00386B0F"/>
    <w:rsid w:val="00403852"/>
    <w:rsid w:val="00417257"/>
    <w:rsid w:val="00436BF8"/>
    <w:rsid w:val="00447A6D"/>
    <w:rsid w:val="0049050B"/>
    <w:rsid w:val="00491845"/>
    <w:rsid w:val="004C6659"/>
    <w:rsid w:val="004D55A6"/>
    <w:rsid w:val="00526891"/>
    <w:rsid w:val="005F2A2E"/>
    <w:rsid w:val="00626CD1"/>
    <w:rsid w:val="00633C66"/>
    <w:rsid w:val="0064693C"/>
    <w:rsid w:val="00721E06"/>
    <w:rsid w:val="00726034"/>
    <w:rsid w:val="00735224"/>
    <w:rsid w:val="0074766E"/>
    <w:rsid w:val="007D004A"/>
    <w:rsid w:val="008456B3"/>
    <w:rsid w:val="00867F97"/>
    <w:rsid w:val="008A0947"/>
    <w:rsid w:val="008C3234"/>
    <w:rsid w:val="008D43F5"/>
    <w:rsid w:val="00982631"/>
    <w:rsid w:val="009B34D3"/>
    <w:rsid w:val="00A81528"/>
    <w:rsid w:val="00AE0701"/>
    <w:rsid w:val="00B8515D"/>
    <w:rsid w:val="00BB0850"/>
    <w:rsid w:val="00BD13B7"/>
    <w:rsid w:val="00C02903"/>
    <w:rsid w:val="00C17B80"/>
    <w:rsid w:val="00C4465E"/>
    <w:rsid w:val="00C8259A"/>
    <w:rsid w:val="00C873D1"/>
    <w:rsid w:val="00D36BE9"/>
    <w:rsid w:val="00D563A4"/>
    <w:rsid w:val="00D97F31"/>
    <w:rsid w:val="00DE01B2"/>
    <w:rsid w:val="00DE476F"/>
    <w:rsid w:val="00E00E8A"/>
    <w:rsid w:val="00E06965"/>
    <w:rsid w:val="00E244ED"/>
    <w:rsid w:val="00E520C6"/>
    <w:rsid w:val="00E84937"/>
    <w:rsid w:val="00E946CE"/>
    <w:rsid w:val="00EA72E7"/>
    <w:rsid w:val="00EB00B8"/>
    <w:rsid w:val="00EC07DC"/>
    <w:rsid w:val="00EF6877"/>
    <w:rsid w:val="00F162C6"/>
    <w:rsid w:val="00F243C9"/>
    <w:rsid w:val="00F320F3"/>
    <w:rsid w:val="00F36B6F"/>
    <w:rsid w:val="00F71AE5"/>
    <w:rsid w:val="00FB00B1"/>
    <w:rsid w:val="00FB632F"/>
    <w:rsid w:val="00FC0433"/>
    <w:rsid w:val="00FC1C97"/>
    <w:rsid w:val="00FE38B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680"/>
  <w15:docId w15:val="{711F0E78-331B-634D-9143-5082D22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bs.li/Q011VLWW0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ubs.li/Q011VLWW0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bert@clynemedia.com" TargetMode="External"/><Relationship Id="rId17" Type="http://schemas.openxmlformats.org/officeDocument/2006/relationships/hyperlink" Target="https://www.jpro.co.n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rawberrysound.co.nz/" TargetMode="External"/><Relationship Id="rId20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@rfvenu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fs.com/en/queenstow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hubs.li/Q01KND8j0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ubs.li/Q01KND8j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E5898CB8B344BDD2225239457AF6" ma:contentTypeVersion="16" ma:contentTypeDescription="Create a new document." ma:contentTypeScope="" ma:versionID="c7bf524ca5523d3fb9021ef018463218">
  <xsd:schema xmlns:xsd="http://www.w3.org/2001/XMLSchema" xmlns:xs="http://www.w3.org/2001/XMLSchema" xmlns:p="http://schemas.microsoft.com/office/2006/metadata/properties" xmlns:ns2="edda0843-03f8-4464-9f87-0ceeb94cfe8b" xmlns:ns3="99bf7de4-bbec-49fb-a5b9-d621af481b29" targetNamespace="http://schemas.microsoft.com/office/2006/metadata/properties" ma:root="true" ma:fieldsID="f47f5834d8c6fabecd085a4e1400f092" ns2:_="" ns3:_="">
    <xsd:import namespace="edda0843-03f8-4464-9f87-0ceeb94cfe8b"/>
    <xsd:import namespace="99bf7de4-bbec-49fb-a5b9-d621af48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0843-03f8-4464-9f87-0ceeb94cf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9656c3-d2fd-4a37-a50c-eacb2d181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7de4-bbec-49fb-a5b9-d621af48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41770-78f6-4450-844a-a6f5c6a7ae5e}" ma:internalName="TaxCatchAll" ma:showField="CatchAllData" ma:web="99bf7de4-bbec-49fb-a5b9-d621af48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3IaIxSaI6AdvinZSTUQEV9bEQg==">AMUW2mUND0C7dXZx+vhP49EcIwAaZNxW25Xsm/4C+7m6M87GIlI+e/qQQ8fKT2di5/CJ6DHx7uB6E0RyQTUy2rrXMBJBccYsg9MR+SncdWMzEoANomi5u5yraHkJgewqh79I5+BulCUAyip4N/uDrc6N2Bdq6aX24VMlMd2PgOIF6KUUd4cj/VHr/fkBbZTQCJoba00IR3cFzAVkPm4A0b53dO74in2yHysE4gVuC5FDtjDehN40zpSywSGSM1I7PKhjrWbBPUz5rMHF9kJgKuByWdyHEhR4aQG3btO+0Xt4t33VTPGHOlIhEiqOJiVHUkJOfu+LJ0K1refJgQlmHICszOpKX2JNzIszuGvCTGWF5U7EGERYUJocOzYzfDp4THkhKoHn4d70dRggM08Y5jWE9kVsopuiUEiXF45uMxoF7djVEndmjMOzkPCls+hTmxzVMzlxIWmFepD3Ql82TBr/ZoX6bE/NwpxFu2gPkTHj0dHwWtwqRr9+zWYDlqLpsnBFriqXDTyGYBi+NBPyxXeFeT0HsM5RaSUY/FYwU1NNy5Q0+h+WNZj0F+JsKLc2WaC7bcWGDGDi1yF966rf3Qj+mrOpJlBynPun2JNzZTwzDA7lwTKqBDwLi7+sqG+KyuaS/RT7MIu0/W5/8yHKr5BBGri30XvQAC9u7XlElU8hvnA/B/QXqd8D+TtSxegXi1hyCTNGp0XINdrfKM2x2RKYR9p2qX/q/oh2VWbYQDxitVetcrq738tSiFkcvKGvm3XJljMs/ePUpxAn222WvbtTyBpPEJH12pd3nsszpGLMxs1PwqgXWA/XWlIJqBMYGdbyOTWA3LirVDJW42QxKS9DD7ABHoOf4ymd1BX2AmQjyJ/pehiUMOJW2FUAlSkCVDq7e03KFR6LNSWnk2SPLZK1UI7IP8DRY4bcb7aBJyJuM7AxMz+6tu5mBLTWvlZHP0zammlqj+8aUXch54gf0aKjv/FNl8OPoy8EZ1whs0J4WgZQhue++orRTdN4JADrBXZ7fvpJFke+uifQBLSRLO6bItsWZUrisIMipoPw3MOkZbecoXiUXnrLLJFdKS/uQYtCWU0v1y920e+26hiECOY39ncNaTuSqeRTrv6UbPrt+HiP0hsYAxKBeRISmktdLDBIUx6u/yt70o8J+qHWf69hfj5Kq9f7gTkfbP9MXmR/OQIKth6ckI0npVGXHTCOLRnUXr0svR6xcsRQaPny6TgmasiLoOVgMrFh4xuHFgs6Nr0J/sTw8u9xDKteVU1o75nuQrrxKRYlXJKXIwZRUMvyb3O+iYGOz/pBswYsJ7nVUwPLvYKTsA4ebWW0ka1y40t0Nk3GV+pP</go:docsCustomData>
</go:gDocsCustomXmlDataStorage>
</file>

<file path=customXml/itemProps1.xml><?xml version="1.0" encoding="utf-8"?>
<ds:datastoreItem xmlns:ds="http://schemas.openxmlformats.org/officeDocument/2006/customXml" ds:itemID="{5CCCE284-E3E0-4EF3-A32F-EB26A8624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CF78-02B8-4CB5-B686-B04A56502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0843-03f8-4464-9f87-0ceeb94cfe8b"/>
    <ds:schemaRef ds:uri="99bf7de4-bbec-49fb-a5b9-d621af4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5</cp:revision>
  <dcterms:created xsi:type="dcterms:W3CDTF">2023-04-10T13:52:00Z</dcterms:created>
  <dcterms:modified xsi:type="dcterms:W3CDTF">2023-04-10T16:20:00Z</dcterms:modified>
</cp:coreProperties>
</file>