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891D86" w:rsidRDefault="00434208" w:rsidP="005B7C26">
      <w:pPr>
        <w:pBdr>
          <w:top w:val="nil"/>
          <w:left w:val="nil"/>
          <w:bottom w:val="nil"/>
          <w:right w:val="nil"/>
          <w:between w:val="nil"/>
        </w:pBdr>
        <w:spacing w:line="276" w:lineRule="auto"/>
        <w:rPr>
          <w:rFonts w:ascii="Arial" w:eastAsia="Arial" w:hAnsi="Arial" w:cs="Arial"/>
          <w:color w:val="000000"/>
        </w:rPr>
        <w:sectPr w:rsidR="00434208" w:rsidRPr="00891D86"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RF Venue contact:</w:t>
      </w:r>
    </w:p>
    <w:p w14:paraId="61D0A1E4"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Chris Regan</w:t>
      </w:r>
    </w:p>
    <w:p w14:paraId="1BDF9C92"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Chief Innovation Officer</w:t>
      </w:r>
    </w:p>
    <w:p w14:paraId="6C86405D"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 xml:space="preserve">Email: </w:t>
      </w:r>
      <w:hyperlink r:id="rId10">
        <w:r w:rsidR="00434208" w:rsidRPr="00891D86">
          <w:rPr>
            <w:rFonts w:ascii="Arial" w:eastAsia="Arial" w:hAnsi="Arial" w:cs="Arial"/>
            <w:color w:val="0000FF"/>
            <w:sz w:val="22"/>
            <w:szCs w:val="22"/>
          </w:rPr>
          <w:t>chris@rfvenue.com</w:t>
        </w:r>
      </w:hyperlink>
      <w:r w:rsidRPr="00891D86">
        <w:rPr>
          <w:rFonts w:ascii="Arial" w:eastAsia="Arial" w:hAnsi="Arial" w:cs="Arial"/>
          <w:color w:val="0000FF"/>
          <w:sz w:val="22"/>
          <w:szCs w:val="22"/>
          <w:u w:val="single"/>
        </w:rPr>
        <w:t xml:space="preserve"> </w:t>
      </w:r>
    </w:p>
    <w:p w14:paraId="756019E1"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Phone: 800.795.0817</w:t>
      </w:r>
    </w:p>
    <w:p w14:paraId="02CDD4BD" w14:textId="77777777" w:rsidR="00434208" w:rsidRPr="00891D86"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PR contact: Clyne Media, Inc.</w:t>
      </w:r>
    </w:p>
    <w:p w14:paraId="63254799"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Robert Clyne</w:t>
      </w:r>
    </w:p>
    <w:p w14:paraId="28389A4A"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President</w:t>
      </w:r>
    </w:p>
    <w:p w14:paraId="1E83DD54" w14:textId="13A93660"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891D86">
        <w:rPr>
          <w:rFonts w:ascii="Arial" w:eastAsia="Arial" w:hAnsi="Arial" w:cs="Arial"/>
          <w:color w:val="000000"/>
          <w:sz w:val="22"/>
          <w:szCs w:val="22"/>
        </w:rPr>
        <w:t xml:space="preserve">Email: </w:t>
      </w:r>
      <w:hyperlink r:id="rId11">
        <w:r w:rsidR="00434208" w:rsidRPr="00891D86">
          <w:rPr>
            <w:rFonts w:ascii="Arial" w:eastAsia="Arial" w:hAnsi="Arial" w:cs="Arial"/>
            <w:color w:val="0000FF"/>
            <w:sz w:val="22"/>
            <w:szCs w:val="22"/>
            <w:u w:val="single"/>
          </w:rPr>
          <w:t>robert@clynemedia.com</w:t>
        </w:r>
      </w:hyperlink>
      <w:r w:rsidR="005160D4" w:rsidRPr="00891D86">
        <w:rPr>
          <w:rFonts w:ascii="Arial" w:eastAsia="Arial" w:hAnsi="Arial" w:cs="Arial"/>
          <w:color w:val="000000"/>
          <w:sz w:val="22"/>
          <w:szCs w:val="22"/>
        </w:rPr>
        <w:t xml:space="preserve"> </w:t>
      </w:r>
    </w:p>
    <w:p w14:paraId="43CEAE31" w14:textId="77777777" w:rsidR="00434208" w:rsidRPr="00891D86"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891D86" w:rsidSect="003F7AF4">
          <w:type w:val="continuous"/>
          <w:pgSz w:w="12240" w:h="15840"/>
          <w:pgMar w:top="1440" w:right="1080" w:bottom="1440" w:left="1080" w:header="540" w:footer="720" w:gutter="0"/>
          <w:pgNumType w:start="1"/>
          <w:cols w:num="2" w:space="720" w:equalWidth="0">
            <w:col w:w="4680" w:space="720"/>
            <w:col w:w="4680" w:space="0"/>
          </w:cols>
        </w:sectPr>
      </w:pPr>
      <w:r w:rsidRPr="00891D86">
        <w:rPr>
          <w:rFonts w:ascii="Arial" w:eastAsia="Arial" w:hAnsi="Arial" w:cs="Arial"/>
          <w:color w:val="000000"/>
          <w:sz w:val="22"/>
          <w:szCs w:val="22"/>
        </w:rPr>
        <w:t>Phone: 615.662.1616</w:t>
      </w:r>
    </w:p>
    <w:p w14:paraId="638D38CE" w14:textId="59F27FDB" w:rsidR="00993C73" w:rsidRPr="00891D86"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6830CCC0" w14:textId="1568876A" w:rsidR="002B677F" w:rsidRPr="00891D86" w:rsidRDefault="002B677F" w:rsidP="002B677F">
      <w:pPr>
        <w:pBdr>
          <w:top w:val="nil"/>
          <w:left w:val="nil"/>
          <w:bottom w:val="nil"/>
          <w:right w:val="nil"/>
          <w:between w:val="nil"/>
        </w:pBdr>
        <w:spacing w:line="276" w:lineRule="auto"/>
        <w:jc w:val="center"/>
        <w:rPr>
          <w:rFonts w:ascii="Arial" w:eastAsia="Arial" w:hAnsi="Arial" w:cs="Arial"/>
          <w:b/>
          <w:color w:val="000000"/>
          <w:sz w:val="28"/>
          <w:szCs w:val="28"/>
        </w:rPr>
      </w:pPr>
      <w:r w:rsidRPr="00891D86">
        <w:rPr>
          <w:rFonts w:ascii="Arial" w:eastAsia="Arial" w:hAnsi="Arial" w:cs="Arial"/>
          <w:b/>
          <w:color w:val="000000"/>
          <w:sz w:val="28"/>
          <w:szCs w:val="28"/>
        </w:rPr>
        <w:t xml:space="preserve">RF Venue </w:t>
      </w:r>
      <w:r w:rsidR="00DA593E">
        <w:rPr>
          <w:rFonts w:ascii="Arial" w:eastAsia="Arial" w:hAnsi="Arial" w:cs="Arial"/>
          <w:b/>
          <w:color w:val="000000"/>
          <w:sz w:val="28"/>
          <w:szCs w:val="28"/>
        </w:rPr>
        <w:t>offers</w:t>
      </w:r>
      <w:r w:rsidR="00DA593E" w:rsidRPr="00891D86">
        <w:rPr>
          <w:rFonts w:ascii="Arial" w:eastAsia="Arial" w:hAnsi="Arial" w:cs="Arial"/>
          <w:b/>
          <w:color w:val="000000"/>
          <w:sz w:val="28"/>
          <w:szCs w:val="28"/>
        </w:rPr>
        <w:t xml:space="preserve"> </w:t>
      </w:r>
      <w:r w:rsidRPr="00891D86">
        <w:rPr>
          <w:rFonts w:ascii="Arial" w:eastAsia="Arial" w:hAnsi="Arial" w:cs="Arial"/>
          <w:b/>
          <w:color w:val="000000"/>
          <w:sz w:val="28"/>
          <w:szCs w:val="28"/>
        </w:rPr>
        <w:t>rugged, portable, CP Stage antenna</w:t>
      </w:r>
    </w:p>
    <w:p w14:paraId="332BDF8E" w14:textId="77777777" w:rsidR="002B677F" w:rsidRPr="00700FA9" w:rsidRDefault="002B677F" w:rsidP="002B677F">
      <w:pPr>
        <w:pBdr>
          <w:top w:val="nil"/>
          <w:left w:val="nil"/>
          <w:bottom w:val="nil"/>
          <w:right w:val="nil"/>
          <w:between w:val="nil"/>
        </w:pBdr>
        <w:spacing w:line="276" w:lineRule="auto"/>
        <w:rPr>
          <w:rFonts w:ascii="Arial" w:eastAsia="Arial" w:hAnsi="Arial" w:cs="Arial"/>
          <w:sz w:val="22"/>
          <w:szCs w:val="22"/>
        </w:rPr>
      </w:pPr>
    </w:p>
    <w:p w14:paraId="352C2374" w14:textId="661FAE78" w:rsidR="002B677F" w:rsidRPr="002F72D5" w:rsidRDefault="002B677F" w:rsidP="002B677F">
      <w:pPr>
        <w:pBdr>
          <w:top w:val="nil"/>
          <w:left w:val="nil"/>
          <w:bottom w:val="nil"/>
          <w:right w:val="nil"/>
          <w:between w:val="nil"/>
        </w:pBdr>
        <w:spacing w:line="276" w:lineRule="auto"/>
        <w:jc w:val="center"/>
        <w:rPr>
          <w:rFonts w:ascii="Arial" w:eastAsia="Arial" w:hAnsi="Arial" w:cs="Arial"/>
          <w:color w:val="000000"/>
          <w:sz w:val="22"/>
          <w:szCs w:val="22"/>
        </w:rPr>
      </w:pPr>
      <w:r w:rsidRPr="002F72D5">
        <w:rPr>
          <w:rFonts w:ascii="Arial" w:eastAsia="Arial" w:hAnsi="Arial" w:cs="Arial"/>
          <w:color w:val="000000"/>
          <w:sz w:val="22"/>
          <w:szCs w:val="22"/>
        </w:rPr>
        <w:t xml:space="preserve">— </w:t>
      </w:r>
      <w:r w:rsidRPr="002F72D5">
        <w:rPr>
          <w:rFonts w:ascii="Arial" w:eastAsia="Arial" w:hAnsi="Arial" w:cs="Arial"/>
          <w:color w:val="1B1C1D"/>
          <w:sz w:val="22"/>
          <w:szCs w:val="22"/>
        </w:rPr>
        <w:t>“Traditional ‘paddle’ antennas are no longer sufficient for today’s demanding wireless audio applications,”</w:t>
      </w:r>
      <w:r w:rsidRPr="002F72D5">
        <w:rPr>
          <w:rFonts w:ascii="Arial" w:eastAsia="Arial" w:hAnsi="Arial" w:cs="Arial"/>
          <w:color w:val="000000"/>
          <w:sz w:val="22"/>
          <w:szCs w:val="22"/>
        </w:rPr>
        <w:t xml:space="preserve"> </w:t>
      </w:r>
      <w:r w:rsidRPr="002F72D5">
        <w:rPr>
          <w:rFonts w:ascii="Arial" w:eastAsia="Arial" w:hAnsi="Arial" w:cs="Arial"/>
          <w:sz w:val="22"/>
          <w:szCs w:val="22"/>
        </w:rPr>
        <w:t>says</w:t>
      </w:r>
      <w:r w:rsidRPr="002F72D5">
        <w:rPr>
          <w:rFonts w:ascii="Arial" w:eastAsia="Arial" w:hAnsi="Arial" w:cs="Arial"/>
          <w:color w:val="000000"/>
          <w:sz w:val="22"/>
          <w:szCs w:val="22"/>
        </w:rPr>
        <w:t xml:space="preserve"> RF Venue</w:t>
      </w:r>
      <w:r w:rsidR="00DA593E">
        <w:rPr>
          <w:rFonts w:ascii="Arial" w:eastAsia="Arial" w:hAnsi="Arial" w:cs="Arial"/>
          <w:color w:val="000000"/>
          <w:sz w:val="22"/>
          <w:szCs w:val="22"/>
        </w:rPr>
        <w:t>, offering</w:t>
      </w:r>
      <w:r w:rsidRPr="002F72D5">
        <w:rPr>
          <w:rFonts w:ascii="Arial" w:eastAsia="Arial" w:hAnsi="Arial" w:cs="Arial"/>
          <w:color w:val="000000"/>
          <w:sz w:val="22"/>
          <w:szCs w:val="22"/>
        </w:rPr>
        <w:t xml:space="preserve"> its </w:t>
      </w:r>
      <w:r w:rsidRPr="002F72D5">
        <w:rPr>
          <w:rFonts w:ascii="Arial" w:eastAsia="Arial" w:hAnsi="Arial" w:cs="Arial"/>
          <w:sz w:val="22"/>
          <w:szCs w:val="22"/>
        </w:rPr>
        <w:t xml:space="preserve">IP-rated, circularly polarized </w:t>
      </w:r>
      <w:hyperlink r:id="rId12">
        <w:r w:rsidRPr="002F72D5">
          <w:rPr>
            <w:rFonts w:ascii="Arial" w:eastAsia="Arial" w:hAnsi="Arial" w:cs="Arial"/>
            <w:sz w:val="22"/>
            <w:szCs w:val="22"/>
            <w:u w:val="single"/>
          </w:rPr>
          <w:t>CP Stage antenna</w:t>
        </w:r>
      </w:hyperlink>
      <w:r w:rsidRPr="002F72D5">
        <w:rPr>
          <w:rFonts w:ascii="Arial" w:eastAsia="Arial" w:hAnsi="Arial" w:cs="Arial"/>
          <w:sz w:val="22"/>
          <w:szCs w:val="22"/>
        </w:rPr>
        <w:t xml:space="preserve"> for wireless IEM and microphone systems</w:t>
      </w:r>
      <w:r w:rsidR="00DA593E">
        <w:rPr>
          <w:rFonts w:ascii="Arial" w:eastAsia="Arial" w:hAnsi="Arial" w:cs="Arial"/>
          <w:sz w:val="22"/>
          <w:szCs w:val="22"/>
        </w:rPr>
        <w:t xml:space="preserve"> as a solution</w:t>
      </w:r>
      <w:r w:rsidRPr="002F72D5">
        <w:rPr>
          <w:rFonts w:ascii="Arial" w:eastAsia="Arial" w:hAnsi="Arial" w:cs="Arial"/>
          <w:sz w:val="22"/>
          <w:szCs w:val="22"/>
        </w:rPr>
        <w:t xml:space="preserve"> </w:t>
      </w:r>
      <w:r w:rsidRPr="002F72D5">
        <w:rPr>
          <w:rFonts w:ascii="Arial" w:eastAsia="Arial" w:hAnsi="Arial" w:cs="Arial"/>
          <w:color w:val="000000"/>
          <w:sz w:val="22"/>
          <w:szCs w:val="22"/>
        </w:rPr>
        <w:t>—</w:t>
      </w:r>
    </w:p>
    <w:p w14:paraId="7958DCF3" w14:textId="77777777" w:rsidR="002B677F" w:rsidRPr="002F72D5" w:rsidRDefault="002B677F" w:rsidP="002B677F">
      <w:pPr>
        <w:pBdr>
          <w:top w:val="nil"/>
          <w:left w:val="nil"/>
          <w:bottom w:val="nil"/>
          <w:right w:val="nil"/>
          <w:between w:val="nil"/>
        </w:pBdr>
        <w:spacing w:line="276" w:lineRule="auto"/>
        <w:rPr>
          <w:rFonts w:ascii="Arial" w:eastAsia="Arial" w:hAnsi="Arial" w:cs="Arial"/>
          <w:i/>
          <w:color w:val="000000"/>
          <w:sz w:val="22"/>
          <w:szCs w:val="22"/>
        </w:rPr>
      </w:pPr>
    </w:p>
    <w:p w14:paraId="61213EE0" w14:textId="68751DF0" w:rsidR="002B677F" w:rsidRPr="002F72D5" w:rsidRDefault="001E5E23" w:rsidP="002B677F">
      <w:pPr>
        <w:spacing w:line="276" w:lineRule="auto"/>
        <w:rPr>
          <w:rFonts w:ascii="Arial" w:eastAsia="Arial" w:hAnsi="Arial" w:cs="Arial"/>
          <w:sz w:val="22"/>
          <w:szCs w:val="22"/>
        </w:rPr>
      </w:pPr>
      <w:r w:rsidRPr="002F72D5">
        <w:rPr>
          <w:rFonts w:ascii="Arial" w:eastAsia="Arial" w:hAnsi="Arial" w:cs="Arial"/>
          <w:i/>
          <w:color w:val="000000"/>
          <w:sz w:val="22"/>
          <w:szCs w:val="22"/>
        </w:rPr>
        <w:t>The NAMM Show, Anaheim, CA, January 22, 2026</w:t>
      </w:r>
      <w:r w:rsidR="002B677F" w:rsidRPr="002F72D5">
        <w:rPr>
          <w:rFonts w:ascii="Arial" w:eastAsia="Arial" w:hAnsi="Arial" w:cs="Arial"/>
          <w:i/>
          <w:color w:val="000000"/>
          <w:sz w:val="22"/>
          <w:szCs w:val="22"/>
        </w:rPr>
        <w:t xml:space="preserve"> </w:t>
      </w:r>
      <w:r w:rsidR="002B677F" w:rsidRPr="002F72D5">
        <w:rPr>
          <w:rFonts w:ascii="Arial" w:eastAsia="Arial" w:hAnsi="Arial" w:cs="Arial"/>
          <w:color w:val="000000"/>
          <w:sz w:val="22"/>
          <w:szCs w:val="22"/>
        </w:rPr>
        <w:t xml:space="preserve">— </w:t>
      </w:r>
      <w:r w:rsidR="002B677F" w:rsidRPr="002F72D5">
        <w:rPr>
          <w:rFonts w:ascii="Arial" w:eastAsia="Arial" w:hAnsi="Arial" w:cs="Arial"/>
          <w:color w:val="1B1C1D"/>
          <w:sz w:val="22"/>
          <w:szCs w:val="22"/>
        </w:rPr>
        <w:t>“Traditional ‘paddle’ antennas are no longer sufficient for today’s demanding wireless audio applications,” says Chris Regan, Chief Innovation Officer at RF Venue. “The CP Stage builds on the success of our renowned CP Beam helical and CP Architectural installation antenna in an IP-rated and rugged yet affordable design. It's ideal for wireless IEMs and, as a diversity pair, excels at capturing wireless microphone signals, rain or shine, night after night.”</w:t>
      </w:r>
    </w:p>
    <w:p w14:paraId="53760718" w14:textId="77777777" w:rsidR="002B677F" w:rsidRPr="002F72D5" w:rsidRDefault="002B677F" w:rsidP="002B677F">
      <w:pPr>
        <w:spacing w:line="276" w:lineRule="auto"/>
        <w:rPr>
          <w:rFonts w:ascii="Arial" w:eastAsia="Arial" w:hAnsi="Arial" w:cs="Arial"/>
          <w:sz w:val="22"/>
          <w:szCs w:val="22"/>
        </w:rPr>
      </w:pPr>
    </w:p>
    <w:p w14:paraId="71FAF6E3" w14:textId="77777777" w:rsidR="002B677F" w:rsidRPr="002F72D5" w:rsidRDefault="002B677F" w:rsidP="002B677F">
      <w:pPr>
        <w:widowControl w:val="0"/>
        <w:spacing w:line="276" w:lineRule="auto"/>
        <w:rPr>
          <w:rFonts w:ascii="Arial" w:eastAsia="Arial" w:hAnsi="Arial" w:cs="Arial"/>
          <w:color w:val="1B1C1D"/>
          <w:sz w:val="22"/>
          <w:szCs w:val="22"/>
        </w:rPr>
      </w:pPr>
      <w:r w:rsidRPr="002F72D5">
        <w:rPr>
          <w:rFonts w:ascii="Arial" w:eastAsia="Arial" w:hAnsi="Arial" w:cs="Arial"/>
          <w:color w:val="1B1C1D"/>
          <w:sz w:val="22"/>
          <w:szCs w:val="22"/>
        </w:rPr>
        <w:t>Housed in a durable, low-profile enclosure, the CP Stage easily mounts to microphone stands, making it perfect for touring bands and fly packs. Its IP-rated weather resistance also suits fixed outdoor installations when wall-mounted.</w:t>
      </w:r>
    </w:p>
    <w:p w14:paraId="43DE5422" w14:textId="77777777" w:rsidR="002B677F" w:rsidRPr="002F72D5" w:rsidRDefault="002B677F" w:rsidP="002B677F">
      <w:pPr>
        <w:widowControl w:val="0"/>
        <w:spacing w:line="276" w:lineRule="auto"/>
        <w:rPr>
          <w:rFonts w:ascii="Arial" w:eastAsia="Arial" w:hAnsi="Arial" w:cs="Arial"/>
          <w:color w:val="1B1C1D"/>
          <w:sz w:val="22"/>
          <w:szCs w:val="22"/>
        </w:rPr>
      </w:pPr>
    </w:p>
    <w:p w14:paraId="434E64F5" w14:textId="77777777" w:rsidR="002B677F" w:rsidRPr="002F72D5" w:rsidRDefault="002B677F" w:rsidP="002B677F">
      <w:pPr>
        <w:spacing w:line="276" w:lineRule="auto"/>
        <w:rPr>
          <w:rFonts w:ascii="Arial" w:eastAsia="Arial" w:hAnsi="Arial" w:cs="Arial"/>
          <w:color w:val="1B1C1D"/>
          <w:sz w:val="22"/>
          <w:szCs w:val="22"/>
        </w:rPr>
      </w:pPr>
      <w:r w:rsidRPr="002F72D5">
        <w:rPr>
          <w:rFonts w:ascii="Arial" w:eastAsia="Arial" w:hAnsi="Arial" w:cs="Arial"/>
          <w:sz w:val="22"/>
          <w:szCs w:val="22"/>
        </w:rPr>
        <w:t>“It’s everything I need it to be,” says early adopter Drew Ganter, monitor engineer for Blue Öyster Cult. “The CP Stage is carrying on the tradition of reliability that I’ve come to expect from RF Venue products.”</w:t>
      </w:r>
    </w:p>
    <w:p w14:paraId="3183E538" w14:textId="77777777" w:rsidR="002B677F" w:rsidRPr="002F72D5" w:rsidRDefault="002B677F" w:rsidP="002B677F">
      <w:pPr>
        <w:spacing w:line="276" w:lineRule="auto"/>
        <w:rPr>
          <w:rFonts w:ascii="Arial" w:eastAsia="Arial" w:hAnsi="Arial" w:cs="Arial"/>
          <w:color w:val="1B1C1D"/>
          <w:sz w:val="22"/>
          <w:szCs w:val="22"/>
        </w:rPr>
      </w:pPr>
    </w:p>
    <w:p w14:paraId="2BFD637F" w14:textId="77777777" w:rsidR="002B677F" w:rsidRPr="002F72D5" w:rsidRDefault="002B677F" w:rsidP="002B677F">
      <w:pPr>
        <w:spacing w:line="276" w:lineRule="auto"/>
        <w:rPr>
          <w:rFonts w:ascii="Arial" w:eastAsia="Arial" w:hAnsi="Arial" w:cs="Arial"/>
          <w:sz w:val="22"/>
          <w:szCs w:val="22"/>
        </w:rPr>
      </w:pPr>
      <w:r w:rsidRPr="002F72D5">
        <w:rPr>
          <w:rFonts w:ascii="Arial" w:eastAsia="Arial" w:hAnsi="Arial" w:cs="Arial"/>
          <w:sz w:val="22"/>
          <w:szCs w:val="22"/>
        </w:rPr>
        <w:t>Circularly polarized or “CP” antennas have been the go-to choice of monitor engineers and RF pros for many years, with RF Venue’s CP Beam antenna being a staple on tours worldwide. Unlike the single-plane orientation of common “paddle” or “fin” antennas, CP antennas transmit and receive signals in a 360º or “corkscrew”-like pattern, eliminating issues with the orientation of wireless IEM bodypack receiving antennas and handheld microphone transmitters, regardless of how a performer moves and changes position on stage. And with its 470 to 928 MHz operating range, CP Stage delivers reliable performance across global frequencies in a compact 10" x 12" x 1" footprint with a matte black finish that is easy to conceal on stage.</w:t>
      </w:r>
    </w:p>
    <w:p w14:paraId="32DEC3EC" w14:textId="77777777" w:rsidR="002B677F" w:rsidRPr="002F72D5" w:rsidRDefault="002B677F" w:rsidP="002B677F">
      <w:pPr>
        <w:spacing w:line="276" w:lineRule="auto"/>
        <w:rPr>
          <w:rFonts w:ascii="Arial" w:eastAsia="Arial" w:hAnsi="Arial" w:cs="Arial"/>
          <w:sz w:val="22"/>
          <w:szCs w:val="22"/>
        </w:rPr>
      </w:pPr>
    </w:p>
    <w:p w14:paraId="270F04D6" w14:textId="77777777" w:rsidR="002B677F" w:rsidRPr="002F72D5" w:rsidRDefault="002B677F" w:rsidP="002B677F">
      <w:pPr>
        <w:spacing w:line="276" w:lineRule="auto"/>
        <w:rPr>
          <w:rFonts w:ascii="Arial" w:eastAsia="Arial" w:hAnsi="Arial" w:cs="Arial"/>
          <w:sz w:val="22"/>
          <w:szCs w:val="22"/>
        </w:rPr>
      </w:pPr>
      <w:r w:rsidRPr="002F72D5">
        <w:rPr>
          <w:rFonts w:ascii="Arial" w:eastAsia="Arial" w:hAnsi="Arial" w:cs="Arial"/>
          <w:sz w:val="22"/>
          <w:szCs w:val="22"/>
        </w:rPr>
        <w:t xml:space="preserve">“The CP Stage is a very good solution,” says RF specialist Alejandro Peralta Almaguer of LiveS, who field tested the first CP Stage antenna in Latin America on wireless IEMs at concerts in Tijuana and </w:t>
      </w:r>
      <w:r w:rsidRPr="002F72D5">
        <w:rPr>
          <w:rFonts w:ascii="Arial" w:eastAsia="Arial" w:hAnsi="Arial" w:cs="Arial"/>
          <w:sz w:val="22"/>
          <w:szCs w:val="22"/>
        </w:rPr>
        <w:lastRenderedPageBreak/>
        <w:t>Mexico City. “It’s a beautiful antenna, the price is also attractive, and the behavior of the antenna in the field is very, very good. The CP Stage will be hugely successful.”</w:t>
      </w:r>
    </w:p>
    <w:p w14:paraId="06393FE4" w14:textId="77777777" w:rsidR="002B677F" w:rsidRPr="002F72D5" w:rsidRDefault="002B677F" w:rsidP="002B677F">
      <w:pPr>
        <w:spacing w:line="276" w:lineRule="auto"/>
        <w:rPr>
          <w:rFonts w:ascii="Arial" w:eastAsia="Arial" w:hAnsi="Arial" w:cs="Arial"/>
          <w:sz w:val="22"/>
          <w:szCs w:val="22"/>
        </w:rPr>
      </w:pPr>
    </w:p>
    <w:p w14:paraId="5D54BF81" w14:textId="77777777" w:rsidR="002B677F" w:rsidRPr="002F72D5" w:rsidRDefault="002B677F" w:rsidP="002B677F">
      <w:pPr>
        <w:spacing w:line="276" w:lineRule="auto"/>
        <w:rPr>
          <w:rFonts w:ascii="Arial" w:eastAsia="Arial" w:hAnsi="Arial" w:cs="Arial"/>
          <w:sz w:val="22"/>
          <w:szCs w:val="22"/>
        </w:rPr>
      </w:pPr>
      <w:r w:rsidRPr="002F72D5">
        <w:rPr>
          <w:rFonts w:ascii="Arial" w:hAnsi="Arial" w:cs="Arial"/>
          <w:color w:val="212121"/>
          <w:sz w:val="22"/>
          <w:szCs w:val="22"/>
        </w:rPr>
        <w:t xml:space="preserve">“With the </w:t>
      </w:r>
      <w:commentRangeStart w:id="0"/>
      <w:r w:rsidRPr="002F72D5">
        <w:rPr>
          <w:rFonts w:ascii="Arial" w:hAnsi="Arial" w:cs="Arial"/>
          <w:color w:val="212121"/>
          <w:sz w:val="22"/>
          <w:szCs w:val="22"/>
        </w:rPr>
        <w:t>introduction</w:t>
      </w:r>
      <w:commentRangeEnd w:id="0"/>
      <w:r w:rsidR="009A6CB0" w:rsidRPr="002F72D5">
        <w:rPr>
          <w:rStyle w:val="CommentReference"/>
          <w:rFonts w:ascii="Arial" w:hAnsi="Arial" w:cs="Arial"/>
          <w:color w:val="212121"/>
          <w:sz w:val="22"/>
          <w:szCs w:val="22"/>
        </w:rPr>
        <w:commentReference w:id="0"/>
      </w:r>
      <w:r w:rsidRPr="002F72D5">
        <w:rPr>
          <w:rFonts w:ascii="Arial" w:hAnsi="Arial" w:cs="Arial"/>
          <w:color w:val="212121"/>
          <w:sz w:val="22"/>
          <w:szCs w:val="22"/>
        </w:rPr>
        <w:t xml:space="preserve"> of the durable and high-performance CP Stage antenna,” Regan concludes, “RF Venue rounds out its roster of antennas to deliver optimal, reliable solutions for every application of wireless audio systems of any brand or model, portable or installed – there’s no situation that can’t be handled by the best line-up in the industry.” </w:t>
      </w:r>
      <w:r w:rsidRPr="002F72D5">
        <w:rPr>
          <w:rFonts w:ascii="Arial" w:eastAsia="Arial" w:hAnsi="Arial" w:cs="Arial"/>
          <w:sz w:val="22"/>
          <w:szCs w:val="22"/>
        </w:rPr>
        <w:t>The CP Stage antenna is individually available now at a MAP of $349 (USD) as well as bundled conveniently with all needed cabling and combiner hardware in multichannel upgrade packs.</w:t>
      </w:r>
    </w:p>
    <w:p w14:paraId="1743A21D" w14:textId="77777777" w:rsidR="002B677F" w:rsidRPr="002F72D5" w:rsidRDefault="002B677F" w:rsidP="002B677F">
      <w:pPr>
        <w:spacing w:line="276" w:lineRule="auto"/>
        <w:rPr>
          <w:rFonts w:ascii="Arial" w:eastAsia="Arial" w:hAnsi="Arial" w:cs="Arial"/>
          <w:sz w:val="22"/>
          <w:szCs w:val="22"/>
        </w:rPr>
      </w:pPr>
    </w:p>
    <w:p w14:paraId="18AEFBBE" w14:textId="77777777" w:rsidR="002B677F" w:rsidRPr="002F72D5" w:rsidRDefault="002B677F" w:rsidP="002B677F">
      <w:pPr>
        <w:spacing w:line="276" w:lineRule="auto"/>
        <w:rPr>
          <w:rFonts w:ascii="Arial" w:eastAsia="Arial" w:hAnsi="Arial" w:cs="Arial"/>
          <w:color w:val="000000"/>
          <w:sz w:val="22"/>
          <w:szCs w:val="22"/>
        </w:rPr>
      </w:pPr>
      <w:r w:rsidRPr="002F72D5">
        <w:rPr>
          <w:rFonts w:ascii="Arial" w:eastAsia="Arial" w:hAnsi="Arial" w:cs="Arial"/>
          <w:color w:val="000000"/>
          <w:sz w:val="22"/>
          <w:szCs w:val="22"/>
        </w:rPr>
        <w:t>Links:</w:t>
      </w:r>
      <w:r w:rsidRPr="002F72D5">
        <w:rPr>
          <w:rFonts w:ascii="Arial" w:eastAsia="Arial" w:hAnsi="Arial" w:cs="Arial"/>
          <w:color w:val="000000"/>
          <w:sz w:val="22"/>
          <w:szCs w:val="22"/>
        </w:rPr>
        <w:tab/>
      </w:r>
    </w:p>
    <w:p w14:paraId="0BFC6D43" w14:textId="77777777" w:rsidR="002B677F" w:rsidRPr="002F72D5" w:rsidRDefault="002B677F" w:rsidP="002B677F">
      <w:pPr>
        <w:pBdr>
          <w:top w:val="nil"/>
          <w:left w:val="nil"/>
          <w:bottom w:val="nil"/>
          <w:right w:val="nil"/>
          <w:between w:val="nil"/>
        </w:pBdr>
        <w:spacing w:line="276" w:lineRule="auto"/>
        <w:rPr>
          <w:rFonts w:ascii="Arial" w:eastAsia="Arial" w:hAnsi="Arial" w:cs="Arial"/>
          <w:sz w:val="22"/>
          <w:szCs w:val="22"/>
        </w:rPr>
      </w:pPr>
      <w:hyperlink r:id="rId17">
        <w:r w:rsidRPr="002F72D5">
          <w:rPr>
            <w:rFonts w:ascii="Arial" w:eastAsia="Arial" w:hAnsi="Arial" w:cs="Arial"/>
            <w:sz w:val="22"/>
            <w:szCs w:val="22"/>
            <w:u w:val="single"/>
          </w:rPr>
          <w:t>RF Venue</w:t>
        </w:r>
      </w:hyperlink>
    </w:p>
    <w:p w14:paraId="6DF85085"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1200FE"/>
          <w:sz w:val="22"/>
          <w:szCs w:val="22"/>
          <w:u w:val="single"/>
        </w:rPr>
      </w:pPr>
      <w:hyperlink r:id="rId18">
        <w:r w:rsidRPr="002F72D5">
          <w:rPr>
            <w:rFonts w:ascii="Arial" w:eastAsia="Arial" w:hAnsi="Arial" w:cs="Arial"/>
            <w:sz w:val="22"/>
            <w:szCs w:val="22"/>
            <w:u w:val="single"/>
          </w:rPr>
          <w:t>CP Stage antenna</w:t>
        </w:r>
      </w:hyperlink>
    </w:p>
    <w:p w14:paraId="6A35EC75"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31BD4528"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4512E4A6"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Photo file 1: CPStageAntenna.jpg</w:t>
      </w:r>
    </w:p>
    <w:p w14:paraId="00DA9B56" w14:textId="20838EDB"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 xml:space="preserve">Photo caption 1: RF Venue’s compact, ruggedized and portable, circularly-polarized CP Stage antenna for wireless in-ear monitor and microphone systems. </w:t>
      </w:r>
    </w:p>
    <w:p w14:paraId="5D85DC5A"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736345AE"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Photo file 2: CP_Stage_MexicoCity1.jpg</w:t>
      </w:r>
    </w:p>
    <w:p w14:paraId="42751979" w14:textId="720C1975"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 xml:space="preserve">Photo caption 2: </w:t>
      </w:r>
      <w:r w:rsidRPr="002F72D5">
        <w:rPr>
          <w:rFonts w:ascii="Arial" w:eastAsia="Arial" w:hAnsi="Arial" w:cs="Arial"/>
          <w:color w:val="26282A"/>
          <w:sz w:val="22"/>
          <w:szCs w:val="22"/>
        </w:rPr>
        <w:t xml:space="preserve">Prior to artist Caren Leon’s performance, RF Venue’s CP Stage antenna was the center of attention onstage at Estadio GNP Seguros, Ciudad de México. </w:t>
      </w:r>
    </w:p>
    <w:p w14:paraId="215F1B23"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p>
    <w:p w14:paraId="58A0E1EF" w14:textId="77777777"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Photo file 3: CP_Stage_MexicoCity2.jpg</w:t>
      </w:r>
    </w:p>
    <w:p w14:paraId="2F086DF5" w14:textId="55399CA8" w:rsidR="002B677F" w:rsidRPr="002F72D5" w:rsidRDefault="002B677F" w:rsidP="002B677F">
      <w:pPr>
        <w:pBdr>
          <w:top w:val="nil"/>
          <w:left w:val="nil"/>
          <w:bottom w:val="nil"/>
          <w:right w:val="nil"/>
          <w:between w:val="nil"/>
        </w:pBdr>
        <w:spacing w:line="276" w:lineRule="auto"/>
        <w:rPr>
          <w:rFonts w:ascii="Arial" w:eastAsia="Arial" w:hAnsi="Arial" w:cs="Arial"/>
          <w:color w:val="000000"/>
          <w:sz w:val="22"/>
          <w:szCs w:val="22"/>
        </w:rPr>
      </w:pPr>
      <w:r w:rsidRPr="002F72D5">
        <w:rPr>
          <w:rFonts w:ascii="Arial" w:eastAsia="Arial" w:hAnsi="Arial" w:cs="Arial"/>
          <w:color w:val="000000"/>
          <w:sz w:val="22"/>
          <w:szCs w:val="22"/>
        </w:rPr>
        <w:t xml:space="preserve">Photo caption 3: From a discreet perch in the stage rigging, RF Venue’s CP Stage antenna delivers wireless IEM mixes to the </w:t>
      </w:r>
      <w:r w:rsidRPr="002F72D5">
        <w:rPr>
          <w:rFonts w:ascii="Arial" w:eastAsia="Arial" w:hAnsi="Arial" w:cs="Arial"/>
          <w:color w:val="26282A"/>
          <w:sz w:val="22"/>
          <w:szCs w:val="22"/>
        </w:rPr>
        <w:t>Estadio GNP Seguros</w:t>
      </w:r>
      <w:r w:rsidRPr="002F72D5">
        <w:rPr>
          <w:rFonts w:ascii="Arial" w:eastAsia="Arial" w:hAnsi="Arial" w:cs="Arial"/>
          <w:color w:val="000000"/>
          <w:sz w:val="22"/>
          <w:szCs w:val="22"/>
        </w:rPr>
        <w:t xml:space="preserve"> stage. </w:t>
      </w:r>
    </w:p>
    <w:p w14:paraId="2AE1D904" w14:textId="571CF80A" w:rsidR="005D1970" w:rsidRPr="002F72D5" w:rsidRDefault="005D1970" w:rsidP="005D1970">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2F72D5"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2F72D5"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2F72D5">
        <w:rPr>
          <w:rFonts w:ascii="Arial" w:eastAsia="Arial" w:hAnsi="Arial" w:cs="Arial"/>
          <w:b/>
          <w:color w:val="000000"/>
          <w:sz w:val="22"/>
          <w:szCs w:val="22"/>
          <w:u w:val="single"/>
        </w:rPr>
        <w:t>About RF Venue</w:t>
      </w:r>
      <w:r w:rsidRPr="002F72D5">
        <w:rPr>
          <w:rFonts w:ascii="Arial" w:eastAsia="Arial" w:hAnsi="Arial" w:cs="Arial"/>
          <w:b/>
          <w:color w:val="000000"/>
          <w:sz w:val="22"/>
          <w:szCs w:val="22"/>
          <w:u w:val="single"/>
          <w:vertAlign w:val="superscript"/>
        </w:rPr>
        <w:t>®</w:t>
      </w:r>
    </w:p>
    <w:bookmarkStart w:id="1" w:name="_heading=h.30j0zll" w:colFirst="0" w:colLast="0"/>
    <w:bookmarkEnd w:id="1"/>
    <w:p w14:paraId="635F76CD" w14:textId="5CA81E0A" w:rsidR="00236ED7" w:rsidRPr="002F72D5" w:rsidRDefault="00236ED7" w:rsidP="00236ED7">
      <w:pPr>
        <w:pBdr>
          <w:top w:val="nil"/>
          <w:left w:val="nil"/>
          <w:bottom w:val="nil"/>
          <w:right w:val="nil"/>
          <w:between w:val="nil"/>
        </w:pBdr>
        <w:spacing w:line="276" w:lineRule="auto"/>
        <w:rPr>
          <w:rFonts w:ascii="Arial" w:eastAsia="Arial" w:hAnsi="Arial" w:cs="Arial"/>
          <w:sz w:val="22"/>
          <w:szCs w:val="22"/>
        </w:rPr>
      </w:pPr>
      <w:r w:rsidRPr="002F72D5">
        <w:rPr>
          <w:rFonts w:ascii="Arial" w:hAnsi="Arial" w:cs="Arial"/>
          <w:color w:val="212121"/>
          <w:sz w:val="22"/>
          <w:szCs w:val="22"/>
        </w:rPr>
        <w:fldChar w:fldCharType="begin"/>
      </w:r>
      <w:r w:rsidRPr="002F72D5">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2F72D5">
        <w:rPr>
          <w:rFonts w:ascii="Arial" w:hAnsi="Arial" w:cs="Arial"/>
          <w:color w:val="212121"/>
          <w:sz w:val="22"/>
          <w:szCs w:val="22"/>
        </w:rPr>
      </w:r>
      <w:r w:rsidRPr="002F72D5">
        <w:rPr>
          <w:rFonts w:ascii="Arial" w:hAnsi="Arial" w:cs="Arial"/>
          <w:color w:val="212121"/>
          <w:sz w:val="22"/>
          <w:szCs w:val="22"/>
        </w:rPr>
        <w:fldChar w:fldCharType="separate"/>
      </w:r>
      <w:r w:rsidRPr="002F72D5">
        <w:rPr>
          <w:rStyle w:val="Hyperlink"/>
          <w:rFonts w:ascii="Arial" w:hAnsi="Arial" w:cs="Arial"/>
          <w:color w:val="FF00FF"/>
          <w:sz w:val="22"/>
          <w:szCs w:val="22"/>
        </w:rPr>
        <w:t>RF Venue, Inc.</w:t>
      </w:r>
      <w:r w:rsidRPr="002F72D5">
        <w:rPr>
          <w:rFonts w:ascii="Arial" w:hAnsi="Arial" w:cs="Arial"/>
          <w:color w:val="212121"/>
          <w:sz w:val="22"/>
          <w:szCs w:val="22"/>
        </w:rPr>
        <w:fldChar w:fldCharType="end"/>
      </w:r>
      <w:r w:rsidRPr="002F72D5">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2F72D5">
        <w:rPr>
          <w:rFonts w:ascii="Arial" w:hAnsi="Arial" w:cs="Arial"/>
          <w:color w:val="000000" w:themeColor="text1"/>
          <w:sz w:val="22"/>
          <w:szCs w:val="22"/>
        </w:rPr>
        <w:t>, including the DISTRO5 HDR™ and DISTRO9 HDR™.</w:t>
      </w:r>
      <w:r w:rsidRPr="002F72D5">
        <w:rPr>
          <w:rStyle w:val="apple-converted-space"/>
          <w:rFonts w:ascii="Arial" w:hAnsi="Arial" w:cs="Arial"/>
          <w:color w:val="000000" w:themeColor="text1"/>
          <w:sz w:val="22"/>
          <w:szCs w:val="22"/>
        </w:rPr>
        <w:t xml:space="preserve"> </w:t>
      </w:r>
      <w:r w:rsidRPr="002F72D5">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2F72D5">
        <w:rPr>
          <w:rFonts w:ascii="Arial" w:hAnsi="Arial" w:cs="Arial"/>
          <w:color w:val="212121"/>
          <w:sz w:val="22"/>
          <w:szCs w:val="22"/>
        </w:rPr>
        <w:t xml:space="preserve">Visit </w:t>
      </w:r>
      <w:hyperlink r:id="rId19" w:tgtFrame="_blank" w:tooltip="https://t.e2ma.net/click/xx4kek/h9y73nhh/9eisyr" w:history="1">
        <w:r w:rsidRPr="002F72D5">
          <w:rPr>
            <w:rStyle w:val="Hyperlink"/>
            <w:rFonts w:ascii="Arial" w:hAnsi="Arial" w:cs="Arial"/>
            <w:color w:val="FF00FF"/>
            <w:sz w:val="22"/>
            <w:szCs w:val="22"/>
          </w:rPr>
          <w:t>rfvenue.com</w:t>
        </w:r>
      </w:hyperlink>
      <w:r w:rsidRPr="002F72D5">
        <w:rPr>
          <w:rFonts w:ascii="Arial" w:hAnsi="Arial" w:cs="Arial"/>
          <w:color w:val="212121"/>
          <w:sz w:val="22"/>
          <w:szCs w:val="22"/>
        </w:rPr>
        <w:t xml:space="preserve"> to learn more.</w:t>
      </w:r>
    </w:p>
    <w:p w14:paraId="32F94409" w14:textId="13400030" w:rsidR="00434208" w:rsidRPr="00700FA9" w:rsidRDefault="00434208" w:rsidP="00EB6D1A">
      <w:pPr>
        <w:pBdr>
          <w:top w:val="nil"/>
          <w:left w:val="nil"/>
          <w:bottom w:val="nil"/>
          <w:right w:val="nil"/>
          <w:between w:val="nil"/>
        </w:pBdr>
        <w:spacing w:line="276" w:lineRule="auto"/>
        <w:rPr>
          <w:rFonts w:ascii="Arial" w:eastAsia="Arial" w:hAnsi="Arial" w:cs="Arial"/>
          <w:sz w:val="22"/>
          <w:szCs w:val="22"/>
        </w:rPr>
      </w:pPr>
    </w:p>
    <w:sectPr w:rsidR="00434208" w:rsidRPr="00700FA9">
      <w:type w:val="continuous"/>
      <w:pgSz w:w="12240" w:h="15840"/>
      <w:pgMar w:top="1440" w:right="1080" w:bottom="1440" w:left="1080" w:header="54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m Schreck" w:date="2026-01-09T10:21:00Z" w:initials="TDS">
    <w:p w14:paraId="0CAAAB70" w14:textId="77777777" w:rsidR="009A6CB0" w:rsidRDefault="009A6CB0" w:rsidP="009A6CB0">
      <w:r>
        <w:rPr>
          <w:rStyle w:val="CommentReference"/>
        </w:rPr>
        <w:annotationRef/>
      </w:r>
      <w:r>
        <w:rPr>
          <w:color w:val="000000"/>
        </w:rPr>
        <w:t>I think we can keep this one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AAB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EB8CC" w16cex:dateUtc="2026-01-09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AAB70" w16cid:durableId="0CDEB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0E62" w14:textId="77777777" w:rsidR="00C84337" w:rsidRDefault="00C84337">
      <w:r>
        <w:separator/>
      </w:r>
    </w:p>
  </w:endnote>
  <w:endnote w:type="continuationSeparator" w:id="0">
    <w:p w14:paraId="7125427C" w14:textId="77777777" w:rsidR="00C84337" w:rsidRDefault="00C84337">
      <w:r>
        <w:continuationSeparator/>
      </w:r>
    </w:p>
  </w:endnote>
  <w:endnote w:type="continuationNotice" w:id="1">
    <w:p w14:paraId="381924EB" w14:textId="77777777" w:rsidR="00C84337" w:rsidRDefault="00C84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6882" w14:textId="77777777" w:rsidR="00C84337" w:rsidRDefault="00C84337">
      <w:r>
        <w:separator/>
      </w:r>
    </w:p>
  </w:footnote>
  <w:footnote w:type="continuationSeparator" w:id="0">
    <w:p w14:paraId="74BDFBA6" w14:textId="77777777" w:rsidR="00C84337" w:rsidRDefault="00C84337">
      <w:r>
        <w:continuationSeparator/>
      </w:r>
    </w:p>
  </w:footnote>
  <w:footnote w:type="continuationNotice" w:id="1">
    <w:p w14:paraId="483CB8BB" w14:textId="77777777" w:rsidR="00C84337" w:rsidRDefault="00C84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30A2"/>
    <w:rsid w:val="00133837"/>
    <w:rsid w:val="00133AFE"/>
    <w:rsid w:val="00133DBD"/>
    <w:rsid w:val="00133DC4"/>
    <w:rsid w:val="00136F27"/>
    <w:rsid w:val="00140C25"/>
    <w:rsid w:val="001415B9"/>
    <w:rsid w:val="00141EE5"/>
    <w:rsid w:val="00147DCA"/>
    <w:rsid w:val="0015160B"/>
    <w:rsid w:val="00151BFB"/>
    <w:rsid w:val="001527A8"/>
    <w:rsid w:val="001564A3"/>
    <w:rsid w:val="0015791E"/>
    <w:rsid w:val="00161E36"/>
    <w:rsid w:val="00162AA4"/>
    <w:rsid w:val="0016354E"/>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2F9E"/>
    <w:rsid w:val="001D54ED"/>
    <w:rsid w:val="001D5629"/>
    <w:rsid w:val="001D6E85"/>
    <w:rsid w:val="001E1452"/>
    <w:rsid w:val="001E1DAA"/>
    <w:rsid w:val="001E5E23"/>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327B"/>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4472"/>
    <w:rsid w:val="002756F0"/>
    <w:rsid w:val="00275896"/>
    <w:rsid w:val="00276AEC"/>
    <w:rsid w:val="0027758F"/>
    <w:rsid w:val="00277B63"/>
    <w:rsid w:val="002830D5"/>
    <w:rsid w:val="002838D8"/>
    <w:rsid w:val="00286D7E"/>
    <w:rsid w:val="00290048"/>
    <w:rsid w:val="002934A8"/>
    <w:rsid w:val="00293940"/>
    <w:rsid w:val="00295586"/>
    <w:rsid w:val="00295F61"/>
    <w:rsid w:val="002977CB"/>
    <w:rsid w:val="00297C91"/>
    <w:rsid w:val="002A23E7"/>
    <w:rsid w:val="002A7013"/>
    <w:rsid w:val="002B06CC"/>
    <w:rsid w:val="002B677F"/>
    <w:rsid w:val="002C04C1"/>
    <w:rsid w:val="002C0938"/>
    <w:rsid w:val="002C2071"/>
    <w:rsid w:val="002C238F"/>
    <w:rsid w:val="002C26B5"/>
    <w:rsid w:val="002C41F5"/>
    <w:rsid w:val="002C563E"/>
    <w:rsid w:val="002C7E8D"/>
    <w:rsid w:val="002D25D1"/>
    <w:rsid w:val="002D2F32"/>
    <w:rsid w:val="002D5505"/>
    <w:rsid w:val="002D58F2"/>
    <w:rsid w:val="002E00D1"/>
    <w:rsid w:val="002E0679"/>
    <w:rsid w:val="002E198A"/>
    <w:rsid w:val="002E2F87"/>
    <w:rsid w:val="002E34AA"/>
    <w:rsid w:val="002E38A1"/>
    <w:rsid w:val="002E66B1"/>
    <w:rsid w:val="002F20C7"/>
    <w:rsid w:val="002F38D7"/>
    <w:rsid w:val="002F47E9"/>
    <w:rsid w:val="002F5AFA"/>
    <w:rsid w:val="002F6154"/>
    <w:rsid w:val="002F71C8"/>
    <w:rsid w:val="002F72D5"/>
    <w:rsid w:val="002F7A77"/>
    <w:rsid w:val="002F7E27"/>
    <w:rsid w:val="00300297"/>
    <w:rsid w:val="003002F7"/>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61DF"/>
    <w:rsid w:val="003B2537"/>
    <w:rsid w:val="003B3E8D"/>
    <w:rsid w:val="003B49A6"/>
    <w:rsid w:val="003B6272"/>
    <w:rsid w:val="003B6F06"/>
    <w:rsid w:val="003C0B95"/>
    <w:rsid w:val="003C13ED"/>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70D9"/>
    <w:rsid w:val="003F7AF4"/>
    <w:rsid w:val="003F7BB9"/>
    <w:rsid w:val="00400E1B"/>
    <w:rsid w:val="004019FE"/>
    <w:rsid w:val="004035CA"/>
    <w:rsid w:val="00403858"/>
    <w:rsid w:val="00405295"/>
    <w:rsid w:val="00406BFE"/>
    <w:rsid w:val="004165ED"/>
    <w:rsid w:val="00417257"/>
    <w:rsid w:val="004177C3"/>
    <w:rsid w:val="00420A79"/>
    <w:rsid w:val="00421FBF"/>
    <w:rsid w:val="00423F76"/>
    <w:rsid w:val="00430F4B"/>
    <w:rsid w:val="00434208"/>
    <w:rsid w:val="00436575"/>
    <w:rsid w:val="00436BF8"/>
    <w:rsid w:val="00440D19"/>
    <w:rsid w:val="00440DEC"/>
    <w:rsid w:val="004413C8"/>
    <w:rsid w:val="0044447D"/>
    <w:rsid w:val="00444EC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A6365"/>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81144"/>
    <w:rsid w:val="00594839"/>
    <w:rsid w:val="005954EB"/>
    <w:rsid w:val="00595DB4"/>
    <w:rsid w:val="005A38AC"/>
    <w:rsid w:val="005A6052"/>
    <w:rsid w:val="005A7C05"/>
    <w:rsid w:val="005B4793"/>
    <w:rsid w:val="005B707D"/>
    <w:rsid w:val="005B7C26"/>
    <w:rsid w:val="005C395F"/>
    <w:rsid w:val="005C670C"/>
    <w:rsid w:val="005D1970"/>
    <w:rsid w:val="005D3080"/>
    <w:rsid w:val="005D4261"/>
    <w:rsid w:val="005D62A6"/>
    <w:rsid w:val="005D6C3A"/>
    <w:rsid w:val="005D7363"/>
    <w:rsid w:val="005E0307"/>
    <w:rsid w:val="005E03AB"/>
    <w:rsid w:val="005E1A56"/>
    <w:rsid w:val="005E1F5A"/>
    <w:rsid w:val="005E5FA3"/>
    <w:rsid w:val="005E6609"/>
    <w:rsid w:val="005F52D4"/>
    <w:rsid w:val="005F67C8"/>
    <w:rsid w:val="0060254E"/>
    <w:rsid w:val="0060383E"/>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E6AC0"/>
    <w:rsid w:val="006E7879"/>
    <w:rsid w:val="006F33CF"/>
    <w:rsid w:val="006F395E"/>
    <w:rsid w:val="006F72E1"/>
    <w:rsid w:val="00700FA9"/>
    <w:rsid w:val="00703178"/>
    <w:rsid w:val="00703270"/>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626F"/>
    <w:rsid w:val="00862661"/>
    <w:rsid w:val="00863DB2"/>
    <w:rsid w:val="00864F45"/>
    <w:rsid w:val="00867F97"/>
    <w:rsid w:val="00871DF2"/>
    <w:rsid w:val="00873F10"/>
    <w:rsid w:val="00877395"/>
    <w:rsid w:val="00884B3D"/>
    <w:rsid w:val="00891D86"/>
    <w:rsid w:val="008A0947"/>
    <w:rsid w:val="008A1349"/>
    <w:rsid w:val="008A4FE2"/>
    <w:rsid w:val="008A6A9D"/>
    <w:rsid w:val="008B2047"/>
    <w:rsid w:val="008B2ECB"/>
    <w:rsid w:val="008B45FA"/>
    <w:rsid w:val="008B622C"/>
    <w:rsid w:val="008C0FF9"/>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16926"/>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60E04"/>
    <w:rsid w:val="009657A5"/>
    <w:rsid w:val="00974077"/>
    <w:rsid w:val="00985361"/>
    <w:rsid w:val="009863E5"/>
    <w:rsid w:val="00987999"/>
    <w:rsid w:val="00991275"/>
    <w:rsid w:val="00992881"/>
    <w:rsid w:val="00993C73"/>
    <w:rsid w:val="00996E66"/>
    <w:rsid w:val="009970E7"/>
    <w:rsid w:val="009A08AC"/>
    <w:rsid w:val="009A0D5D"/>
    <w:rsid w:val="009A1D0F"/>
    <w:rsid w:val="009A20DE"/>
    <w:rsid w:val="009A31FE"/>
    <w:rsid w:val="009A3AA1"/>
    <w:rsid w:val="009A3FE7"/>
    <w:rsid w:val="009A6CB0"/>
    <w:rsid w:val="009B31CB"/>
    <w:rsid w:val="009B6AFC"/>
    <w:rsid w:val="009C2E67"/>
    <w:rsid w:val="009C3D67"/>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7E68"/>
    <w:rsid w:val="00A67F9F"/>
    <w:rsid w:val="00A72042"/>
    <w:rsid w:val="00A73811"/>
    <w:rsid w:val="00A75231"/>
    <w:rsid w:val="00A76983"/>
    <w:rsid w:val="00A81528"/>
    <w:rsid w:val="00A8620F"/>
    <w:rsid w:val="00A87F9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D3B73"/>
    <w:rsid w:val="00AE5C81"/>
    <w:rsid w:val="00AE78C5"/>
    <w:rsid w:val="00AF1263"/>
    <w:rsid w:val="00AF482B"/>
    <w:rsid w:val="00AF555D"/>
    <w:rsid w:val="00AF6CC2"/>
    <w:rsid w:val="00AF7A9B"/>
    <w:rsid w:val="00B077E9"/>
    <w:rsid w:val="00B109D5"/>
    <w:rsid w:val="00B10FE1"/>
    <w:rsid w:val="00B1150F"/>
    <w:rsid w:val="00B11D9E"/>
    <w:rsid w:val="00B1235D"/>
    <w:rsid w:val="00B12EC6"/>
    <w:rsid w:val="00B13464"/>
    <w:rsid w:val="00B142CF"/>
    <w:rsid w:val="00B15F70"/>
    <w:rsid w:val="00B22B2E"/>
    <w:rsid w:val="00B2595E"/>
    <w:rsid w:val="00B27CDB"/>
    <w:rsid w:val="00B35C79"/>
    <w:rsid w:val="00B377B4"/>
    <w:rsid w:val="00B41BA7"/>
    <w:rsid w:val="00B4517B"/>
    <w:rsid w:val="00B47394"/>
    <w:rsid w:val="00B53F61"/>
    <w:rsid w:val="00B540C8"/>
    <w:rsid w:val="00B56775"/>
    <w:rsid w:val="00B6112E"/>
    <w:rsid w:val="00B637CA"/>
    <w:rsid w:val="00B6502A"/>
    <w:rsid w:val="00B66361"/>
    <w:rsid w:val="00B67319"/>
    <w:rsid w:val="00B674C3"/>
    <w:rsid w:val="00B703E6"/>
    <w:rsid w:val="00B70774"/>
    <w:rsid w:val="00B72A7C"/>
    <w:rsid w:val="00B72D6B"/>
    <w:rsid w:val="00B73AAF"/>
    <w:rsid w:val="00B74D97"/>
    <w:rsid w:val="00B84A51"/>
    <w:rsid w:val="00B8515D"/>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3255"/>
    <w:rsid w:val="00BE69CE"/>
    <w:rsid w:val="00BE6FAB"/>
    <w:rsid w:val="00BE726E"/>
    <w:rsid w:val="00BF05AC"/>
    <w:rsid w:val="00BF0A9A"/>
    <w:rsid w:val="00BF1495"/>
    <w:rsid w:val="00BF27C2"/>
    <w:rsid w:val="00BF4C45"/>
    <w:rsid w:val="00BF5409"/>
    <w:rsid w:val="00BF66CC"/>
    <w:rsid w:val="00C013ED"/>
    <w:rsid w:val="00C04D51"/>
    <w:rsid w:val="00C071CA"/>
    <w:rsid w:val="00C120BF"/>
    <w:rsid w:val="00C12156"/>
    <w:rsid w:val="00C12521"/>
    <w:rsid w:val="00C137BB"/>
    <w:rsid w:val="00C14A2A"/>
    <w:rsid w:val="00C1717C"/>
    <w:rsid w:val="00C1741B"/>
    <w:rsid w:val="00C22322"/>
    <w:rsid w:val="00C277C5"/>
    <w:rsid w:val="00C3234A"/>
    <w:rsid w:val="00C33430"/>
    <w:rsid w:val="00C3599D"/>
    <w:rsid w:val="00C35D74"/>
    <w:rsid w:val="00C4342A"/>
    <w:rsid w:val="00C4414E"/>
    <w:rsid w:val="00C44EFA"/>
    <w:rsid w:val="00C4574C"/>
    <w:rsid w:val="00C47076"/>
    <w:rsid w:val="00C47573"/>
    <w:rsid w:val="00C5290D"/>
    <w:rsid w:val="00C52B2F"/>
    <w:rsid w:val="00C54FB8"/>
    <w:rsid w:val="00C55060"/>
    <w:rsid w:val="00C554CE"/>
    <w:rsid w:val="00C57CE3"/>
    <w:rsid w:val="00C62867"/>
    <w:rsid w:val="00C62E08"/>
    <w:rsid w:val="00C63343"/>
    <w:rsid w:val="00C66642"/>
    <w:rsid w:val="00C66E97"/>
    <w:rsid w:val="00C67BBF"/>
    <w:rsid w:val="00C72D31"/>
    <w:rsid w:val="00C8259A"/>
    <w:rsid w:val="00C84337"/>
    <w:rsid w:val="00C93788"/>
    <w:rsid w:val="00C939ED"/>
    <w:rsid w:val="00C94CB0"/>
    <w:rsid w:val="00C954C7"/>
    <w:rsid w:val="00C967DF"/>
    <w:rsid w:val="00CA2930"/>
    <w:rsid w:val="00CA52BA"/>
    <w:rsid w:val="00CA6D0B"/>
    <w:rsid w:val="00CC129D"/>
    <w:rsid w:val="00CC4138"/>
    <w:rsid w:val="00CD1DBB"/>
    <w:rsid w:val="00CE104F"/>
    <w:rsid w:val="00CF03AD"/>
    <w:rsid w:val="00CF04BD"/>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24D"/>
    <w:rsid w:val="00D32874"/>
    <w:rsid w:val="00D346AF"/>
    <w:rsid w:val="00D35991"/>
    <w:rsid w:val="00D40877"/>
    <w:rsid w:val="00D43583"/>
    <w:rsid w:val="00D447F9"/>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A4C2B"/>
    <w:rsid w:val="00DA593E"/>
    <w:rsid w:val="00DB2241"/>
    <w:rsid w:val="00DB43E3"/>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FC1"/>
    <w:rsid w:val="00E61BE0"/>
    <w:rsid w:val="00E65133"/>
    <w:rsid w:val="00E65BE1"/>
    <w:rsid w:val="00E73387"/>
    <w:rsid w:val="00E753D4"/>
    <w:rsid w:val="00E75F1E"/>
    <w:rsid w:val="00E822E7"/>
    <w:rsid w:val="00E84937"/>
    <w:rsid w:val="00E87CD2"/>
    <w:rsid w:val="00E9035A"/>
    <w:rsid w:val="00E91A82"/>
    <w:rsid w:val="00E924E9"/>
    <w:rsid w:val="00E92E90"/>
    <w:rsid w:val="00E93B4C"/>
    <w:rsid w:val="00E946CE"/>
    <w:rsid w:val="00E97802"/>
    <w:rsid w:val="00EA0709"/>
    <w:rsid w:val="00EA07E6"/>
    <w:rsid w:val="00EA0CC3"/>
    <w:rsid w:val="00EA1AB4"/>
    <w:rsid w:val="00EA330D"/>
    <w:rsid w:val="00EA42A5"/>
    <w:rsid w:val="00EA72E7"/>
    <w:rsid w:val="00EB2BF2"/>
    <w:rsid w:val="00EB47B7"/>
    <w:rsid w:val="00EB63AE"/>
    <w:rsid w:val="00EB6573"/>
    <w:rsid w:val="00EB6D1A"/>
    <w:rsid w:val="00EB722F"/>
    <w:rsid w:val="00EC03D3"/>
    <w:rsid w:val="00EC07DC"/>
    <w:rsid w:val="00EC08E3"/>
    <w:rsid w:val="00EC2166"/>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6824"/>
    <w:rsid w:val="00F17935"/>
    <w:rsid w:val="00F220BB"/>
    <w:rsid w:val="00F22AC2"/>
    <w:rsid w:val="00F243C9"/>
    <w:rsid w:val="00F26496"/>
    <w:rsid w:val="00F26573"/>
    <w:rsid w:val="00F27B8B"/>
    <w:rsid w:val="00F36B6F"/>
    <w:rsid w:val="00F37377"/>
    <w:rsid w:val="00F43F09"/>
    <w:rsid w:val="00F45DAB"/>
    <w:rsid w:val="00F51BF7"/>
    <w:rsid w:val="00F52707"/>
    <w:rsid w:val="00F52CE1"/>
    <w:rsid w:val="00F53FC0"/>
    <w:rsid w:val="00F641E5"/>
    <w:rsid w:val="00F64E2D"/>
    <w:rsid w:val="00F66DF4"/>
    <w:rsid w:val="00F70E65"/>
    <w:rsid w:val="00F803B5"/>
    <w:rsid w:val="00F81842"/>
    <w:rsid w:val="00F86201"/>
    <w:rsid w:val="00F90D4D"/>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s://www.rfvenue.com/all-products/cp-stage"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rfvenue.com/all-products/cp-stage" TargetMode="External"/><Relationship Id="rId17" Type="http://schemas.openxmlformats.org/officeDocument/2006/relationships/hyperlink" Target="https://hubs.li/Q011VLWW0"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chris@rfvenue.com" TargetMode="External"/><Relationship Id="rId19" Type="http://schemas.openxmlformats.org/officeDocument/2006/relationships/hyperlink" Target="https://t.e2ma.net/click/xx4kek/h9y73nhh/9eisyr"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5049</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2</cp:revision>
  <dcterms:created xsi:type="dcterms:W3CDTF">2026-01-12T17:56:00Z</dcterms:created>
  <dcterms:modified xsi:type="dcterms:W3CDTF">2026-01-12T17:56:00Z</dcterms:modified>
</cp:coreProperties>
</file>