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DE8E4" w14:textId="1EA7069F" w:rsidR="00AB35A9" w:rsidRPr="005771FB" w:rsidRDefault="00025FDD" w:rsidP="003375AD">
      <w:pPr>
        <w:rPr>
          <w:rFonts w:ascii="Arial" w:eastAsia="Arial" w:hAnsi="Arial" w:cs="Arial"/>
        </w:rPr>
      </w:pPr>
      <w:r w:rsidRPr="005771FB">
        <w:rPr>
          <w:rFonts w:ascii="Arial" w:eastAsia="Arial" w:hAnsi="Arial" w:cs="Arial"/>
          <w:noProof/>
        </w:rPr>
        <w:drawing>
          <wp:inline distT="0" distB="0" distL="0" distR="0" wp14:anchorId="1794F243" wp14:editId="481EBE25">
            <wp:extent cx="3657600" cy="9144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657600" cy="914400"/>
                    </a:xfrm>
                    <a:prstGeom prst="rect">
                      <a:avLst/>
                    </a:prstGeom>
                    <a:ln/>
                  </pic:spPr>
                </pic:pic>
              </a:graphicData>
            </a:graphic>
          </wp:inline>
        </w:drawing>
      </w:r>
    </w:p>
    <w:p w14:paraId="600C379C" w14:textId="77777777" w:rsidR="00AB35A9" w:rsidRPr="00040096" w:rsidRDefault="00AB35A9">
      <w:pPr>
        <w:jc w:val="center"/>
        <w:rPr>
          <w:rFonts w:ascii="Arial" w:eastAsia="Arial" w:hAnsi="Arial" w:cs="Arial"/>
        </w:rPr>
      </w:pPr>
    </w:p>
    <w:p w14:paraId="4FBE5222" w14:textId="77777777" w:rsidR="00AB35A9" w:rsidRPr="00040096" w:rsidRDefault="00025FDD">
      <w:pPr>
        <w:jc w:val="right"/>
        <w:rPr>
          <w:rFonts w:ascii="Arial" w:eastAsia="Arial" w:hAnsi="Arial" w:cs="Arial"/>
          <w:b/>
          <w:u w:val="single"/>
        </w:rPr>
      </w:pPr>
      <w:r w:rsidRPr="00040096">
        <w:rPr>
          <w:rFonts w:ascii="Arial" w:eastAsia="Arial" w:hAnsi="Arial" w:cs="Arial"/>
          <w:b/>
          <w:u w:val="single"/>
        </w:rPr>
        <w:t>FOR IMMEDIATE RELEASE</w:t>
      </w:r>
    </w:p>
    <w:p w14:paraId="5361C2DC" w14:textId="77777777" w:rsidR="00AB35A9" w:rsidRPr="00040096" w:rsidRDefault="00AB35A9">
      <w:pPr>
        <w:jc w:val="center"/>
        <w:rPr>
          <w:rFonts w:ascii="Arial" w:eastAsia="Arial" w:hAnsi="Arial" w:cs="Arial"/>
          <w:b/>
          <w:u w:val="single"/>
        </w:rPr>
      </w:pPr>
    </w:p>
    <w:p w14:paraId="298B4C9E" w14:textId="24762192" w:rsidR="00AB35A9" w:rsidRDefault="003375AD" w:rsidP="001B1751">
      <w:pPr>
        <w:jc w:val="center"/>
        <w:rPr>
          <w:rFonts w:ascii="Arial" w:eastAsia="Arial" w:hAnsi="Arial" w:cs="Arial"/>
          <w:b/>
          <w:sz w:val="32"/>
          <w:szCs w:val="32"/>
        </w:rPr>
      </w:pPr>
      <w:proofErr w:type="spellStart"/>
      <w:r w:rsidRPr="00040096">
        <w:rPr>
          <w:rFonts w:ascii="Arial" w:eastAsia="Arial" w:hAnsi="Arial" w:cs="Arial"/>
          <w:b/>
          <w:bCs/>
          <w:sz w:val="32"/>
          <w:szCs w:val="32"/>
        </w:rPr>
        <w:t>Sensaphonics</w:t>
      </w:r>
      <w:proofErr w:type="spellEnd"/>
      <w:r w:rsidRPr="00040096">
        <w:rPr>
          <w:rFonts w:ascii="Arial" w:eastAsia="Arial" w:hAnsi="Arial" w:cs="Arial"/>
          <w:b/>
          <w:bCs/>
          <w:sz w:val="32"/>
          <w:szCs w:val="32"/>
        </w:rPr>
        <w:t xml:space="preserve"> </w:t>
      </w:r>
      <w:r w:rsidR="005B165C">
        <w:rPr>
          <w:rFonts w:ascii="Arial" w:eastAsia="Arial" w:hAnsi="Arial" w:cs="Arial"/>
          <w:b/>
          <w:bCs/>
          <w:sz w:val="32"/>
          <w:szCs w:val="32"/>
        </w:rPr>
        <w:t>a</w:t>
      </w:r>
      <w:r w:rsidR="00593F39" w:rsidRPr="00593F39">
        <w:rPr>
          <w:rFonts w:ascii="Arial" w:eastAsia="Arial" w:hAnsi="Arial" w:cs="Arial"/>
          <w:b/>
          <w:bCs/>
          <w:sz w:val="32"/>
          <w:szCs w:val="32"/>
        </w:rPr>
        <w:t xml:space="preserve">ssembles </w:t>
      </w:r>
      <w:r w:rsidR="005B165C">
        <w:rPr>
          <w:rFonts w:ascii="Arial" w:eastAsia="Arial" w:hAnsi="Arial" w:cs="Arial"/>
          <w:b/>
          <w:bCs/>
          <w:sz w:val="32"/>
          <w:szCs w:val="32"/>
        </w:rPr>
        <w:t>t</w:t>
      </w:r>
      <w:r w:rsidR="00593F39" w:rsidRPr="00593F39">
        <w:rPr>
          <w:rFonts w:ascii="Arial" w:eastAsia="Arial" w:hAnsi="Arial" w:cs="Arial"/>
          <w:b/>
          <w:bCs/>
          <w:sz w:val="32"/>
          <w:szCs w:val="32"/>
        </w:rPr>
        <w:t xml:space="preserve">op </w:t>
      </w:r>
      <w:r w:rsidR="005B165C">
        <w:rPr>
          <w:rFonts w:ascii="Arial" w:eastAsia="Arial" w:hAnsi="Arial" w:cs="Arial"/>
          <w:b/>
          <w:bCs/>
          <w:sz w:val="32"/>
          <w:szCs w:val="32"/>
        </w:rPr>
        <w:t>t</w:t>
      </w:r>
      <w:r w:rsidR="00593F39" w:rsidRPr="00593F39">
        <w:rPr>
          <w:rFonts w:ascii="Arial" w:eastAsia="Arial" w:hAnsi="Arial" w:cs="Arial"/>
          <w:b/>
          <w:bCs/>
          <w:sz w:val="32"/>
          <w:szCs w:val="32"/>
        </w:rPr>
        <w:t xml:space="preserve">alent to </w:t>
      </w:r>
      <w:r w:rsidR="005B165C">
        <w:rPr>
          <w:rFonts w:ascii="Arial" w:eastAsia="Arial" w:hAnsi="Arial" w:cs="Arial"/>
          <w:b/>
          <w:bCs/>
          <w:sz w:val="32"/>
          <w:szCs w:val="32"/>
        </w:rPr>
        <w:t>a</w:t>
      </w:r>
      <w:r w:rsidR="00593F39" w:rsidRPr="00593F39">
        <w:rPr>
          <w:rFonts w:ascii="Arial" w:eastAsia="Arial" w:hAnsi="Arial" w:cs="Arial"/>
          <w:b/>
          <w:bCs/>
          <w:sz w:val="32"/>
          <w:szCs w:val="32"/>
        </w:rPr>
        <w:t xml:space="preserve">ddress </w:t>
      </w:r>
      <w:r w:rsidR="005B165C">
        <w:rPr>
          <w:rFonts w:ascii="Arial" w:eastAsia="Arial" w:hAnsi="Arial" w:cs="Arial"/>
          <w:b/>
          <w:bCs/>
          <w:sz w:val="32"/>
          <w:szCs w:val="32"/>
        </w:rPr>
        <w:t>h</w:t>
      </w:r>
      <w:r w:rsidR="00593F39" w:rsidRPr="00593F39">
        <w:rPr>
          <w:rFonts w:ascii="Arial" w:eastAsia="Arial" w:hAnsi="Arial" w:cs="Arial"/>
          <w:b/>
          <w:bCs/>
          <w:sz w:val="32"/>
          <w:szCs w:val="32"/>
        </w:rPr>
        <w:t xml:space="preserve">earing </w:t>
      </w:r>
      <w:r w:rsidR="005B165C">
        <w:rPr>
          <w:rFonts w:ascii="Arial" w:eastAsia="Arial" w:hAnsi="Arial" w:cs="Arial"/>
          <w:b/>
          <w:bCs/>
          <w:sz w:val="32"/>
          <w:szCs w:val="32"/>
        </w:rPr>
        <w:t>h</w:t>
      </w:r>
      <w:r w:rsidR="00593F39" w:rsidRPr="00593F39">
        <w:rPr>
          <w:rFonts w:ascii="Arial" w:eastAsia="Arial" w:hAnsi="Arial" w:cs="Arial"/>
          <w:b/>
          <w:bCs/>
          <w:sz w:val="32"/>
          <w:szCs w:val="32"/>
        </w:rPr>
        <w:t>ealth at NAMM 2026</w:t>
      </w:r>
      <w:r w:rsidR="00593F39">
        <w:rPr>
          <w:rFonts w:ascii="Arial" w:eastAsia="Arial" w:hAnsi="Arial" w:cs="Arial"/>
          <w:b/>
          <w:bCs/>
          <w:sz w:val="32"/>
          <w:szCs w:val="32"/>
        </w:rPr>
        <w:t xml:space="preserve"> TEC Tracks </w:t>
      </w:r>
      <w:r w:rsidR="005B165C">
        <w:rPr>
          <w:rFonts w:ascii="Arial" w:eastAsia="Arial" w:hAnsi="Arial" w:cs="Arial"/>
          <w:b/>
          <w:bCs/>
          <w:sz w:val="32"/>
          <w:szCs w:val="32"/>
        </w:rPr>
        <w:t>s</w:t>
      </w:r>
      <w:r w:rsidR="00593F39">
        <w:rPr>
          <w:rFonts w:ascii="Arial" w:eastAsia="Arial" w:hAnsi="Arial" w:cs="Arial"/>
          <w:b/>
          <w:bCs/>
          <w:sz w:val="32"/>
          <w:szCs w:val="32"/>
        </w:rPr>
        <w:t>ession</w:t>
      </w:r>
    </w:p>
    <w:p w14:paraId="12A7D9E2" w14:textId="77777777" w:rsidR="001B1751" w:rsidRPr="001B1751" w:rsidRDefault="001B1751" w:rsidP="001B1751">
      <w:pPr>
        <w:jc w:val="center"/>
        <w:rPr>
          <w:rFonts w:ascii="Arial" w:eastAsia="Arial" w:hAnsi="Arial" w:cs="Arial"/>
          <w:b/>
          <w:sz w:val="32"/>
          <w:szCs w:val="32"/>
        </w:rPr>
      </w:pPr>
    </w:p>
    <w:p w14:paraId="5AE66D0A" w14:textId="770DBF16" w:rsidR="00AB35A9" w:rsidRPr="00040096" w:rsidRDefault="00AB35A9">
      <w:pPr>
        <w:rPr>
          <w:rFonts w:ascii="Arial" w:eastAsia="Arial" w:hAnsi="Arial" w:cs="Arial"/>
        </w:rPr>
      </w:pPr>
    </w:p>
    <w:p w14:paraId="7D4CDC15" w14:textId="6C57A13E" w:rsidR="003F0808" w:rsidRPr="00B72C81" w:rsidRDefault="00025FDD" w:rsidP="003F0808">
      <w:pPr>
        <w:rPr>
          <w:rFonts w:ascii="Arial" w:eastAsia="Arial" w:hAnsi="Arial" w:cs="Arial"/>
          <w:b/>
          <w:bCs/>
        </w:rPr>
      </w:pPr>
      <w:r w:rsidRPr="00040096">
        <w:rPr>
          <w:rFonts w:ascii="Arial" w:eastAsia="Arial" w:hAnsi="Arial" w:cs="Arial"/>
          <w:b/>
        </w:rPr>
        <w:t>Chicago, IL,</w:t>
      </w:r>
      <w:r w:rsidR="00A731DF">
        <w:rPr>
          <w:rFonts w:ascii="Arial" w:eastAsia="Arial" w:hAnsi="Arial" w:cs="Arial"/>
          <w:b/>
        </w:rPr>
        <w:t xml:space="preserve"> January</w:t>
      </w:r>
      <w:r w:rsidR="0001376F" w:rsidRPr="00040096">
        <w:rPr>
          <w:rFonts w:ascii="Arial" w:eastAsia="Arial" w:hAnsi="Arial" w:cs="Arial"/>
          <w:b/>
        </w:rPr>
        <w:t xml:space="preserve"> </w:t>
      </w:r>
      <w:r w:rsidR="00844F21">
        <w:rPr>
          <w:rFonts w:ascii="Arial" w:eastAsia="Arial" w:hAnsi="Arial" w:cs="Arial"/>
          <w:b/>
        </w:rPr>
        <w:t>14</w:t>
      </w:r>
      <w:r w:rsidRPr="00040096">
        <w:rPr>
          <w:rFonts w:ascii="Arial" w:eastAsia="Arial" w:hAnsi="Arial" w:cs="Arial"/>
          <w:b/>
        </w:rPr>
        <w:t>, 202</w:t>
      </w:r>
      <w:r w:rsidR="00D52043">
        <w:rPr>
          <w:rFonts w:ascii="Arial" w:eastAsia="Arial" w:hAnsi="Arial" w:cs="Arial"/>
          <w:b/>
        </w:rPr>
        <w:t>6</w:t>
      </w:r>
      <w:r w:rsidRPr="00040096">
        <w:rPr>
          <w:rFonts w:ascii="Arial" w:eastAsia="Arial" w:hAnsi="Arial" w:cs="Arial"/>
          <w:bCs/>
        </w:rPr>
        <w:t xml:space="preserve"> – </w:t>
      </w:r>
      <w:proofErr w:type="spellStart"/>
      <w:r w:rsidR="003F0808" w:rsidRPr="003F0808">
        <w:rPr>
          <w:rFonts w:ascii="Arial" w:eastAsia="Arial" w:hAnsi="Arial" w:cs="Arial"/>
          <w:bCs/>
        </w:rPr>
        <w:t>Sensaphonics</w:t>
      </w:r>
      <w:proofErr w:type="spellEnd"/>
      <w:r w:rsidR="003F0808" w:rsidRPr="003F0808">
        <w:rPr>
          <w:rFonts w:ascii="Arial" w:eastAsia="Arial" w:hAnsi="Arial" w:cs="Arial"/>
          <w:bCs/>
        </w:rPr>
        <w:t xml:space="preserve"> will spotlight one of the most critical</w:t>
      </w:r>
      <w:r w:rsidR="00B207E7">
        <w:rPr>
          <w:rFonts w:ascii="Arial" w:eastAsia="Arial" w:hAnsi="Arial" w:cs="Arial"/>
          <w:bCs/>
        </w:rPr>
        <w:t xml:space="preserve"> </w:t>
      </w:r>
      <w:r w:rsidR="003F0808" w:rsidRPr="003F0808">
        <w:rPr>
          <w:rFonts w:ascii="Arial" w:eastAsia="Arial" w:hAnsi="Arial" w:cs="Arial"/>
          <w:bCs/>
        </w:rPr>
        <w:t>and often overlooked</w:t>
      </w:r>
      <w:r w:rsidR="00B207E7">
        <w:rPr>
          <w:rFonts w:ascii="Arial" w:eastAsia="Arial" w:hAnsi="Arial" w:cs="Arial"/>
          <w:bCs/>
        </w:rPr>
        <w:t xml:space="preserve"> </w:t>
      </w:r>
      <w:r w:rsidR="003F0808" w:rsidRPr="003F0808">
        <w:rPr>
          <w:rFonts w:ascii="Arial" w:eastAsia="Arial" w:hAnsi="Arial" w:cs="Arial"/>
          <w:bCs/>
        </w:rPr>
        <w:t xml:space="preserve">topics in pro </w:t>
      </w:r>
      <w:r w:rsidR="003F0808" w:rsidRPr="00FE1EC4">
        <w:rPr>
          <w:rFonts w:ascii="Arial" w:eastAsia="Arial" w:hAnsi="Arial" w:cs="Arial"/>
          <w:bCs/>
        </w:rPr>
        <w:t>audio at The NAMM Show 2026 with a TEC Tracks session titled</w:t>
      </w:r>
      <w:r w:rsidR="005B165C" w:rsidRPr="00FE1EC4">
        <w:rPr>
          <w:rFonts w:ascii="Arial" w:eastAsia="Arial" w:hAnsi="Arial" w:cs="Arial"/>
          <w:bCs/>
        </w:rPr>
        <w:t xml:space="preserve"> </w:t>
      </w:r>
      <w:r w:rsidR="003F0808" w:rsidRPr="00FE1EC4">
        <w:rPr>
          <w:rFonts w:ascii="Arial" w:eastAsia="Arial" w:hAnsi="Arial" w:cs="Arial"/>
          <w:bCs/>
        </w:rPr>
        <w:t>“</w:t>
      </w:r>
      <w:r w:rsidR="00FE1EC4" w:rsidRPr="00B72C81">
        <w:rPr>
          <w:rFonts w:ascii="Arial" w:eastAsia="Arial" w:hAnsi="Arial" w:cs="Arial"/>
          <w:bCs/>
        </w:rPr>
        <w:t xml:space="preserve">Helping the Specialist: Hearing Health for musicians and live sound engineers: </w:t>
      </w:r>
      <w:r w:rsidR="00FE1EC4" w:rsidRPr="00B72C81">
        <w:rPr>
          <w:rFonts w:ascii="Arial" w:eastAsia="Arial" w:hAnsi="Arial" w:cs="Arial"/>
          <w:bCs/>
          <w:i/>
          <w:iCs/>
        </w:rPr>
        <w:t>Hear today and keep hearing tomorrow</w:t>
      </w:r>
      <w:r w:rsidR="003F0808" w:rsidRPr="00FE1EC4">
        <w:rPr>
          <w:rFonts w:ascii="Arial" w:eastAsia="Arial" w:hAnsi="Arial" w:cs="Arial"/>
          <w:bCs/>
        </w:rPr>
        <w:t>.”</w:t>
      </w:r>
      <w:r w:rsidR="005B165C" w:rsidRPr="00FE1EC4">
        <w:rPr>
          <w:rFonts w:ascii="Arial" w:eastAsia="Arial" w:hAnsi="Arial" w:cs="Arial"/>
          <w:bCs/>
        </w:rPr>
        <w:t xml:space="preserve"> </w:t>
      </w:r>
      <w:r w:rsidR="003F0808" w:rsidRPr="00FE1EC4">
        <w:rPr>
          <w:rFonts w:ascii="Arial" w:eastAsia="Arial" w:hAnsi="Arial" w:cs="Arial"/>
          <w:bCs/>
        </w:rPr>
        <w:t>The session takes place Thursday, January 22, 2026, from 4:00–4:50pm PST in the Anaheim</w:t>
      </w:r>
      <w:r w:rsidR="003F0808" w:rsidRPr="003F0808">
        <w:rPr>
          <w:rFonts w:ascii="Arial" w:eastAsia="Arial" w:hAnsi="Arial" w:cs="Arial"/>
          <w:bCs/>
        </w:rPr>
        <w:t xml:space="preserve"> Hilton Hotel, Laguna Room.</w:t>
      </w:r>
    </w:p>
    <w:p w14:paraId="59B7F362" w14:textId="77777777" w:rsidR="003F0808" w:rsidRPr="003F0808" w:rsidRDefault="003F0808" w:rsidP="003F0808">
      <w:pPr>
        <w:rPr>
          <w:rFonts w:ascii="Arial" w:eastAsia="Arial" w:hAnsi="Arial" w:cs="Arial"/>
          <w:bCs/>
        </w:rPr>
      </w:pPr>
    </w:p>
    <w:p w14:paraId="08A418E1" w14:textId="1E3F9584" w:rsidR="003F0808" w:rsidRDefault="003F0808" w:rsidP="003F0808">
      <w:pPr>
        <w:rPr>
          <w:rFonts w:ascii="Arial" w:eastAsia="Arial" w:hAnsi="Arial" w:cs="Arial"/>
          <w:bCs/>
        </w:rPr>
      </w:pPr>
      <w:r w:rsidRPr="003F0808">
        <w:rPr>
          <w:rFonts w:ascii="Arial" w:eastAsia="Arial" w:hAnsi="Arial" w:cs="Arial"/>
          <w:bCs/>
        </w:rPr>
        <w:t xml:space="preserve">This essential panel unites </w:t>
      </w:r>
      <w:r w:rsidR="002244B0">
        <w:rPr>
          <w:rFonts w:ascii="Arial" w:eastAsia="Arial" w:hAnsi="Arial" w:cs="Arial"/>
          <w:bCs/>
        </w:rPr>
        <w:t>four</w:t>
      </w:r>
      <w:r w:rsidRPr="003F0808">
        <w:rPr>
          <w:rFonts w:ascii="Arial" w:eastAsia="Arial" w:hAnsi="Arial" w:cs="Arial"/>
          <w:bCs/>
        </w:rPr>
        <w:t xml:space="preserve"> leading voices in music,</w:t>
      </w:r>
      <w:r>
        <w:rPr>
          <w:rFonts w:ascii="Arial" w:eastAsia="Arial" w:hAnsi="Arial" w:cs="Arial"/>
          <w:bCs/>
        </w:rPr>
        <w:t xml:space="preserve"> </w:t>
      </w:r>
      <w:r w:rsidRPr="003F0808">
        <w:rPr>
          <w:rFonts w:ascii="Arial" w:eastAsia="Arial" w:hAnsi="Arial" w:cs="Arial"/>
          <w:bCs/>
        </w:rPr>
        <w:t xml:space="preserve">sound and audiology: Dr. Michael Santucci, </w:t>
      </w:r>
      <w:proofErr w:type="spellStart"/>
      <w:r w:rsidRPr="003F0808">
        <w:rPr>
          <w:rFonts w:ascii="Arial" w:eastAsia="Arial" w:hAnsi="Arial" w:cs="Arial"/>
          <w:bCs/>
        </w:rPr>
        <w:t>Au.D</w:t>
      </w:r>
      <w:proofErr w:type="spellEnd"/>
      <w:r w:rsidRPr="003F0808">
        <w:rPr>
          <w:rFonts w:ascii="Arial" w:eastAsia="Arial" w:hAnsi="Arial" w:cs="Arial"/>
          <w:bCs/>
        </w:rPr>
        <w:t xml:space="preserve">., founder </w:t>
      </w:r>
      <w:r w:rsidR="00EA291D">
        <w:rPr>
          <w:rFonts w:ascii="Arial" w:eastAsia="Arial" w:hAnsi="Arial" w:cs="Arial"/>
          <w:bCs/>
        </w:rPr>
        <w:t xml:space="preserve">and president </w:t>
      </w:r>
      <w:r w:rsidRPr="003F0808">
        <w:rPr>
          <w:rFonts w:ascii="Arial" w:eastAsia="Arial" w:hAnsi="Arial" w:cs="Arial"/>
          <w:bCs/>
        </w:rPr>
        <w:t xml:space="preserve">of </w:t>
      </w:r>
      <w:proofErr w:type="spellStart"/>
      <w:r w:rsidRPr="003F0808">
        <w:rPr>
          <w:rFonts w:ascii="Arial" w:eastAsia="Arial" w:hAnsi="Arial" w:cs="Arial"/>
          <w:bCs/>
        </w:rPr>
        <w:t>Sensaphonics</w:t>
      </w:r>
      <w:proofErr w:type="spellEnd"/>
      <w:r>
        <w:rPr>
          <w:rFonts w:ascii="Arial" w:eastAsia="Arial" w:hAnsi="Arial" w:cs="Arial"/>
          <w:bCs/>
        </w:rPr>
        <w:t xml:space="preserve"> who also </w:t>
      </w:r>
      <w:r w:rsidRPr="003F0808">
        <w:rPr>
          <w:rFonts w:ascii="Arial" w:eastAsia="Arial" w:hAnsi="Arial" w:cs="Arial"/>
          <w:bCs/>
        </w:rPr>
        <w:t>chairs hearing-health committees for NHCA and AES and consults with MusiCares, the GRAMMY</w:t>
      </w:r>
      <w:r w:rsidRPr="003F0808">
        <w:rPr>
          <w:rFonts w:ascii="Arial" w:eastAsia="Arial" w:hAnsi="Arial" w:cs="Arial"/>
          <w:bCs/>
          <w:vertAlign w:val="superscript"/>
        </w:rPr>
        <w:t>®</w:t>
      </w:r>
      <w:r w:rsidRPr="003F0808">
        <w:rPr>
          <w:rFonts w:ascii="Arial" w:eastAsia="Arial" w:hAnsi="Arial" w:cs="Arial"/>
          <w:bCs/>
        </w:rPr>
        <w:t xml:space="preserve"> Foundation, and the World Health Organization’s</w:t>
      </w:r>
      <w:r w:rsidR="005B165C">
        <w:rPr>
          <w:rFonts w:ascii="Arial" w:eastAsia="Arial" w:hAnsi="Arial" w:cs="Arial"/>
          <w:bCs/>
        </w:rPr>
        <w:t xml:space="preserve"> </w:t>
      </w:r>
      <w:r w:rsidRPr="003F0808">
        <w:rPr>
          <w:rFonts w:ascii="Arial" w:eastAsia="Arial" w:hAnsi="Arial" w:cs="Arial"/>
          <w:bCs/>
          <w:i/>
          <w:iCs/>
        </w:rPr>
        <w:t>Make Listening Safe</w:t>
      </w:r>
      <w:r w:rsidR="005B165C">
        <w:rPr>
          <w:rFonts w:ascii="Arial" w:eastAsia="Arial" w:hAnsi="Arial" w:cs="Arial"/>
          <w:bCs/>
        </w:rPr>
        <w:t xml:space="preserve"> </w:t>
      </w:r>
      <w:r w:rsidRPr="003F0808">
        <w:rPr>
          <w:rFonts w:ascii="Arial" w:eastAsia="Arial" w:hAnsi="Arial" w:cs="Arial"/>
          <w:bCs/>
        </w:rPr>
        <w:t xml:space="preserve">initiative; legendary bassist Doug Wimbish of Living </w:t>
      </w:r>
      <w:proofErr w:type="spellStart"/>
      <w:r w:rsidRPr="003F0808">
        <w:rPr>
          <w:rFonts w:ascii="Arial" w:eastAsia="Arial" w:hAnsi="Arial" w:cs="Arial"/>
          <w:bCs/>
        </w:rPr>
        <w:t>Colour</w:t>
      </w:r>
      <w:proofErr w:type="spellEnd"/>
      <w:r w:rsidRPr="003F0808">
        <w:rPr>
          <w:rFonts w:ascii="Arial" w:eastAsia="Arial" w:hAnsi="Arial" w:cs="Arial"/>
          <w:bCs/>
        </w:rPr>
        <w:t>; veteran live sound engineer Kevin Glendinning, whose credits include Lorde, Miley Cyrus and Justin Timberlake</w:t>
      </w:r>
      <w:r w:rsidR="002244B0">
        <w:rPr>
          <w:rFonts w:ascii="Arial" w:eastAsia="Arial" w:hAnsi="Arial" w:cs="Arial"/>
          <w:bCs/>
        </w:rPr>
        <w:t>;</w:t>
      </w:r>
      <w:r w:rsidR="00FE1EC4">
        <w:rPr>
          <w:rFonts w:ascii="Arial" w:eastAsia="Arial" w:hAnsi="Arial" w:cs="Arial"/>
          <w:bCs/>
        </w:rPr>
        <w:t xml:space="preserve"> </w:t>
      </w:r>
      <w:r w:rsidR="00FE1EC4" w:rsidRPr="00FE1EC4">
        <w:rPr>
          <w:rFonts w:ascii="Arial" w:eastAsia="Arial" w:hAnsi="Arial" w:cs="Arial"/>
          <w:bCs/>
        </w:rPr>
        <w:t>and</w:t>
      </w:r>
      <w:r w:rsidR="00FE1EC4">
        <w:rPr>
          <w:rFonts w:ascii="Arial" w:eastAsia="Arial" w:hAnsi="Arial" w:cs="Arial"/>
          <w:bCs/>
        </w:rPr>
        <w:t xml:space="preserve"> </w:t>
      </w:r>
      <w:r w:rsidR="00FE1EC4" w:rsidRPr="00FE1EC4">
        <w:rPr>
          <w:rFonts w:ascii="Arial" w:eastAsia="Arial" w:hAnsi="Arial" w:cs="Arial"/>
          <w:bCs/>
        </w:rPr>
        <w:t>violinist Jesús Florido</w:t>
      </w:r>
      <w:r w:rsidR="00B72C81">
        <w:rPr>
          <w:rFonts w:ascii="Arial" w:eastAsia="Arial" w:hAnsi="Arial" w:cs="Arial"/>
          <w:bCs/>
        </w:rPr>
        <w:t>,</w:t>
      </w:r>
      <w:r w:rsidR="00FE1EC4">
        <w:rPr>
          <w:rFonts w:ascii="Arial" w:eastAsia="Arial" w:hAnsi="Arial" w:cs="Arial"/>
          <w:bCs/>
        </w:rPr>
        <w:t xml:space="preserve"> who has </w:t>
      </w:r>
      <w:r w:rsidR="00FE1EC4" w:rsidRPr="00FE1EC4">
        <w:rPr>
          <w:rFonts w:ascii="Arial" w:eastAsia="Arial" w:hAnsi="Arial" w:cs="Arial"/>
          <w:bCs/>
        </w:rPr>
        <w:t>recorded and performed with Dan Hicks,</w:t>
      </w:r>
      <w:r w:rsidR="00B72C81">
        <w:rPr>
          <w:rFonts w:ascii="Arial" w:eastAsia="Arial" w:hAnsi="Arial" w:cs="Arial"/>
          <w:bCs/>
        </w:rPr>
        <w:t xml:space="preserve"> </w:t>
      </w:r>
      <w:r w:rsidR="00FE1EC4" w:rsidRPr="00FE1EC4">
        <w:rPr>
          <w:rFonts w:ascii="Arial" w:eastAsia="Arial" w:hAnsi="Arial" w:cs="Arial"/>
          <w:bCs/>
        </w:rPr>
        <w:t>Gary Hoey and</w:t>
      </w:r>
      <w:r w:rsidR="00B72C81">
        <w:rPr>
          <w:rFonts w:ascii="Arial" w:eastAsia="Arial" w:hAnsi="Arial" w:cs="Arial"/>
          <w:bCs/>
        </w:rPr>
        <w:t xml:space="preserve"> </w:t>
      </w:r>
      <w:r w:rsidR="00FE1EC4" w:rsidRPr="00FE1EC4">
        <w:rPr>
          <w:rFonts w:ascii="Arial" w:eastAsia="Arial" w:hAnsi="Arial" w:cs="Arial"/>
          <w:bCs/>
        </w:rPr>
        <w:t>Nicholas Gunn, and has shared the stage with legendary performers including</w:t>
      </w:r>
      <w:r w:rsidR="00B72C81">
        <w:rPr>
          <w:rFonts w:ascii="Arial" w:eastAsia="Arial" w:hAnsi="Arial" w:cs="Arial"/>
          <w:bCs/>
        </w:rPr>
        <w:t xml:space="preserve"> </w:t>
      </w:r>
      <w:r w:rsidR="00FE1EC4" w:rsidRPr="00FE1EC4">
        <w:rPr>
          <w:rFonts w:ascii="Arial" w:eastAsia="Arial" w:hAnsi="Arial" w:cs="Arial"/>
          <w:bCs/>
        </w:rPr>
        <w:t>Itzhak Perlman,</w:t>
      </w:r>
      <w:r w:rsidR="00B72C81">
        <w:rPr>
          <w:rFonts w:ascii="Arial" w:eastAsia="Arial" w:hAnsi="Arial" w:cs="Arial"/>
          <w:bCs/>
        </w:rPr>
        <w:t xml:space="preserve"> </w:t>
      </w:r>
      <w:r w:rsidR="00FE1EC4" w:rsidRPr="00FE1EC4">
        <w:rPr>
          <w:rFonts w:ascii="Arial" w:eastAsia="Arial" w:hAnsi="Arial" w:cs="Arial"/>
          <w:bCs/>
        </w:rPr>
        <w:t>Zubin Mehta,</w:t>
      </w:r>
      <w:r w:rsidR="00B72C81">
        <w:rPr>
          <w:rFonts w:ascii="Arial" w:eastAsia="Arial" w:hAnsi="Arial" w:cs="Arial"/>
          <w:bCs/>
        </w:rPr>
        <w:t xml:space="preserve"> </w:t>
      </w:r>
      <w:r w:rsidR="00FE1EC4" w:rsidRPr="00FE1EC4">
        <w:rPr>
          <w:rFonts w:ascii="Arial" w:eastAsia="Arial" w:hAnsi="Arial" w:cs="Arial"/>
          <w:bCs/>
        </w:rPr>
        <w:t>Whitney Houston and</w:t>
      </w:r>
      <w:r w:rsidR="00B72C81">
        <w:rPr>
          <w:rFonts w:ascii="Arial" w:eastAsia="Arial" w:hAnsi="Arial" w:cs="Arial"/>
          <w:bCs/>
        </w:rPr>
        <w:t xml:space="preserve"> </w:t>
      </w:r>
      <w:r w:rsidR="00FE1EC4" w:rsidRPr="00FE1EC4">
        <w:rPr>
          <w:rFonts w:ascii="Arial" w:eastAsia="Arial" w:hAnsi="Arial" w:cs="Arial"/>
          <w:bCs/>
        </w:rPr>
        <w:t>Robert Plant</w:t>
      </w:r>
      <w:r w:rsidRPr="003F0808">
        <w:rPr>
          <w:rFonts w:ascii="Arial" w:eastAsia="Arial" w:hAnsi="Arial" w:cs="Arial"/>
          <w:bCs/>
        </w:rPr>
        <w:t>.</w:t>
      </w:r>
    </w:p>
    <w:p w14:paraId="19FB31B0" w14:textId="77777777" w:rsidR="003F0808" w:rsidRPr="003F0808" w:rsidRDefault="003F0808" w:rsidP="003F0808">
      <w:pPr>
        <w:rPr>
          <w:rFonts w:ascii="Arial" w:eastAsia="Arial" w:hAnsi="Arial" w:cs="Arial"/>
          <w:bCs/>
        </w:rPr>
      </w:pPr>
    </w:p>
    <w:p w14:paraId="1A5B1DF9" w14:textId="4A36E9FE" w:rsidR="003F0808" w:rsidRDefault="003F0808" w:rsidP="003F0808">
      <w:pPr>
        <w:rPr>
          <w:rFonts w:ascii="Arial" w:eastAsia="Arial" w:hAnsi="Arial" w:cs="Arial"/>
          <w:bCs/>
        </w:rPr>
      </w:pPr>
      <w:r w:rsidRPr="003F0808">
        <w:rPr>
          <w:rFonts w:ascii="Arial" w:eastAsia="Arial" w:hAnsi="Arial" w:cs="Arial"/>
          <w:bCs/>
        </w:rPr>
        <w:t>“Too often, hearing health isn’t treated as a core part of overall well-being,” says Dr. Santucci. “This session aims to change that through education, awareness and practical strategies that help musicians, engineers and industry professionals protect their hearing and sustain long, healthy careers.”</w:t>
      </w:r>
    </w:p>
    <w:p w14:paraId="2EB7D1F9" w14:textId="77777777" w:rsidR="003F0808" w:rsidRPr="003F0808" w:rsidRDefault="003F0808" w:rsidP="003F0808">
      <w:pPr>
        <w:rPr>
          <w:rFonts w:ascii="Arial" w:eastAsia="Arial" w:hAnsi="Arial" w:cs="Arial"/>
          <w:bCs/>
        </w:rPr>
      </w:pPr>
    </w:p>
    <w:p w14:paraId="34998FB5" w14:textId="77777777" w:rsidR="003F0808" w:rsidRDefault="003F0808" w:rsidP="003F0808">
      <w:pPr>
        <w:rPr>
          <w:rFonts w:ascii="Arial" w:eastAsia="Arial" w:hAnsi="Arial" w:cs="Arial"/>
          <w:bCs/>
        </w:rPr>
      </w:pPr>
      <w:r w:rsidRPr="003F0808">
        <w:rPr>
          <w:rFonts w:ascii="Arial" w:eastAsia="Arial" w:hAnsi="Arial" w:cs="Arial"/>
          <w:bCs/>
        </w:rPr>
        <w:t>According to the Centers for Disease Control, nearly one in four U.S. adults shows signs of noise-induced hearing loss. For audio professionals, the National Institute for Occupational Safety and Health reports the risk is four times higher than the general population, with many live environments routinely exceeding safe listening thresholds.</w:t>
      </w:r>
    </w:p>
    <w:p w14:paraId="41169151" w14:textId="77777777" w:rsidR="003F0808" w:rsidRPr="003F0808" w:rsidRDefault="003F0808" w:rsidP="003F0808">
      <w:pPr>
        <w:rPr>
          <w:rFonts w:ascii="Arial" w:eastAsia="Arial" w:hAnsi="Arial" w:cs="Arial"/>
          <w:bCs/>
        </w:rPr>
      </w:pPr>
    </w:p>
    <w:p w14:paraId="022AD9B7" w14:textId="07E10DDC" w:rsidR="003F0808" w:rsidRPr="003F0808" w:rsidRDefault="003F0808" w:rsidP="003F0808">
      <w:pPr>
        <w:rPr>
          <w:rFonts w:ascii="Arial" w:eastAsia="Arial" w:hAnsi="Arial" w:cs="Arial"/>
          <w:bCs/>
        </w:rPr>
      </w:pPr>
      <w:r w:rsidRPr="003F0808">
        <w:rPr>
          <w:rFonts w:ascii="Arial" w:eastAsia="Arial" w:hAnsi="Arial" w:cs="Arial"/>
          <w:bCs/>
        </w:rPr>
        <w:t>Attendees will gain a clear understanding of how hearing damage occurs, prevention protocols, and the latest tools and technologies designed to protect hearing in high-SPL environments</w:t>
      </w:r>
      <w:r>
        <w:rPr>
          <w:rFonts w:ascii="Arial" w:eastAsia="Arial" w:hAnsi="Arial" w:cs="Arial"/>
          <w:bCs/>
        </w:rPr>
        <w:t xml:space="preserve">, </w:t>
      </w:r>
      <w:r w:rsidRPr="003F0808">
        <w:rPr>
          <w:rFonts w:ascii="Arial" w:eastAsia="Arial" w:hAnsi="Arial" w:cs="Arial"/>
          <w:bCs/>
        </w:rPr>
        <w:t>so artists and engineers alike can hear today and keep hearing tomorrow.</w:t>
      </w:r>
    </w:p>
    <w:p w14:paraId="0D7FE0CB" w14:textId="40EEF57B" w:rsidR="00C023FD" w:rsidRPr="00040096" w:rsidRDefault="00C023FD" w:rsidP="003F0808">
      <w:pPr>
        <w:rPr>
          <w:rFonts w:ascii="Arial" w:eastAsia="Arial" w:hAnsi="Arial" w:cs="Arial"/>
          <w:bCs/>
        </w:rPr>
      </w:pPr>
    </w:p>
    <w:p w14:paraId="5CC0B36A" w14:textId="77777777" w:rsidR="00630CD8" w:rsidRPr="00040096" w:rsidRDefault="00630CD8" w:rsidP="00630CD8">
      <w:pPr>
        <w:rPr>
          <w:rFonts w:ascii="Arial" w:eastAsia="Arial" w:hAnsi="Arial" w:cs="Arial"/>
          <w:bCs/>
        </w:rPr>
      </w:pPr>
    </w:p>
    <w:p w14:paraId="7C528FDF" w14:textId="77777777" w:rsidR="00305F56" w:rsidRPr="00040096" w:rsidRDefault="00305F56" w:rsidP="002D4A37">
      <w:pPr>
        <w:rPr>
          <w:rFonts w:ascii="Arial" w:eastAsia="Arial" w:hAnsi="Arial" w:cs="Arial"/>
          <w:bCs/>
        </w:rPr>
      </w:pPr>
    </w:p>
    <w:p w14:paraId="1F088370" w14:textId="77777777" w:rsidR="00305F56" w:rsidRPr="00040096" w:rsidRDefault="00305F56" w:rsidP="002D4A37">
      <w:pPr>
        <w:rPr>
          <w:rFonts w:ascii="Arial" w:eastAsia="Arial" w:hAnsi="Arial" w:cs="Arial"/>
          <w:bCs/>
        </w:rPr>
      </w:pPr>
    </w:p>
    <w:p w14:paraId="02DC51BF" w14:textId="77777777" w:rsidR="00727868" w:rsidRPr="00040096" w:rsidRDefault="00727868">
      <w:pPr>
        <w:rPr>
          <w:rFonts w:ascii="Arial" w:eastAsia="Arial" w:hAnsi="Arial" w:cs="Arial"/>
        </w:rPr>
      </w:pPr>
    </w:p>
    <w:p w14:paraId="0599E114" w14:textId="3EF28B73" w:rsidR="00AB35A9" w:rsidRPr="00040096" w:rsidRDefault="00025FDD">
      <w:pPr>
        <w:jc w:val="right"/>
        <w:rPr>
          <w:rFonts w:ascii="Arial" w:eastAsia="Arial" w:hAnsi="Arial" w:cs="Arial"/>
          <w:i/>
        </w:rPr>
      </w:pPr>
      <w:r w:rsidRPr="00040096">
        <w:rPr>
          <w:rFonts w:ascii="Arial" w:eastAsia="Arial" w:hAnsi="Arial" w:cs="Arial"/>
          <w:i/>
        </w:rPr>
        <w:t>[</w:t>
      </w:r>
      <w:proofErr w:type="spellStart"/>
      <w:r w:rsidRPr="00040096">
        <w:rPr>
          <w:rFonts w:ascii="Arial" w:eastAsia="Arial" w:hAnsi="Arial" w:cs="Arial"/>
          <w:i/>
        </w:rPr>
        <w:t>Ends:about</w:t>
      </w:r>
      <w:proofErr w:type="spellEnd"/>
      <w:r w:rsidR="003F0808">
        <w:rPr>
          <w:rFonts w:ascii="Arial" w:eastAsia="Arial" w:hAnsi="Arial" w:cs="Arial"/>
          <w:i/>
        </w:rPr>
        <w:t xml:space="preserve"> </w:t>
      </w:r>
      <w:r w:rsidR="00FE1EC4">
        <w:rPr>
          <w:rFonts w:ascii="Arial" w:eastAsia="Arial" w:hAnsi="Arial" w:cs="Arial"/>
          <w:i/>
        </w:rPr>
        <w:t>29</w:t>
      </w:r>
      <w:r w:rsidR="002664F4">
        <w:rPr>
          <w:rFonts w:ascii="Arial" w:eastAsia="Arial" w:hAnsi="Arial" w:cs="Arial"/>
          <w:i/>
        </w:rPr>
        <w:t>6</w:t>
      </w:r>
      <w:r w:rsidR="00F5325D" w:rsidRPr="00040096">
        <w:rPr>
          <w:rFonts w:ascii="Arial" w:eastAsia="Arial" w:hAnsi="Arial" w:cs="Arial"/>
          <w:i/>
        </w:rPr>
        <w:t xml:space="preserve"> </w:t>
      </w:r>
      <w:r w:rsidRPr="00040096">
        <w:rPr>
          <w:rFonts w:ascii="Arial" w:eastAsia="Arial" w:hAnsi="Arial" w:cs="Arial"/>
          <w:i/>
        </w:rPr>
        <w:t>words]</w:t>
      </w:r>
    </w:p>
    <w:p w14:paraId="7B5C610D" w14:textId="77777777" w:rsidR="00AB35A9" w:rsidRPr="00040096" w:rsidRDefault="00025FDD">
      <w:pPr>
        <w:jc w:val="center"/>
        <w:rPr>
          <w:rFonts w:ascii="Arial" w:eastAsia="Arial" w:hAnsi="Arial" w:cs="Arial"/>
        </w:rPr>
      </w:pPr>
      <w:r w:rsidRPr="00040096">
        <w:rPr>
          <w:rFonts w:ascii="Arial" w:eastAsia="Arial" w:hAnsi="Arial" w:cs="Arial"/>
        </w:rPr>
        <w:t># # # # #</w:t>
      </w:r>
    </w:p>
    <w:p w14:paraId="2204370C" w14:textId="77777777" w:rsidR="00AB35A9" w:rsidRPr="00040096" w:rsidRDefault="00AB35A9">
      <w:pPr>
        <w:jc w:val="center"/>
        <w:rPr>
          <w:rFonts w:ascii="Arial" w:eastAsia="Arial" w:hAnsi="Arial" w:cs="Arial"/>
        </w:rPr>
      </w:pPr>
    </w:p>
    <w:p w14:paraId="32FEB5D8" w14:textId="3EFDB993" w:rsidR="00DD2332" w:rsidRPr="00040096" w:rsidRDefault="00DD2332" w:rsidP="00DD2332">
      <w:pPr>
        <w:rPr>
          <w:rFonts w:ascii="Arial" w:eastAsia="Arial" w:hAnsi="Arial" w:cs="Arial"/>
        </w:rPr>
      </w:pPr>
      <w:r w:rsidRPr="00040096">
        <w:rPr>
          <w:rFonts w:ascii="Arial" w:eastAsia="Arial" w:hAnsi="Arial" w:cs="Arial"/>
        </w:rPr>
        <w:t xml:space="preserve">Photo file 1: </w:t>
      </w:r>
      <w:r w:rsidR="00B5344A" w:rsidRPr="00040096">
        <w:rPr>
          <w:rFonts w:ascii="Arial" w:eastAsia="Arial" w:hAnsi="Arial" w:cs="Arial"/>
        </w:rPr>
        <w:t>Michael_Santucci.JPG</w:t>
      </w:r>
    </w:p>
    <w:p w14:paraId="61A01305" w14:textId="051AE9C4" w:rsidR="00727868" w:rsidRPr="00040096" w:rsidRDefault="00DD2332">
      <w:pPr>
        <w:rPr>
          <w:rFonts w:ascii="Arial" w:eastAsia="Arial" w:hAnsi="Arial" w:cs="Arial"/>
        </w:rPr>
      </w:pPr>
      <w:r w:rsidRPr="00040096">
        <w:rPr>
          <w:rFonts w:ascii="Arial" w:eastAsia="Arial" w:hAnsi="Arial" w:cs="Arial"/>
        </w:rPr>
        <w:t>Photo caption 1:</w:t>
      </w:r>
      <w:r w:rsidR="009B0BC7" w:rsidRPr="00040096">
        <w:rPr>
          <w:rFonts w:ascii="Arial" w:eastAsia="Arial" w:hAnsi="Arial" w:cs="Arial"/>
        </w:rPr>
        <w:t xml:space="preserve"> </w:t>
      </w:r>
      <w:r w:rsidR="009B0BC7" w:rsidRPr="00040096">
        <w:rPr>
          <w:rFonts w:ascii="Arial" w:eastAsia="Arial" w:hAnsi="Arial" w:cs="Arial"/>
          <w:bCs/>
        </w:rPr>
        <w:t xml:space="preserve">Dr. Michael Santucci, </w:t>
      </w:r>
      <w:proofErr w:type="spellStart"/>
      <w:r w:rsidR="009B0BC7" w:rsidRPr="00040096">
        <w:rPr>
          <w:rFonts w:ascii="Arial" w:eastAsia="Arial" w:hAnsi="Arial" w:cs="Arial"/>
          <w:bCs/>
        </w:rPr>
        <w:t>Au.D</w:t>
      </w:r>
      <w:proofErr w:type="spellEnd"/>
      <w:r w:rsidR="009B0BC7" w:rsidRPr="00040096">
        <w:rPr>
          <w:rFonts w:ascii="Arial" w:eastAsia="Arial" w:hAnsi="Arial" w:cs="Arial"/>
          <w:bCs/>
        </w:rPr>
        <w:t>.</w:t>
      </w:r>
      <w:r w:rsidR="002244B0">
        <w:rPr>
          <w:rFonts w:ascii="Arial" w:eastAsia="Arial" w:hAnsi="Arial" w:cs="Arial"/>
          <w:bCs/>
        </w:rPr>
        <w:t>,</w:t>
      </w:r>
      <w:r w:rsidR="002244B0">
        <w:rPr>
          <w:rFonts w:ascii="Arial" w:hAnsi="Arial" w:cs="Arial"/>
          <w:color w:val="000000"/>
          <w:sz w:val="18"/>
          <w:szCs w:val="18"/>
        </w:rPr>
        <w:t xml:space="preserve"> </w:t>
      </w:r>
      <w:r w:rsidR="002244B0" w:rsidRPr="00B72C81">
        <w:rPr>
          <w:rFonts w:ascii="Arial" w:hAnsi="Arial" w:cs="Arial"/>
          <w:color w:val="000000"/>
        </w:rPr>
        <w:t>f</w:t>
      </w:r>
      <w:r w:rsidR="002244B0" w:rsidRPr="002244B0">
        <w:rPr>
          <w:rFonts w:ascii="Arial" w:eastAsia="Arial" w:hAnsi="Arial" w:cs="Arial"/>
          <w:bCs/>
        </w:rPr>
        <w:t xml:space="preserve">ounder and president of </w:t>
      </w:r>
      <w:proofErr w:type="spellStart"/>
      <w:r w:rsidR="002244B0" w:rsidRPr="002244B0">
        <w:rPr>
          <w:rFonts w:ascii="Arial" w:eastAsia="Arial" w:hAnsi="Arial" w:cs="Arial"/>
          <w:bCs/>
        </w:rPr>
        <w:t>Sensaphonics</w:t>
      </w:r>
      <w:proofErr w:type="spellEnd"/>
      <w:r w:rsidR="002244B0">
        <w:rPr>
          <w:rFonts w:ascii="Arial" w:eastAsia="Arial" w:hAnsi="Arial" w:cs="Arial"/>
          <w:bCs/>
        </w:rPr>
        <w:t>.</w:t>
      </w:r>
    </w:p>
    <w:p w14:paraId="476735FA" w14:textId="77777777" w:rsidR="007A1A80" w:rsidRPr="00040096" w:rsidRDefault="007A1A80">
      <w:pPr>
        <w:rPr>
          <w:rFonts w:ascii="Arial" w:eastAsia="Arial" w:hAnsi="Arial" w:cs="Arial"/>
        </w:rPr>
      </w:pPr>
    </w:p>
    <w:p w14:paraId="181F45AD" w14:textId="6C85F3A1" w:rsidR="007A1A80" w:rsidRPr="00040096" w:rsidRDefault="007A1A80" w:rsidP="007A1A80">
      <w:pPr>
        <w:rPr>
          <w:rFonts w:ascii="Arial" w:eastAsia="Arial" w:hAnsi="Arial" w:cs="Arial"/>
        </w:rPr>
      </w:pPr>
      <w:r w:rsidRPr="00040096">
        <w:rPr>
          <w:rFonts w:ascii="Arial" w:eastAsia="Arial" w:hAnsi="Arial" w:cs="Arial"/>
        </w:rPr>
        <w:t>Photo file 2:</w:t>
      </w:r>
      <w:r w:rsidR="001E12A1" w:rsidRPr="00040096">
        <w:rPr>
          <w:rFonts w:ascii="Arial" w:eastAsia="Arial" w:hAnsi="Arial" w:cs="Arial"/>
        </w:rPr>
        <w:t xml:space="preserve"> Doug_Wimbish</w:t>
      </w:r>
      <w:r w:rsidR="009B0BC7" w:rsidRPr="00040096">
        <w:rPr>
          <w:rFonts w:ascii="Arial" w:eastAsia="Arial" w:hAnsi="Arial" w:cs="Arial"/>
        </w:rPr>
        <w:t>.JPG</w:t>
      </w:r>
    </w:p>
    <w:p w14:paraId="62AC9ED4" w14:textId="78163416" w:rsidR="007A1A80" w:rsidRPr="00040096" w:rsidRDefault="007A1A80">
      <w:pPr>
        <w:rPr>
          <w:rFonts w:ascii="Arial" w:eastAsia="Arial" w:hAnsi="Arial" w:cs="Arial"/>
          <w:bCs/>
        </w:rPr>
      </w:pPr>
      <w:r w:rsidRPr="00040096">
        <w:rPr>
          <w:rFonts w:ascii="Arial" w:eastAsia="Arial" w:hAnsi="Arial" w:cs="Arial"/>
        </w:rPr>
        <w:t>Photo caption 2</w:t>
      </w:r>
      <w:r w:rsidR="00045283" w:rsidRPr="00040096">
        <w:rPr>
          <w:rFonts w:ascii="Arial" w:eastAsia="Arial" w:hAnsi="Arial" w:cs="Arial"/>
        </w:rPr>
        <w:t>:</w:t>
      </w:r>
      <w:r w:rsidRPr="00040096">
        <w:rPr>
          <w:rFonts w:ascii="Arial" w:eastAsia="Arial" w:hAnsi="Arial" w:cs="Arial"/>
        </w:rPr>
        <w:t xml:space="preserve"> </w:t>
      </w:r>
      <w:r w:rsidR="001E12A1" w:rsidRPr="00040096">
        <w:rPr>
          <w:rFonts w:ascii="Arial" w:eastAsia="Arial" w:hAnsi="Arial" w:cs="Arial"/>
        </w:rPr>
        <w:t>Doug Wimbish,</w:t>
      </w:r>
      <w:r w:rsidR="001E12A1" w:rsidRPr="00040096">
        <w:rPr>
          <w:rFonts w:ascii="Arial" w:eastAsia="Arial" w:hAnsi="Arial" w:cs="Arial"/>
          <w:bCs/>
        </w:rPr>
        <w:t xml:space="preserve"> </w:t>
      </w:r>
      <w:r w:rsidR="000E0F31" w:rsidRPr="00040096">
        <w:rPr>
          <w:rFonts w:ascii="Arial" w:eastAsia="Arial" w:hAnsi="Arial" w:cs="Arial"/>
          <w:bCs/>
        </w:rPr>
        <w:t xml:space="preserve">acclaimed bassist, producer and sonic innovator whose work spans Living </w:t>
      </w:r>
      <w:proofErr w:type="spellStart"/>
      <w:r w:rsidR="000E0F31" w:rsidRPr="00040096">
        <w:rPr>
          <w:rFonts w:ascii="Arial" w:eastAsia="Arial" w:hAnsi="Arial" w:cs="Arial"/>
          <w:bCs/>
        </w:rPr>
        <w:t>Colour</w:t>
      </w:r>
      <w:proofErr w:type="spellEnd"/>
      <w:r w:rsidR="000E0F31" w:rsidRPr="00040096">
        <w:rPr>
          <w:rFonts w:ascii="Arial" w:eastAsia="Arial" w:hAnsi="Arial" w:cs="Arial"/>
          <w:bCs/>
        </w:rPr>
        <w:t>, early hip-hop’s foundational Sugar Hill Records era (“The Message,” “White Lines”) and collaborations with artists from The Rolling Stones to Jeff Beck and Annie Lennox.</w:t>
      </w:r>
    </w:p>
    <w:p w14:paraId="13A38F06" w14:textId="77777777" w:rsidR="000E0F31" w:rsidRPr="00040096" w:rsidRDefault="000E0F31">
      <w:pPr>
        <w:rPr>
          <w:rFonts w:ascii="Arial" w:eastAsia="Arial" w:hAnsi="Arial" w:cs="Arial"/>
          <w:bCs/>
        </w:rPr>
      </w:pPr>
    </w:p>
    <w:p w14:paraId="28A34715" w14:textId="0EBBCB8A" w:rsidR="000E0F31" w:rsidRPr="00040096" w:rsidRDefault="000E0F31" w:rsidP="000E0F31">
      <w:pPr>
        <w:rPr>
          <w:rFonts w:ascii="Arial" w:eastAsia="Arial" w:hAnsi="Arial" w:cs="Arial"/>
        </w:rPr>
      </w:pPr>
      <w:r w:rsidRPr="00040096">
        <w:rPr>
          <w:rFonts w:ascii="Arial" w:eastAsia="Arial" w:hAnsi="Arial" w:cs="Arial"/>
        </w:rPr>
        <w:t>Photo file 3: Kevin</w:t>
      </w:r>
      <w:r w:rsidR="00D52043">
        <w:rPr>
          <w:rFonts w:ascii="Arial" w:eastAsia="Arial" w:hAnsi="Arial" w:cs="Arial"/>
        </w:rPr>
        <w:t>_</w:t>
      </w:r>
      <w:r w:rsidRPr="00040096">
        <w:rPr>
          <w:rFonts w:ascii="Arial" w:eastAsia="Arial" w:hAnsi="Arial" w:cs="Arial"/>
        </w:rPr>
        <w:t>Glendinning.JPG</w:t>
      </w:r>
    </w:p>
    <w:p w14:paraId="51FE6CDD" w14:textId="62D4A2BD" w:rsidR="000E0F31" w:rsidRDefault="000E0F31">
      <w:pPr>
        <w:rPr>
          <w:rFonts w:ascii="Arial" w:eastAsia="Arial" w:hAnsi="Arial" w:cs="Arial"/>
          <w:bCs/>
        </w:rPr>
      </w:pPr>
      <w:r w:rsidRPr="00040096">
        <w:rPr>
          <w:rFonts w:ascii="Arial" w:eastAsia="Arial" w:hAnsi="Arial" w:cs="Arial"/>
        </w:rPr>
        <w:t>Photo caption 3: Kevin Glendinning</w:t>
      </w:r>
      <w:r w:rsidRPr="00040096">
        <w:rPr>
          <w:rFonts w:ascii="Arial" w:eastAsia="Arial" w:hAnsi="Arial" w:cs="Arial"/>
          <w:bCs/>
        </w:rPr>
        <w:t>, veteran monitor engineer with decades of touring experience, mixing for top global artists including Lorde, Miley Cyrus, Maroon 5, Justin Timberlake, Alicia Keys, Lenny Kravitz and the Red Hot Chili Peppers</w:t>
      </w:r>
      <w:r w:rsidR="00D52043">
        <w:rPr>
          <w:rFonts w:ascii="Arial" w:eastAsia="Arial" w:hAnsi="Arial" w:cs="Arial"/>
          <w:bCs/>
        </w:rPr>
        <w:t>.</w:t>
      </w:r>
    </w:p>
    <w:p w14:paraId="709261FE" w14:textId="77777777" w:rsidR="00FE1EC4" w:rsidRDefault="00FE1EC4">
      <w:pPr>
        <w:rPr>
          <w:rFonts w:ascii="Arial" w:eastAsia="Arial" w:hAnsi="Arial" w:cs="Arial"/>
          <w:bCs/>
        </w:rPr>
      </w:pPr>
    </w:p>
    <w:p w14:paraId="6D17EC6B" w14:textId="50B98A12" w:rsidR="00FE1EC4" w:rsidRDefault="00FE1EC4">
      <w:pPr>
        <w:rPr>
          <w:rFonts w:ascii="Arial" w:eastAsia="Arial" w:hAnsi="Arial" w:cs="Arial"/>
          <w:bCs/>
        </w:rPr>
      </w:pPr>
      <w:r>
        <w:rPr>
          <w:rFonts w:ascii="Arial" w:eastAsia="Arial" w:hAnsi="Arial" w:cs="Arial"/>
          <w:bCs/>
        </w:rPr>
        <w:t xml:space="preserve">Photo file 4: </w:t>
      </w:r>
      <w:r w:rsidRPr="00FE1EC4">
        <w:rPr>
          <w:rFonts w:ascii="Arial" w:eastAsia="Arial" w:hAnsi="Arial" w:cs="Arial"/>
          <w:bCs/>
        </w:rPr>
        <w:t>Jesús_Florido.jpeg</w:t>
      </w:r>
    </w:p>
    <w:p w14:paraId="3E13B8DE" w14:textId="557C21E2" w:rsidR="00FE1EC4" w:rsidRPr="00040096" w:rsidRDefault="00FE1EC4">
      <w:pPr>
        <w:rPr>
          <w:rFonts w:ascii="Arial" w:eastAsia="Arial" w:hAnsi="Arial" w:cs="Arial"/>
        </w:rPr>
      </w:pPr>
      <w:r w:rsidRPr="00040096">
        <w:rPr>
          <w:rFonts w:ascii="Arial" w:eastAsia="Arial" w:hAnsi="Arial" w:cs="Arial"/>
        </w:rPr>
        <w:t xml:space="preserve">Photo caption </w:t>
      </w:r>
      <w:r>
        <w:rPr>
          <w:rFonts w:ascii="Arial" w:eastAsia="Arial" w:hAnsi="Arial" w:cs="Arial"/>
        </w:rPr>
        <w:t xml:space="preserve">4: </w:t>
      </w:r>
      <w:r w:rsidRPr="00B72C81">
        <w:rPr>
          <w:rFonts w:ascii="Arial" w:eastAsia="Arial" w:hAnsi="Arial" w:cs="Arial"/>
        </w:rPr>
        <w:t>Jesús Florido</w:t>
      </w:r>
      <w:r w:rsidRPr="00FE1EC4">
        <w:rPr>
          <w:rFonts w:ascii="Arial" w:eastAsia="Arial" w:hAnsi="Arial" w:cs="Arial"/>
        </w:rPr>
        <w:t xml:space="preserve"> is a genre-defying violinist whose work seamlessly blends classical virtuosity with Afro-Cuban, Indian, Arabic, jazz, rock and fiddle traditions</w:t>
      </w:r>
      <w:r>
        <w:rPr>
          <w:rFonts w:ascii="Arial" w:eastAsia="Arial" w:hAnsi="Arial" w:cs="Arial"/>
        </w:rPr>
        <w:t>.</w:t>
      </w:r>
    </w:p>
    <w:p w14:paraId="64DA4C47" w14:textId="0AFD81D0" w:rsidR="00171D41" w:rsidRPr="00040096" w:rsidRDefault="00171D41">
      <w:pPr>
        <w:rPr>
          <w:rFonts w:ascii="Arial" w:eastAsia="Arial" w:hAnsi="Arial" w:cs="Arial"/>
        </w:rPr>
      </w:pPr>
    </w:p>
    <w:p w14:paraId="08989831" w14:textId="77777777" w:rsidR="00EE6E32" w:rsidRPr="00040096" w:rsidRDefault="00EE6E32">
      <w:pPr>
        <w:rPr>
          <w:rFonts w:ascii="Arial" w:eastAsia="Arial" w:hAnsi="Arial" w:cs="Arial"/>
        </w:rPr>
      </w:pPr>
    </w:p>
    <w:p w14:paraId="19BBC237" w14:textId="77777777" w:rsidR="00AB35A9" w:rsidRPr="00040096" w:rsidRDefault="00AB35A9">
      <w:pPr>
        <w:rPr>
          <w:rFonts w:ascii="Arial" w:eastAsia="Arial" w:hAnsi="Arial" w:cs="Arial"/>
        </w:rPr>
      </w:pPr>
    </w:p>
    <w:p w14:paraId="531664A3" w14:textId="77777777" w:rsidR="00AB35A9" w:rsidRPr="00040096" w:rsidRDefault="00AB35A9">
      <w:pPr>
        <w:rPr>
          <w:rFonts w:ascii="Arial" w:eastAsia="Arial" w:hAnsi="Arial" w:cs="Arial"/>
        </w:rPr>
      </w:pPr>
    </w:p>
    <w:p w14:paraId="1D1FA4F2" w14:textId="77777777" w:rsidR="00AB35A9" w:rsidRPr="00040096" w:rsidRDefault="00025FDD">
      <w:pPr>
        <w:rPr>
          <w:rFonts w:ascii="Arial" w:eastAsia="Arial" w:hAnsi="Arial" w:cs="Arial"/>
          <w:b/>
          <w:u w:val="single"/>
        </w:rPr>
      </w:pPr>
      <w:r w:rsidRPr="00040096">
        <w:rPr>
          <w:rFonts w:ascii="Arial" w:eastAsia="Arial" w:hAnsi="Arial" w:cs="Arial"/>
          <w:b/>
          <w:u w:val="single"/>
        </w:rPr>
        <w:t>PRESS CONTACT</w:t>
      </w:r>
    </w:p>
    <w:p w14:paraId="6207A8AF" w14:textId="77777777" w:rsidR="00AB35A9" w:rsidRPr="00040096" w:rsidRDefault="00025FDD">
      <w:pPr>
        <w:rPr>
          <w:rFonts w:ascii="Arial" w:eastAsia="Arial" w:hAnsi="Arial" w:cs="Arial"/>
        </w:rPr>
      </w:pPr>
      <w:r w:rsidRPr="00040096">
        <w:rPr>
          <w:rFonts w:ascii="Arial" w:eastAsia="Arial" w:hAnsi="Arial" w:cs="Arial"/>
        </w:rPr>
        <w:t>For additional photography or to acquire unique content for your publication:</w:t>
      </w:r>
    </w:p>
    <w:p w14:paraId="5ADF3A6F" w14:textId="77777777" w:rsidR="00AB35A9" w:rsidRPr="00040096" w:rsidRDefault="00025FDD">
      <w:pPr>
        <w:ind w:left="720"/>
        <w:rPr>
          <w:rFonts w:ascii="Arial" w:eastAsia="Arial" w:hAnsi="Arial" w:cs="Arial"/>
        </w:rPr>
      </w:pPr>
      <w:r w:rsidRPr="00040096">
        <w:rPr>
          <w:rFonts w:ascii="Arial" w:eastAsia="Arial" w:hAnsi="Arial" w:cs="Arial"/>
        </w:rPr>
        <w:t>Robert Clyne</w:t>
      </w:r>
      <w:r w:rsidRPr="00040096">
        <w:rPr>
          <w:rFonts w:ascii="Arial" w:eastAsia="Arial" w:hAnsi="Arial" w:cs="Arial"/>
        </w:rPr>
        <w:tab/>
      </w:r>
      <w:r w:rsidRPr="00040096">
        <w:rPr>
          <w:rFonts w:ascii="Arial" w:eastAsia="Arial" w:hAnsi="Arial" w:cs="Arial"/>
        </w:rPr>
        <w:tab/>
      </w:r>
      <w:r w:rsidRPr="00040096">
        <w:rPr>
          <w:rFonts w:ascii="Arial" w:eastAsia="Arial" w:hAnsi="Arial" w:cs="Arial"/>
        </w:rPr>
        <w:tab/>
      </w:r>
      <w:r w:rsidRPr="00040096">
        <w:rPr>
          <w:rFonts w:ascii="Arial" w:eastAsia="Arial" w:hAnsi="Arial" w:cs="Arial"/>
        </w:rPr>
        <w:tab/>
        <w:t xml:space="preserve">Email: </w:t>
      </w:r>
      <w:hyperlink r:id="rId7">
        <w:r w:rsidRPr="00040096">
          <w:rPr>
            <w:rFonts w:ascii="Arial" w:eastAsia="Arial" w:hAnsi="Arial" w:cs="Arial"/>
            <w:color w:val="0000FF"/>
            <w:u w:val="single"/>
          </w:rPr>
          <w:t>robert@clynemedia.com</w:t>
        </w:r>
      </w:hyperlink>
      <w:r w:rsidRPr="00040096">
        <w:rPr>
          <w:rFonts w:ascii="Arial" w:eastAsia="Arial" w:hAnsi="Arial" w:cs="Arial"/>
        </w:rPr>
        <w:t xml:space="preserve"> </w:t>
      </w:r>
    </w:p>
    <w:p w14:paraId="40D18DA4" w14:textId="77777777" w:rsidR="00AB35A9" w:rsidRPr="00040096" w:rsidRDefault="00025FDD">
      <w:pPr>
        <w:ind w:left="720"/>
        <w:rPr>
          <w:rFonts w:ascii="Arial" w:eastAsia="Arial" w:hAnsi="Arial" w:cs="Arial"/>
        </w:rPr>
      </w:pPr>
      <w:r w:rsidRPr="00040096">
        <w:rPr>
          <w:rFonts w:ascii="Arial" w:eastAsia="Arial" w:hAnsi="Arial" w:cs="Arial"/>
        </w:rPr>
        <w:t>Clyne Media Inc.</w:t>
      </w:r>
      <w:r w:rsidRPr="00040096">
        <w:rPr>
          <w:rFonts w:ascii="Arial" w:eastAsia="Arial" w:hAnsi="Arial" w:cs="Arial"/>
        </w:rPr>
        <w:tab/>
      </w:r>
      <w:r w:rsidRPr="00040096">
        <w:rPr>
          <w:rFonts w:ascii="Arial" w:eastAsia="Arial" w:hAnsi="Arial" w:cs="Arial"/>
        </w:rPr>
        <w:tab/>
      </w:r>
      <w:r w:rsidRPr="00040096">
        <w:rPr>
          <w:rFonts w:ascii="Arial" w:eastAsia="Arial" w:hAnsi="Arial" w:cs="Arial"/>
        </w:rPr>
        <w:tab/>
        <w:t>Mobile: 615-300-4666</w:t>
      </w:r>
    </w:p>
    <w:p w14:paraId="423393D6" w14:textId="77777777" w:rsidR="00AB35A9" w:rsidRPr="00040096" w:rsidRDefault="00AB35A9">
      <w:pPr>
        <w:rPr>
          <w:rFonts w:ascii="Arial" w:eastAsia="Arial" w:hAnsi="Arial" w:cs="Arial"/>
        </w:rPr>
      </w:pPr>
    </w:p>
    <w:p w14:paraId="4FBB489D" w14:textId="77777777" w:rsidR="00AB35A9" w:rsidRPr="00040096" w:rsidRDefault="00AB35A9">
      <w:pPr>
        <w:rPr>
          <w:rFonts w:ascii="Arial" w:eastAsia="Arial" w:hAnsi="Arial" w:cs="Arial"/>
        </w:rPr>
      </w:pPr>
    </w:p>
    <w:p w14:paraId="5EDDA100" w14:textId="77777777" w:rsidR="00AB35A9" w:rsidRPr="00040096" w:rsidRDefault="00025FDD">
      <w:pPr>
        <w:rPr>
          <w:rFonts w:ascii="Arial" w:eastAsia="Arial" w:hAnsi="Arial" w:cs="Arial"/>
        </w:rPr>
      </w:pPr>
      <w:r w:rsidRPr="00040096">
        <w:rPr>
          <w:rFonts w:ascii="Arial" w:eastAsia="Arial" w:hAnsi="Arial" w:cs="Arial"/>
          <w:b/>
          <w:u w:val="single"/>
        </w:rPr>
        <w:t>ABOUT SENSAPHONICS</w:t>
      </w:r>
    </w:p>
    <w:p w14:paraId="77766167" w14:textId="77777777" w:rsidR="00AB35A9" w:rsidRPr="00040096" w:rsidRDefault="00025FDD">
      <w:pPr>
        <w:rPr>
          <w:rFonts w:ascii="Arial" w:eastAsia="Arial" w:hAnsi="Arial" w:cs="Arial"/>
        </w:rPr>
      </w:pPr>
      <w:r w:rsidRPr="00040096">
        <w:rPr>
          <w:rFonts w:ascii="Arial" w:eastAsia="Arial" w:hAnsi="Arial" w:cs="Arial"/>
        </w:rPr>
        <w:t xml:space="preserve">Founded in 1985 by Michael Santucci, </w:t>
      </w:r>
      <w:proofErr w:type="spellStart"/>
      <w:r w:rsidRPr="00040096">
        <w:rPr>
          <w:rFonts w:ascii="Arial" w:eastAsia="Arial" w:hAnsi="Arial" w:cs="Arial"/>
        </w:rPr>
        <w:t>Au.D</w:t>
      </w:r>
      <w:proofErr w:type="spellEnd"/>
      <w:r w:rsidRPr="00040096">
        <w:rPr>
          <w:rFonts w:ascii="Arial" w:eastAsia="Arial" w:hAnsi="Arial" w:cs="Arial"/>
        </w:rPr>
        <w:t xml:space="preserve">., </w:t>
      </w:r>
      <w:proofErr w:type="spellStart"/>
      <w:r w:rsidRPr="00040096">
        <w:rPr>
          <w:rFonts w:ascii="Arial" w:eastAsia="Arial" w:hAnsi="Arial" w:cs="Arial"/>
        </w:rPr>
        <w:t>Sensaphonics</w:t>
      </w:r>
      <w:proofErr w:type="spellEnd"/>
      <w:r w:rsidRPr="00040096">
        <w:rPr>
          <w:rFonts w:ascii="Arial" w:eastAsia="Arial" w:hAnsi="Arial" w:cs="Arial"/>
        </w:rPr>
        <w:t xml:space="preserve"> Hearing Conservation, Inc., designs and manufactures custom-fitted in-ear monitors, earplugs and electronics designed to achieve safe, high-resolution audio in mission-critical applications. Serving a primary customer base of musicians and sound engineers, </w:t>
      </w:r>
      <w:proofErr w:type="spellStart"/>
      <w:r w:rsidRPr="00040096">
        <w:rPr>
          <w:rFonts w:ascii="Arial" w:eastAsia="Arial" w:hAnsi="Arial" w:cs="Arial"/>
        </w:rPr>
        <w:t>Sensaphonics</w:t>
      </w:r>
      <w:proofErr w:type="spellEnd"/>
      <w:r w:rsidRPr="00040096">
        <w:rPr>
          <w:rFonts w:ascii="Arial" w:eastAsia="Arial" w:hAnsi="Arial" w:cs="Arial"/>
        </w:rPr>
        <w:t xml:space="preserve"> products are used exclusively on all manned NASA missions and on the International Space Station. Other significant markets served by </w:t>
      </w:r>
      <w:proofErr w:type="spellStart"/>
      <w:r w:rsidRPr="00040096">
        <w:rPr>
          <w:rFonts w:ascii="Arial" w:eastAsia="Arial" w:hAnsi="Arial" w:cs="Arial"/>
        </w:rPr>
        <w:t>Sensaphonics</w:t>
      </w:r>
      <w:proofErr w:type="spellEnd"/>
      <w:r w:rsidRPr="00040096">
        <w:rPr>
          <w:rFonts w:ascii="Arial" w:eastAsia="Arial" w:hAnsi="Arial" w:cs="Arial"/>
        </w:rPr>
        <w:t xml:space="preserve"> include house of worship, theater, broadcasting, motorsports, aeronautics, and audiophile listening. </w:t>
      </w:r>
      <w:proofErr w:type="spellStart"/>
      <w:r w:rsidRPr="00040096">
        <w:rPr>
          <w:rFonts w:ascii="Arial" w:eastAsia="Arial" w:hAnsi="Arial" w:cs="Arial"/>
        </w:rPr>
        <w:t>Sensaphonics</w:t>
      </w:r>
      <w:proofErr w:type="spellEnd"/>
      <w:r w:rsidRPr="00040096">
        <w:rPr>
          <w:rFonts w:ascii="Arial" w:eastAsia="Arial" w:hAnsi="Arial" w:cs="Arial"/>
        </w:rPr>
        <w:t xml:space="preserve"> is committed to the preservation of hearing through superior products, audiological services and audio consulting, enabling longer, more productive careers and richer quality of life. Located in Chicago, </w:t>
      </w:r>
      <w:proofErr w:type="spellStart"/>
      <w:r w:rsidRPr="00040096">
        <w:rPr>
          <w:rFonts w:ascii="Arial" w:eastAsia="Arial" w:hAnsi="Arial" w:cs="Arial"/>
        </w:rPr>
        <w:t>Sensaphonics</w:t>
      </w:r>
      <w:proofErr w:type="spellEnd"/>
      <w:r w:rsidRPr="00040096">
        <w:rPr>
          <w:rFonts w:ascii="Arial" w:eastAsia="Arial" w:hAnsi="Arial" w:cs="Arial"/>
        </w:rPr>
        <w:t xml:space="preserve"> can be contacted toll-free at 877-848-1714, internationally at 312-432-1714, or online at </w:t>
      </w:r>
      <w:hyperlink r:id="rId8">
        <w:r w:rsidRPr="00040096">
          <w:rPr>
            <w:rFonts w:ascii="Arial" w:eastAsia="Arial" w:hAnsi="Arial" w:cs="Arial"/>
            <w:color w:val="0000FF"/>
            <w:u w:val="single"/>
          </w:rPr>
          <w:t>www.sensaphonics.com</w:t>
        </w:r>
      </w:hyperlink>
      <w:r w:rsidRPr="00040096">
        <w:rPr>
          <w:rFonts w:ascii="Arial" w:eastAsia="Arial" w:hAnsi="Arial" w:cs="Arial"/>
        </w:rPr>
        <w:t>.</w:t>
      </w:r>
    </w:p>
    <w:p w14:paraId="1383958C" w14:textId="77777777" w:rsidR="00AB35A9" w:rsidRPr="00040096" w:rsidRDefault="00AB35A9">
      <w:pPr>
        <w:rPr>
          <w:rFonts w:ascii="Arial" w:eastAsia="Arial" w:hAnsi="Arial" w:cs="Arial"/>
        </w:rPr>
      </w:pPr>
    </w:p>
    <w:p w14:paraId="3A0CC957" w14:textId="77777777" w:rsidR="00AB35A9" w:rsidRPr="00040096" w:rsidRDefault="00AB35A9">
      <w:pPr>
        <w:rPr>
          <w:rFonts w:ascii="Arial" w:eastAsia="Arial" w:hAnsi="Arial" w:cs="Arial"/>
        </w:rPr>
      </w:pPr>
    </w:p>
    <w:sectPr w:rsidR="00AB35A9" w:rsidRPr="00040096">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064EB"/>
    <w:multiLevelType w:val="multilevel"/>
    <w:tmpl w:val="9F4C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F4F62"/>
    <w:multiLevelType w:val="multilevel"/>
    <w:tmpl w:val="46A4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5462875">
    <w:abstractNumId w:val="0"/>
  </w:num>
  <w:num w:numId="2" w16cid:durableId="1668510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5A9"/>
    <w:rsid w:val="0001299F"/>
    <w:rsid w:val="0001376F"/>
    <w:rsid w:val="000215F9"/>
    <w:rsid w:val="00023F8E"/>
    <w:rsid w:val="00025FDD"/>
    <w:rsid w:val="00040096"/>
    <w:rsid w:val="00041F8E"/>
    <w:rsid w:val="000431C8"/>
    <w:rsid w:val="00045283"/>
    <w:rsid w:val="00057413"/>
    <w:rsid w:val="00060C9B"/>
    <w:rsid w:val="00076DA9"/>
    <w:rsid w:val="00077238"/>
    <w:rsid w:val="000843E6"/>
    <w:rsid w:val="00086F40"/>
    <w:rsid w:val="000A1A71"/>
    <w:rsid w:val="000B174C"/>
    <w:rsid w:val="000D45F4"/>
    <w:rsid w:val="000D753B"/>
    <w:rsid w:val="000E0F31"/>
    <w:rsid w:val="000E771F"/>
    <w:rsid w:val="00100E09"/>
    <w:rsid w:val="00101130"/>
    <w:rsid w:val="00115637"/>
    <w:rsid w:val="001431C6"/>
    <w:rsid w:val="001577D1"/>
    <w:rsid w:val="001616EF"/>
    <w:rsid w:val="00171D41"/>
    <w:rsid w:val="00173FBC"/>
    <w:rsid w:val="001863C2"/>
    <w:rsid w:val="00186ACC"/>
    <w:rsid w:val="00196A88"/>
    <w:rsid w:val="001B1751"/>
    <w:rsid w:val="001D0609"/>
    <w:rsid w:val="001E12A1"/>
    <w:rsid w:val="001E7DFC"/>
    <w:rsid w:val="00217000"/>
    <w:rsid w:val="002221AA"/>
    <w:rsid w:val="002244B0"/>
    <w:rsid w:val="00240195"/>
    <w:rsid w:val="002500C0"/>
    <w:rsid w:val="00252E6B"/>
    <w:rsid w:val="002650BC"/>
    <w:rsid w:val="002664F4"/>
    <w:rsid w:val="00277892"/>
    <w:rsid w:val="00287A6D"/>
    <w:rsid w:val="00290842"/>
    <w:rsid w:val="00295AAF"/>
    <w:rsid w:val="002A6ACA"/>
    <w:rsid w:val="002B579A"/>
    <w:rsid w:val="002D08ED"/>
    <w:rsid w:val="002D2F18"/>
    <w:rsid w:val="002D4A37"/>
    <w:rsid w:val="002D5DD8"/>
    <w:rsid w:val="002E6496"/>
    <w:rsid w:val="002F4A37"/>
    <w:rsid w:val="00304C73"/>
    <w:rsid w:val="00305B41"/>
    <w:rsid w:val="00305F56"/>
    <w:rsid w:val="00307D40"/>
    <w:rsid w:val="003133BC"/>
    <w:rsid w:val="0031384B"/>
    <w:rsid w:val="003340DB"/>
    <w:rsid w:val="00334CD7"/>
    <w:rsid w:val="003375AD"/>
    <w:rsid w:val="00342520"/>
    <w:rsid w:val="00351C8B"/>
    <w:rsid w:val="003555A6"/>
    <w:rsid w:val="00357175"/>
    <w:rsid w:val="00362032"/>
    <w:rsid w:val="00364C7E"/>
    <w:rsid w:val="00366696"/>
    <w:rsid w:val="00370D21"/>
    <w:rsid w:val="003821A8"/>
    <w:rsid w:val="003979D1"/>
    <w:rsid w:val="003A3E44"/>
    <w:rsid w:val="003E019D"/>
    <w:rsid w:val="003E7AFB"/>
    <w:rsid w:val="003F0808"/>
    <w:rsid w:val="003F4C6C"/>
    <w:rsid w:val="003F65E5"/>
    <w:rsid w:val="003F69EB"/>
    <w:rsid w:val="00420D66"/>
    <w:rsid w:val="00432C07"/>
    <w:rsid w:val="00434D81"/>
    <w:rsid w:val="00444771"/>
    <w:rsid w:val="00446175"/>
    <w:rsid w:val="0046742A"/>
    <w:rsid w:val="004A207A"/>
    <w:rsid w:val="004B2ECD"/>
    <w:rsid w:val="004B4066"/>
    <w:rsid w:val="004E1160"/>
    <w:rsid w:val="00500A9B"/>
    <w:rsid w:val="00511D3A"/>
    <w:rsid w:val="00533A39"/>
    <w:rsid w:val="00536FD1"/>
    <w:rsid w:val="00570201"/>
    <w:rsid w:val="005771FB"/>
    <w:rsid w:val="005806D9"/>
    <w:rsid w:val="00593F39"/>
    <w:rsid w:val="005A7BF2"/>
    <w:rsid w:val="005B165C"/>
    <w:rsid w:val="005B4793"/>
    <w:rsid w:val="005B4E74"/>
    <w:rsid w:val="005C3CBD"/>
    <w:rsid w:val="005C5111"/>
    <w:rsid w:val="005C6D57"/>
    <w:rsid w:val="005F3FBF"/>
    <w:rsid w:val="006114F0"/>
    <w:rsid w:val="00612678"/>
    <w:rsid w:val="00614C88"/>
    <w:rsid w:val="00616CCA"/>
    <w:rsid w:val="00630B36"/>
    <w:rsid w:val="00630CD8"/>
    <w:rsid w:val="00640A82"/>
    <w:rsid w:val="006564CC"/>
    <w:rsid w:val="00661536"/>
    <w:rsid w:val="00664FCB"/>
    <w:rsid w:val="00672060"/>
    <w:rsid w:val="00675C57"/>
    <w:rsid w:val="00692F54"/>
    <w:rsid w:val="00694F18"/>
    <w:rsid w:val="006A109B"/>
    <w:rsid w:val="006B1AFE"/>
    <w:rsid w:val="006B6005"/>
    <w:rsid w:val="006C5D74"/>
    <w:rsid w:val="006D001D"/>
    <w:rsid w:val="006E3900"/>
    <w:rsid w:val="00703BC5"/>
    <w:rsid w:val="00705E1B"/>
    <w:rsid w:val="00706B37"/>
    <w:rsid w:val="00714E29"/>
    <w:rsid w:val="00723188"/>
    <w:rsid w:val="007249E1"/>
    <w:rsid w:val="00727868"/>
    <w:rsid w:val="00730386"/>
    <w:rsid w:val="00732187"/>
    <w:rsid w:val="00737663"/>
    <w:rsid w:val="007636AB"/>
    <w:rsid w:val="00766F90"/>
    <w:rsid w:val="00784AAB"/>
    <w:rsid w:val="00786645"/>
    <w:rsid w:val="007960F2"/>
    <w:rsid w:val="00797CA9"/>
    <w:rsid w:val="007A196D"/>
    <w:rsid w:val="007A1A80"/>
    <w:rsid w:val="007A2123"/>
    <w:rsid w:val="007B6EF2"/>
    <w:rsid w:val="007C69A4"/>
    <w:rsid w:val="007C7813"/>
    <w:rsid w:val="007D7937"/>
    <w:rsid w:val="007E3329"/>
    <w:rsid w:val="007E67D0"/>
    <w:rsid w:val="00800267"/>
    <w:rsid w:val="008067AF"/>
    <w:rsid w:val="00807E31"/>
    <w:rsid w:val="008263D3"/>
    <w:rsid w:val="00826DD3"/>
    <w:rsid w:val="008333D4"/>
    <w:rsid w:val="00836851"/>
    <w:rsid w:val="00842DA7"/>
    <w:rsid w:val="00844F21"/>
    <w:rsid w:val="0085271E"/>
    <w:rsid w:val="0087077B"/>
    <w:rsid w:val="008743CD"/>
    <w:rsid w:val="00882198"/>
    <w:rsid w:val="00891AFA"/>
    <w:rsid w:val="00896FA9"/>
    <w:rsid w:val="008A4FFF"/>
    <w:rsid w:val="008D0997"/>
    <w:rsid w:val="008D2B54"/>
    <w:rsid w:val="008D6C7B"/>
    <w:rsid w:val="008D6DF7"/>
    <w:rsid w:val="008F333C"/>
    <w:rsid w:val="008F3AAB"/>
    <w:rsid w:val="009031BB"/>
    <w:rsid w:val="00911BAF"/>
    <w:rsid w:val="009239D9"/>
    <w:rsid w:val="00934B30"/>
    <w:rsid w:val="00935B25"/>
    <w:rsid w:val="00947B91"/>
    <w:rsid w:val="00960529"/>
    <w:rsid w:val="009639DA"/>
    <w:rsid w:val="009657A5"/>
    <w:rsid w:val="00974A2D"/>
    <w:rsid w:val="00975027"/>
    <w:rsid w:val="00976E73"/>
    <w:rsid w:val="009806F4"/>
    <w:rsid w:val="0098740F"/>
    <w:rsid w:val="0099259D"/>
    <w:rsid w:val="009A2DE7"/>
    <w:rsid w:val="009B00AD"/>
    <w:rsid w:val="009B0BC7"/>
    <w:rsid w:val="009C30AE"/>
    <w:rsid w:val="009D45FA"/>
    <w:rsid w:val="009F70AE"/>
    <w:rsid w:val="00A00BA1"/>
    <w:rsid w:val="00A03AA9"/>
    <w:rsid w:val="00A05243"/>
    <w:rsid w:val="00A13467"/>
    <w:rsid w:val="00A209E6"/>
    <w:rsid w:val="00A217EC"/>
    <w:rsid w:val="00A3317E"/>
    <w:rsid w:val="00A52922"/>
    <w:rsid w:val="00A61657"/>
    <w:rsid w:val="00A63A9B"/>
    <w:rsid w:val="00A63CDF"/>
    <w:rsid w:val="00A731DF"/>
    <w:rsid w:val="00A96BD3"/>
    <w:rsid w:val="00A973F7"/>
    <w:rsid w:val="00AA627B"/>
    <w:rsid w:val="00AB35A9"/>
    <w:rsid w:val="00AB57D3"/>
    <w:rsid w:val="00AD440E"/>
    <w:rsid w:val="00AE1F3A"/>
    <w:rsid w:val="00AE597A"/>
    <w:rsid w:val="00AF447D"/>
    <w:rsid w:val="00AF7F65"/>
    <w:rsid w:val="00B1196F"/>
    <w:rsid w:val="00B13C79"/>
    <w:rsid w:val="00B207E7"/>
    <w:rsid w:val="00B23149"/>
    <w:rsid w:val="00B24886"/>
    <w:rsid w:val="00B34755"/>
    <w:rsid w:val="00B3668B"/>
    <w:rsid w:val="00B4517B"/>
    <w:rsid w:val="00B5344A"/>
    <w:rsid w:val="00B60F9B"/>
    <w:rsid w:val="00B677E8"/>
    <w:rsid w:val="00B72C81"/>
    <w:rsid w:val="00BA6B77"/>
    <w:rsid w:val="00BB2A4B"/>
    <w:rsid w:val="00BC6236"/>
    <w:rsid w:val="00BD11DF"/>
    <w:rsid w:val="00BD2BC8"/>
    <w:rsid w:val="00BD3569"/>
    <w:rsid w:val="00BD6D12"/>
    <w:rsid w:val="00BE32D1"/>
    <w:rsid w:val="00BF0B92"/>
    <w:rsid w:val="00BF712A"/>
    <w:rsid w:val="00C023FD"/>
    <w:rsid w:val="00C0759D"/>
    <w:rsid w:val="00C24E91"/>
    <w:rsid w:val="00C30B42"/>
    <w:rsid w:val="00C348DD"/>
    <w:rsid w:val="00C37889"/>
    <w:rsid w:val="00C40983"/>
    <w:rsid w:val="00C43620"/>
    <w:rsid w:val="00C445E2"/>
    <w:rsid w:val="00C47FA2"/>
    <w:rsid w:val="00C62EE1"/>
    <w:rsid w:val="00C66965"/>
    <w:rsid w:val="00C81660"/>
    <w:rsid w:val="00C923DC"/>
    <w:rsid w:val="00C93A21"/>
    <w:rsid w:val="00C94210"/>
    <w:rsid w:val="00C967DF"/>
    <w:rsid w:val="00CA710E"/>
    <w:rsid w:val="00CB3CD6"/>
    <w:rsid w:val="00CC260E"/>
    <w:rsid w:val="00CD1924"/>
    <w:rsid w:val="00CE2134"/>
    <w:rsid w:val="00CF6F85"/>
    <w:rsid w:val="00D00B3B"/>
    <w:rsid w:val="00D20C28"/>
    <w:rsid w:val="00D41012"/>
    <w:rsid w:val="00D52043"/>
    <w:rsid w:val="00D55D65"/>
    <w:rsid w:val="00D569CC"/>
    <w:rsid w:val="00D6585E"/>
    <w:rsid w:val="00D71A09"/>
    <w:rsid w:val="00D7769D"/>
    <w:rsid w:val="00D821AD"/>
    <w:rsid w:val="00D9481B"/>
    <w:rsid w:val="00D95142"/>
    <w:rsid w:val="00DA1340"/>
    <w:rsid w:val="00DB5699"/>
    <w:rsid w:val="00DC0B1D"/>
    <w:rsid w:val="00DD2332"/>
    <w:rsid w:val="00DE53C4"/>
    <w:rsid w:val="00E13A39"/>
    <w:rsid w:val="00E14B99"/>
    <w:rsid w:val="00E16A37"/>
    <w:rsid w:val="00E33690"/>
    <w:rsid w:val="00E51E1E"/>
    <w:rsid w:val="00E5782A"/>
    <w:rsid w:val="00E6031F"/>
    <w:rsid w:val="00E6377D"/>
    <w:rsid w:val="00E700F4"/>
    <w:rsid w:val="00E860D1"/>
    <w:rsid w:val="00E9157C"/>
    <w:rsid w:val="00E91DFC"/>
    <w:rsid w:val="00E95BA3"/>
    <w:rsid w:val="00EA291D"/>
    <w:rsid w:val="00EA2AAB"/>
    <w:rsid w:val="00EC2183"/>
    <w:rsid w:val="00ED56F1"/>
    <w:rsid w:val="00EE6E32"/>
    <w:rsid w:val="00EE77B7"/>
    <w:rsid w:val="00EF0CA3"/>
    <w:rsid w:val="00EF6A1B"/>
    <w:rsid w:val="00F0286F"/>
    <w:rsid w:val="00F13806"/>
    <w:rsid w:val="00F14B3C"/>
    <w:rsid w:val="00F179B0"/>
    <w:rsid w:val="00F20F27"/>
    <w:rsid w:val="00F274E6"/>
    <w:rsid w:val="00F303F2"/>
    <w:rsid w:val="00F30D05"/>
    <w:rsid w:val="00F42D38"/>
    <w:rsid w:val="00F52254"/>
    <w:rsid w:val="00F52EDC"/>
    <w:rsid w:val="00F5325D"/>
    <w:rsid w:val="00F5666E"/>
    <w:rsid w:val="00F60515"/>
    <w:rsid w:val="00F60DB3"/>
    <w:rsid w:val="00F71848"/>
    <w:rsid w:val="00F765C9"/>
    <w:rsid w:val="00F80949"/>
    <w:rsid w:val="00F82D4E"/>
    <w:rsid w:val="00F94D5B"/>
    <w:rsid w:val="00FA19FA"/>
    <w:rsid w:val="00FA58CC"/>
    <w:rsid w:val="00FB3F5F"/>
    <w:rsid w:val="00FB69B0"/>
    <w:rsid w:val="00FC4A7F"/>
    <w:rsid w:val="00FD2E4A"/>
    <w:rsid w:val="00FD5B32"/>
    <w:rsid w:val="00FE1EC4"/>
    <w:rsid w:val="00FE2EBD"/>
    <w:rsid w:val="00FE7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FA271C"/>
  <w15:docId w15:val="{4ABC2855-3011-644A-B88A-9A3A7CB4C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B3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EC49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49BC"/>
    <w:rPr>
      <w:rFonts w:ascii="Lucida Grande" w:hAnsi="Lucida Grande" w:cs="Lucida Grande"/>
      <w:sz w:val="18"/>
      <w:szCs w:val="18"/>
      <w:lang w:eastAsia="en-US"/>
    </w:rPr>
  </w:style>
  <w:style w:type="character" w:styleId="Hyperlink">
    <w:name w:val="Hyperlink"/>
    <w:basedOn w:val="DefaultParagraphFont"/>
    <w:uiPriority w:val="99"/>
    <w:unhideWhenUsed/>
    <w:rsid w:val="00EC49BC"/>
    <w:rPr>
      <w:color w:val="0000FF" w:themeColor="hyperlink"/>
      <w:u w:val="single"/>
    </w:rPr>
  </w:style>
  <w:style w:type="character" w:styleId="UnresolvedMention">
    <w:name w:val="Unresolved Mention"/>
    <w:basedOn w:val="DefaultParagraphFont"/>
    <w:uiPriority w:val="99"/>
    <w:semiHidden/>
    <w:unhideWhenUsed/>
    <w:rsid w:val="00F42F07"/>
    <w:rPr>
      <w:color w:val="605E5C"/>
      <w:shd w:val="clear" w:color="auto" w:fill="E1DFDD"/>
    </w:rPr>
  </w:style>
  <w:style w:type="paragraph" w:styleId="Revision">
    <w:name w:val="Revision"/>
    <w:hidden/>
    <w:uiPriority w:val="99"/>
    <w:semiHidden/>
    <w:rsid w:val="00BE0E7C"/>
  </w:style>
  <w:style w:type="character" w:styleId="CommentReference">
    <w:name w:val="annotation reference"/>
    <w:basedOn w:val="DefaultParagraphFont"/>
    <w:uiPriority w:val="99"/>
    <w:semiHidden/>
    <w:unhideWhenUsed/>
    <w:rsid w:val="004E2812"/>
    <w:rPr>
      <w:sz w:val="16"/>
      <w:szCs w:val="16"/>
    </w:rPr>
  </w:style>
  <w:style w:type="paragraph" w:styleId="CommentText">
    <w:name w:val="annotation text"/>
    <w:basedOn w:val="Normal"/>
    <w:link w:val="CommentTextChar"/>
    <w:uiPriority w:val="99"/>
    <w:unhideWhenUsed/>
    <w:rsid w:val="004E2812"/>
    <w:rPr>
      <w:sz w:val="20"/>
      <w:szCs w:val="20"/>
    </w:rPr>
  </w:style>
  <w:style w:type="character" w:customStyle="1" w:styleId="CommentTextChar">
    <w:name w:val="Comment Text Char"/>
    <w:basedOn w:val="DefaultParagraphFont"/>
    <w:link w:val="CommentText"/>
    <w:uiPriority w:val="99"/>
    <w:rsid w:val="004E2812"/>
    <w:rPr>
      <w:lang w:eastAsia="en-US"/>
    </w:rPr>
  </w:style>
  <w:style w:type="paragraph" w:styleId="CommentSubject">
    <w:name w:val="annotation subject"/>
    <w:basedOn w:val="CommentText"/>
    <w:next w:val="CommentText"/>
    <w:link w:val="CommentSubjectChar"/>
    <w:uiPriority w:val="99"/>
    <w:semiHidden/>
    <w:unhideWhenUsed/>
    <w:rsid w:val="004E2812"/>
    <w:rPr>
      <w:b/>
      <w:bCs/>
    </w:rPr>
  </w:style>
  <w:style w:type="character" w:customStyle="1" w:styleId="CommentSubjectChar">
    <w:name w:val="Comment Subject Char"/>
    <w:basedOn w:val="CommentTextChar"/>
    <w:link w:val="CommentSubject"/>
    <w:uiPriority w:val="99"/>
    <w:semiHidden/>
    <w:rsid w:val="004E2812"/>
    <w:rPr>
      <w:b/>
      <w:bCs/>
      <w:lang w:eastAsia="en-US"/>
    </w:rPr>
  </w:style>
  <w:style w:type="character" w:styleId="FollowedHyperlink">
    <w:name w:val="FollowedHyperlink"/>
    <w:basedOn w:val="DefaultParagraphFont"/>
    <w:uiPriority w:val="99"/>
    <w:semiHidden/>
    <w:unhideWhenUsed/>
    <w:rsid w:val="007E195A"/>
    <w:rPr>
      <w:color w:val="800080" w:themeColor="followedHyperlink"/>
      <w:u w:val="single"/>
    </w:rPr>
  </w:style>
  <w:style w:type="paragraph" w:styleId="ListParagraph">
    <w:name w:val="List Paragraph"/>
    <w:basedOn w:val="Normal"/>
    <w:uiPriority w:val="34"/>
    <w:qFormat/>
    <w:rsid w:val="0014487A"/>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p1">
    <w:name w:val="p1"/>
    <w:basedOn w:val="Normal"/>
    <w:rsid w:val="002E6496"/>
    <w:pPr>
      <w:spacing w:before="100" w:beforeAutospacing="1" w:after="100" w:afterAutospacing="1"/>
    </w:pPr>
  </w:style>
  <w:style w:type="paragraph" w:styleId="NormalWeb">
    <w:name w:val="Normal (Web)"/>
    <w:basedOn w:val="Normal"/>
    <w:uiPriority w:val="99"/>
    <w:semiHidden/>
    <w:unhideWhenUsed/>
    <w:rsid w:val="003F0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20984">
      <w:bodyDiv w:val="1"/>
      <w:marLeft w:val="0"/>
      <w:marRight w:val="0"/>
      <w:marTop w:val="0"/>
      <w:marBottom w:val="0"/>
      <w:divBdr>
        <w:top w:val="none" w:sz="0" w:space="0" w:color="auto"/>
        <w:left w:val="none" w:sz="0" w:space="0" w:color="auto"/>
        <w:bottom w:val="none" w:sz="0" w:space="0" w:color="auto"/>
        <w:right w:val="none" w:sz="0" w:space="0" w:color="auto"/>
      </w:divBdr>
    </w:div>
    <w:div w:id="113254007">
      <w:bodyDiv w:val="1"/>
      <w:marLeft w:val="0"/>
      <w:marRight w:val="0"/>
      <w:marTop w:val="0"/>
      <w:marBottom w:val="0"/>
      <w:divBdr>
        <w:top w:val="none" w:sz="0" w:space="0" w:color="auto"/>
        <w:left w:val="none" w:sz="0" w:space="0" w:color="auto"/>
        <w:bottom w:val="none" w:sz="0" w:space="0" w:color="auto"/>
        <w:right w:val="none" w:sz="0" w:space="0" w:color="auto"/>
      </w:divBdr>
      <w:divsChild>
        <w:div w:id="1246763497">
          <w:marLeft w:val="0"/>
          <w:marRight w:val="0"/>
          <w:marTop w:val="0"/>
          <w:marBottom w:val="0"/>
          <w:divBdr>
            <w:top w:val="none" w:sz="0" w:space="0" w:color="auto"/>
            <w:left w:val="none" w:sz="0" w:space="0" w:color="auto"/>
            <w:bottom w:val="none" w:sz="0" w:space="0" w:color="auto"/>
            <w:right w:val="none" w:sz="0" w:space="0" w:color="auto"/>
          </w:divBdr>
        </w:div>
      </w:divsChild>
    </w:div>
    <w:div w:id="121778532">
      <w:bodyDiv w:val="1"/>
      <w:marLeft w:val="0"/>
      <w:marRight w:val="0"/>
      <w:marTop w:val="0"/>
      <w:marBottom w:val="0"/>
      <w:divBdr>
        <w:top w:val="none" w:sz="0" w:space="0" w:color="auto"/>
        <w:left w:val="none" w:sz="0" w:space="0" w:color="auto"/>
        <w:bottom w:val="none" w:sz="0" w:space="0" w:color="auto"/>
        <w:right w:val="none" w:sz="0" w:space="0" w:color="auto"/>
      </w:divBdr>
    </w:div>
    <w:div w:id="174540868">
      <w:bodyDiv w:val="1"/>
      <w:marLeft w:val="0"/>
      <w:marRight w:val="0"/>
      <w:marTop w:val="0"/>
      <w:marBottom w:val="0"/>
      <w:divBdr>
        <w:top w:val="none" w:sz="0" w:space="0" w:color="auto"/>
        <w:left w:val="none" w:sz="0" w:space="0" w:color="auto"/>
        <w:bottom w:val="none" w:sz="0" w:space="0" w:color="auto"/>
        <w:right w:val="none" w:sz="0" w:space="0" w:color="auto"/>
      </w:divBdr>
    </w:div>
    <w:div w:id="615984631">
      <w:bodyDiv w:val="1"/>
      <w:marLeft w:val="0"/>
      <w:marRight w:val="0"/>
      <w:marTop w:val="0"/>
      <w:marBottom w:val="0"/>
      <w:divBdr>
        <w:top w:val="none" w:sz="0" w:space="0" w:color="auto"/>
        <w:left w:val="none" w:sz="0" w:space="0" w:color="auto"/>
        <w:bottom w:val="none" w:sz="0" w:space="0" w:color="auto"/>
        <w:right w:val="none" w:sz="0" w:space="0" w:color="auto"/>
      </w:divBdr>
    </w:div>
    <w:div w:id="1005014366">
      <w:bodyDiv w:val="1"/>
      <w:marLeft w:val="0"/>
      <w:marRight w:val="0"/>
      <w:marTop w:val="0"/>
      <w:marBottom w:val="0"/>
      <w:divBdr>
        <w:top w:val="none" w:sz="0" w:space="0" w:color="auto"/>
        <w:left w:val="none" w:sz="0" w:space="0" w:color="auto"/>
        <w:bottom w:val="none" w:sz="0" w:space="0" w:color="auto"/>
        <w:right w:val="none" w:sz="0" w:space="0" w:color="auto"/>
      </w:divBdr>
      <w:divsChild>
        <w:div w:id="1914508374">
          <w:marLeft w:val="0"/>
          <w:marRight w:val="0"/>
          <w:marTop w:val="0"/>
          <w:marBottom w:val="0"/>
          <w:divBdr>
            <w:top w:val="none" w:sz="0" w:space="0" w:color="auto"/>
            <w:left w:val="none" w:sz="0" w:space="0" w:color="auto"/>
            <w:bottom w:val="none" w:sz="0" w:space="0" w:color="auto"/>
            <w:right w:val="none" w:sz="0" w:space="0" w:color="auto"/>
          </w:divBdr>
        </w:div>
      </w:divsChild>
    </w:div>
    <w:div w:id="1140339736">
      <w:bodyDiv w:val="1"/>
      <w:marLeft w:val="0"/>
      <w:marRight w:val="0"/>
      <w:marTop w:val="0"/>
      <w:marBottom w:val="0"/>
      <w:divBdr>
        <w:top w:val="none" w:sz="0" w:space="0" w:color="auto"/>
        <w:left w:val="none" w:sz="0" w:space="0" w:color="auto"/>
        <w:bottom w:val="none" w:sz="0" w:space="0" w:color="auto"/>
        <w:right w:val="none" w:sz="0" w:space="0" w:color="auto"/>
      </w:divBdr>
    </w:div>
    <w:div w:id="1141191514">
      <w:bodyDiv w:val="1"/>
      <w:marLeft w:val="0"/>
      <w:marRight w:val="0"/>
      <w:marTop w:val="0"/>
      <w:marBottom w:val="0"/>
      <w:divBdr>
        <w:top w:val="none" w:sz="0" w:space="0" w:color="auto"/>
        <w:left w:val="none" w:sz="0" w:space="0" w:color="auto"/>
        <w:bottom w:val="none" w:sz="0" w:space="0" w:color="auto"/>
        <w:right w:val="none" w:sz="0" w:space="0" w:color="auto"/>
      </w:divBdr>
    </w:div>
    <w:div w:id="1563980923">
      <w:bodyDiv w:val="1"/>
      <w:marLeft w:val="0"/>
      <w:marRight w:val="0"/>
      <w:marTop w:val="0"/>
      <w:marBottom w:val="0"/>
      <w:divBdr>
        <w:top w:val="none" w:sz="0" w:space="0" w:color="auto"/>
        <w:left w:val="none" w:sz="0" w:space="0" w:color="auto"/>
        <w:bottom w:val="none" w:sz="0" w:space="0" w:color="auto"/>
        <w:right w:val="none" w:sz="0" w:space="0" w:color="auto"/>
      </w:divBdr>
    </w:div>
    <w:div w:id="1726297638">
      <w:bodyDiv w:val="1"/>
      <w:marLeft w:val="0"/>
      <w:marRight w:val="0"/>
      <w:marTop w:val="0"/>
      <w:marBottom w:val="0"/>
      <w:divBdr>
        <w:top w:val="none" w:sz="0" w:space="0" w:color="auto"/>
        <w:left w:val="none" w:sz="0" w:space="0" w:color="auto"/>
        <w:bottom w:val="none" w:sz="0" w:space="0" w:color="auto"/>
        <w:right w:val="none" w:sz="0" w:space="0" w:color="auto"/>
      </w:divBdr>
    </w:div>
    <w:div w:id="1913462274">
      <w:bodyDiv w:val="1"/>
      <w:marLeft w:val="0"/>
      <w:marRight w:val="0"/>
      <w:marTop w:val="0"/>
      <w:marBottom w:val="0"/>
      <w:divBdr>
        <w:top w:val="none" w:sz="0" w:space="0" w:color="auto"/>
        <w:left w:val="none" w:sz="0" w:space="0" w:color="auto"/>
        <w:bottom w:val="none" w:sz="0" w:space="0" w:color="auto"/>
        <w:right w:val="none" w:sz="0" w:space="0" w:color="auto"/>
      </w:divBdr>
    </w:div>
    <w:div w:id="2072187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saphonics.com" TargetMode="External"/><Relationship Id="rId3" Type="http://schemas.openxmlformats.org/officeDocument/2006/relationships/styles" Target="styles.xml"/><Relationship Id="rId7" Type="http://schemas.openxmlformats.org/officeDocument/2006/relationships/hyperlink" Target="mailto:robert@clynemedi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YbZtXNxwuJXkdhMYkiwOSna3Nw==">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Kontney</dc:creator>
  <cp:lastModifiedBy>Corey Walthall</cp:lastModifiedBy>
  <cp:revision>7</cp:revision>
  <dcterms:created xsi:type="dcterms:W3CDTF">2026-01-10T16:09:00Z</dcterms:created>
  <dcterms:modified xsi:type="dcterms:W3CDTF">2026-01-14T16:03:00Z</dcterms:modified>
</cp:coreProperties>
</file>