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2609" w14:textId="77362EFE" w:rsidR="00972585" w:rsidRPr="005C4BD0" w:rsidRDefault="00972585" w:rsidP="008B376A">
      <w:pPr>
        <w:snapToGrid w:val="0"/>
        <w:spacing w:line="360" w:lineRule="auto"/>
        <w:contextualSpacing/>
        <w:jc w:val="center"/>
        <w:rPr>
          <w:rFonts w:ascii="Arial" w:hAnsi="Arial" w:cs="Arial"/>
          <w:b/>
          <w:bCs/>
          <w:color w:val="000000" w:themeColor="text1"/>
          <w:sz w:val="28"/>
          <w:szCs w:val="28"/>
        </w:rPr>
      </w:pPr>
      <w:r w:rsidRPr="005C4BD0">
        <w:rPr>
          <w:rFonts w:ascii="Arial" w:hAnsi="Arial" w:cs="Arial"/>
          <w:b/>
          <w:bCs/>
          <w:color w:val="000000" w:themeColor="text1"/>
          <w:sz w:val="28"/>
          <w:szCs w:val="28"/>
        </w:rPr>
        <w:t xml:space="preserve">RCF’s flagship TT+ </w:t>
      </w:r>
      <w:r w:rsidR="00554E9D">
        <w:rPr>
          <w:rFonts w:ascii="Arial" w:hAnsi="Arial" w:cs="Arial"/>
          <w:b/>
          <w:bCs/>
          <w:color w:val="000000" w:themeColor="text1"/>
          <w:sz w:val="28"/>
          <w:szCs w:val="28"/>
        </w:rPr>
        <w:t>A</w:t>
      </w:r>
      <w:r w:rsidRPr="005C4BD0">
        <w:rPr>
          <w:rFonts w:ascii="Arial" w:hAnsi="Arial" w:cs="Arial"/>
          <w:b/>
          <w:bCs/>
          <w:color w:val="000000" w:themeColor="text1"/>
          <w:sz w:val="28"/>
          <w:szCs w:val="28"/>
        </w:rPr>
        <w:t xml:space="preserve">udio </w:t>
      </w:r>
      <w:r w:rsidR="00F246C4" w:rsidRPr="005C4BD0">
        <w:rPr>
          <w:rFonts w:ascii="Arial" w:hAnsi="Arial" w:cs="Arial"/>
          <w:b/>
          <w:bCs/>
          <w:color w:val="000000" w:themeColor="text1"/>
          <w:sz w:val="28"/>
          <w:szCs w:val="28"/>
        </w:rPr>
        <w:t xml:space="preserve">GTX system </w:t>
      </w:r>
      <w:r w:rsidRPr="005C4BD0">
        <w:rPr>
          <w:rFonts w:ascii="Arial" w:hAnsi="Arial" w:cs="Arial"/>
          <w:b/>
          <w:bCs/>
          <w:color w:val="000000" w:themeColor="text1"/>
          <w:sz w:val="28"/>
          <w:szCs w:val="28"/>
        </w:rPr>
        <w:t xml:space="preserve">powers </w:t>
      </w:r>
      <w:r w:rsidR="00F246C4" w:rsidRPr="005C4BD0">
        <w:rPr>
          <w:rFonts w:ascii="Arial" w:hAnsi="Arial" w:cs="Arial"/>
          <w:b/>
          <w:bCs/>
          <w:color w:val="000000" w:themeColor="text1"/>
          <w:sz w:val="28"/>
          <w:szCs w:val="28"/>
        </w:rPr>
        <w:t xml:space="preserve">the </w:t>
      </w:r>
      <w:r w:rsidRPr="005C4BD0">
        <w:rPr>
          <w:rFonts w:ascii="Arial" w:hAnsi="Arial" w:cs="Arial"/>
          <w:b/>
          <w:bCs/>
          <w:color w:val="000000" w:themeColor="text1"/>
          <w:sz w:val="28"/>
          <w:szCs w:val="28"/>
        </w:rPr>
        <w:t xml:space="preserve">outdoor plaza stage at </w:t>
      </w:r>
      <w:r w:rsidR="00D26091" w:rsidRPr="005C4BD0">
        <w:rPr>
          <w:rFonts w:ascii="Arial" w:hAnsi="Arial" w:cs="Arial"/>
          <w:b/>
          <w:bCs/>
          <w:color w:val="000000" w:themeColor="text1"/>
          <w:sz w:val="28"/>
          <w:szCs w:val="28"/>
        </w:rPr>
        <w:t xml:space="preserve">the </w:t>
      </w:r>
      <w:r w:rsidRPr="005C4BD0">
        <w:rPr>
          <w:rFonts w:ascii="Arial" w:hAnsi="Arial" w:cs="Arial"/>
          <w:b/>
          <w:bCs/>
          <w:color w:val="000000" w:themeColor="text1"/>
          <w:sz w:val="28"/>
          <w:szCs w:val="28"/>
        </w:rPr>
        <w:t>60th annual ACM Awards with FOH engineer Wayne Pauley</w:t>
      </w:r>
    </w:p>
    <w:p w14:paraId="40E882D2" w14:textId="77777777" w:rsidR="00D26091" w:rsidRPr="005C4BD0" w:rsidRDefault="00D26091" w:rsidP="008B376A">
      <w:pPr>
        <w:snapToGrid w:val="0"/>
        <w:spacing w:line="360" w:lineRule="auto"/>
        <w:contextualSpacing/>
        <w:jc w:val="center"/>
        <w:rPr>
          <w:rFonts w:ascii="Arial" w:hAnsi="Arial" w:cs="Arial"/>
          <w:b/>
          <w:bCs/>
          <w:color w:val="000000" w:themeColor="text1"/>
          <w:sz w:val="32"/>
          <w:szCs w:val="32"/>
        </w:rPr>
      </w:pPr>
    </w:p>
    <w:p w14:paraId="099566DC" w14:textId="09748DEE" w:rsidR="00935076" w:rsidRPr="00322E7E" w:rsidRDefault="005C4BD0" w:rsidP="008B376A">
      <w:pPr>
        <w:snapToGrid w:val="0"/>
        <w:spacing w:line="360" w:lineRule="auto"/>
        <w:contextualSpacing/>
        <w:jc w:val="center"/>
        <w:rPr>
          <w:rFonts w:ascii="Arial" w:hAnsi="Arial" w:cs="Arial"/>
          <w:color w:val="000000" w:themeColor="text1"/>
          <w:sz w:val="22"/>
          <w:szCs w:val="22"/>
        </w:rPr>
      </w:pPr>
      <w:r w:rsidRPr="005C4BD0">
        <w:rPr>
          <w:rFonts w:ascii="Arial" w:hAnsi="Arial" w:cs="Arial"/>
          <w:color w:val="000000" w:themeColor="text1"/>
          <w:sz w:val="22"/>
          <w:szCs w:val="22"/>
        </w:rPr>
        <w:t xml:space="preserve">— </w:t>
      </w:r>
      <w:r w:rsidR="00D26091" w:rsidRPr="00322E7E">
        <w:rPr>
          <w:rFonts w:ascii="Arial" w:hAnsi="Arial" w:cs="Arial"/>
          <w:color w:val="000000" w:themeColor="text1"/>
          <w:sz w:val="22"/>
          <w:szCs w:val="22"/>
        </w:rPr>
        <w:t>TT+</w:t>
      </w:r>
      <w:r w:rsidR="00554E9D">
        <w:rPr>
          <w:rFonts w:ascii="Arial" w:hAnsi="Arial" w:cs="Arial"/>
          <w:color w:val="000000" w:themeColor="text1"/>
          <w:sz w:val="22"/>
          <w:szCs w:val="22"/>
        </w:rPr>
        <w:t xml:space="preserve"> </w:t>
      </w:r>
      <w:r w:rsidR="00D26091" w:rsidRPr="00322E7E">
        <w:rPr>
          <w:rFonts w:ascii="Arial" w:hAnsi="Arial" w:cs="Arial"/>
          <w:color w:val="000000" w:themeColor="text1"/>
          <w:sz w:val="22"/>
          <w:szCs w:val="22"/>
        </w:rPr>
        <w:t xml:space="preserve">Audio’s GTX system was the sound reinforcement system of choice for the ACM </w:t>
      </w:r>
      <w:r>
        <w:rPr>
          <w:rFonts w:ascii="Arial" w:hAnsi="Arial" w:cs="Arial"/>
          <w:color w:val="000000" w:themeColor="text1"/>
          <w:sz w:val="22"/>
          <w:szCs w:val="22"/>
        </w:rPr>
        <w:t>“</w:t>
      </w:r>
      <w:r w:rsidR="00D26091" w:rsidRPr="00322E7E">
        <w:rPr>
          <w:rFonts w:ascii="Arial" w:hAnsi="Arial" w:cs="Arial"/>
          <w:color w:val="000000" w:themeColor="text1"/>
          <w:sz w:val="22"/>
          <w:szCs w:val="22"/>
        </w:rPr>
        <w:t xml:space="preserve">Country Kickoff </w:t>
      </w:r>
      <w:r>
        <w:rPr>
          <w:rFonts w:ascii="Arial" w:hAnsi="Arial" w:cs="Arial"/>
          <w:color w:val="000000" w:themeColor="text1"/>
          <w:sz w:val="22"/>
          <w:szCs w:val="22"/>
        </w:rPr>
        <w:t xml:space="preserve">at The Star” </w:t>
      </w:r>
      <w:r w:rsidR="00D26091" w:rsidRPr="00322E7E">
        <w:rPr>
          <w:rFonts w:ascii="Arial" w:hAnsi="Arial" w:cs="Arial"/>
          <w:color w:val="000000" w:themeColor="text1"/>
          <w:sz w:val="22"/>
          <w:szCs w:val="22"/>
        </w:rPr>
        <w:t>two-day event during the 60</w:t>
      </w:r>
      <w:r w:rsidR="00D26091" w:rsidRPr="00322E7E">
        <w:rPr>
          <w:rFonts w:ascii="Arial" w:hAnsi="Arial" w:cs="Arial"/>
          <w:color w:val="000000" w:themeColor="text1"/>
          <w:sz w:val="22"/>
          <w:szCs w:val="22"/>
          <w:vertAlign w:val="superscript"/>
        </w:rPr>
        <w:t>th</w:t>
      </w:r>
      <w:r w:rsidR="00D26091" w:rsidRPr="00322E7E">
        <w:rPr>
          <w:rFonts w:ascii="Arial" w:hAnsi="Arial" w:cs="Arial"/>
          <w:color w:val="000000" w:themeColor="text1"/>
          <w:sz w:val="22"/>
          <w:szCs w:val="22"/>
        </w:rPr>
        <w:t xml:space="preserve"> annual ACM Awards</w:t>
      </w:r>
      <w:r w:rsidRPr="005C4BD0">
        <w:rPr>
          <w:rFonts w:ascii="Arial" w:hAnsi="Arial" w:cs="Arial"/>
          <w:color w:val="000000" w:themeColor="text1"/>
          <w:sz w:val="22"/>
          <w:szCs w:val="22"/>
        </w:rPr>
        <w:t xml:space="preserve"> </w:t>
      </w:r>
      <w:r w:rsidR="00D26091" w:rsidRPr="00322E7E">
        <w:rPr>
          <w:rFonts w:ascii="Arial" w:hAnsi="Arial" w:cs="Arial"/>
          <w:color w:val="000000" w:themeColor="text1"/>
          <w:sz w:val="22"/>
          <w:szCs w:val="22"/>
        </w:rPr>
        <w:t>—</w:t>
      </w:r>
    </w:p>
    <w:p w14:paraId="74A51A83" w14:textId="786FF766" w:rsidR="00E8301C" w:rsidRPr="005C4BD0" w:rsidRDefault="00E8301C" w:rsidP="008B376A">
      <w:pPr>
        <w:snapToGrid w:val="0"/>
        <w:spacing w:line="360" w:lineRule="auto"/>
        <w:contextualSpacing/>
        <w:rPr>
          <w:rFonts w:ascii="Arial" w:eastAsia="Helvetica Neue" w:hAnsi="Arial" w:cs="Arial"/>
          <w:bCs/>
          <w:color w:val="000000" w:themeColor="text1"/>
          <w:sz w:val="20"/>
          <w:szCs w:val="20"/>
        </w:rPr>
      </w:pPr>
    </w:p>
    <w:p w14:paraId="57F5EFA0" w14:textId="0A5FD6D3" w:rsidR="00972585" w:rsidRPr="005C4BD0" w:rsidRDefault="00BD2FD7" w:rsidP="008B376A">
      <w:pPr>
        <w:snapToGrid w:val="0"/>
        <w:spacing w:line="360" w:lineRule="auto"/>
        <w:contextualSpacing/>
        <w:rPr>
          <w:rFonts w:ascii="Arial" w:eastAsia="Helvetica Neue" w:hAnsi="Arial" w:cs="Arial"/>
          <w:color w:val="000000" w:themeColor="text1"/>
          <w:sz w:val="20"/>
          <w:szCs w:val="20"/>
        </w:rPr>
      </w:pPr>
      <w:r w:rsidRPr="00081D25">
        <w:rPr>
          <w:rFonts w:ascii="Arial" w:eastAsia="Helvetica Neue" w:hAnsi="Arial" w:cs="Arial"/>
          <w:i/>
          <w:iCs/>
          <w:color w:val="000000" w:themeColor="text1"/>
          <w:sz w:val="20"/>
          <w:szCs w:val="20"/>
        </w:rPr>
        <w:t xml:space="preserve">Piscataway, NJ, June </w:t>
      </w:r>
      <w:r>
        <w:rPr>
          <w:rFonts w:ascii="Arial" w:eastAsia="Helvetica Neue" w:hAnsi="Arial" w:cs="Arial"/>
          <w:i/>
          <w:iCs/>
          <w:color w:val="000000" w:themeColor="text1"/>
          <w:sz w:val="20"/>
          <w:szCs w:val="20"/>
        </w:rPr>
        <w:t>19</w:t>
      </w:r>
      <w:r w:rsidRPr="00081D25">
        <w:rPr>
          <w:rFonts w:ascii="Arial" w:eastAsia="Helvetica Neue" w:hAnsi="Arial" w:cs="Arial"/>
          <w:i/>
          <w:iCs/>
          <w:color w:val="000000" w:themeColor="text1"/>
          <w:sz w:val="20"/>
          <w:szCs w:val="20"/>
        </w:rPr>
        <w:t xml:space="preserve">, 2025 </w:t>
      </w:r>
      <w:r w:rsidR="005F2DC6" w:rsidRPr="00081D25">
        <w:rPr>
          <w:rFonts w:ascii="Arial" w:eastAsia="Helvetica Neue" w:hAnsi="Arial" w:cs="Arial"/>
          <w:i/>
          <w:iCs/>
          <w:color w:val="000000" w:themeColor="text1"/>
          <w:sz w:val="20"/>
          <w:szCs w:val="20"/>
        </w:rPr>
        <w:t>–</w:t>
      </w:r>
      <w:r w:rsidR="00935076" w:rsidRPr="00081D25">
        <w:rPr>
          <w:rFonts w:ascii="Arial" w:eastAsia="Helvetica Neue" w:hAnsi="Arial" w:cs="Arial"/>
          <w:color w:val="000000" w:themeColor="text1"/>
          <w:sz w:val="20"/>
          <w:szCs w:val="20"/>
        </w:rPr>
        <w:t xml:space="preserve"> </w:t>
      </w:r>
      <w:r w:rsidR="00972585" w:rsidRPr="00081D25">
        <w:rPr>
          <w:rFonts w:ascii="Arial" w:eastAsia="Helvetica Neue" w:hAnsi="Arial" w:cs="Arial"/>
          <w:color w:val="000000" w:themeColor="text1"/>
          <w:sz w:val="20"/>
          <w:szCs w:val="20"/>
        </w:rPr>
        <w:t>At the 60th</w:t>
      </w:r>
      <w:r w:rsidR="00972585" w:rsidRPr="005C4BD0">
        <w:rPr>
          <w:rFonts w:ascii="Arial" w:eastAsia="Helvetica Neue" w:hAnsi="Arial" w:cs="Arial"/>
          <w:color w:val="000000" w:themeColor="text1"/>
          <w:sz w:val="20"/>
          <w:szCs w:val="20"/>
        </w:rPr>
        <w:t xml:space="preserve"> Annual Academy of Country Music</w:t>
      </w:r>
      <w:r w:rsidR="005C4BD0">
        <w:rPr>
          <w:rFonts w:ascii="Arial" w:eastAsia="Helvetica Neue" w:hAnsi="Arial" w:cs="Arial"/>
          <w:color w:val="000000" w:themeColor="text1"/>
          <w:sz w:val="20"/>
          <w:szCs w:val="20"/>
        </w:rPr>
        <w:t xml:space="preserve"> (ACM)</w:t>
      </w:r>
      <w:r w:rsidR="00972585" w:rsidRPr="005C4BD0">
        <w:rPr>
          <w:rFonts w:ascii="Arial" w:eastAsia="Helvetica Neue" w:hAnsi="Arial" w:cs="Arial"/>
          <w:color w:val="000000" w:themeColor="text1"/>
          <w:sz w:val="20"/>
          <w:szCs w:val="20"/>
        </w:rPr>
        <w:t xml:space="preserve"> Awards, RCF’s flagship TT+ Audio GTX system took center stage</w:t>
      </w:r>
      <w:r w:rsidR="005C4BD0">
        <w:rPr>
          <w:rFonts w:ascii="Arial" w:eastAsia="Helvetica Neue" w:hAnsi="Arial" w:cs="Arial"/>
          <w:color w:val="000000" w:themeColor="text1"/>
          <w:sz w:val="20"/>
          <w:szCs w:val="20"/>
        </w:rPr>
        <w:t>,</w:t>
      </w:r>
      <w:r w:rsidR="00F246C4" w:rsidRPr="005C4BD0">
        <w:rPr>
          <w:rFonts w:ascii="Arial" w:eastAsia="Helvetica Neue" w:hAnsi="Arial" w:cs="Arial"/>
          <w:color w:val="000000" w:themeColor="text1"/>
          <w:sz w:val="20"/>
          <w:szCs w:val="20"/>
        </w:rPr>
        <w:t xml:space="preserve"> both </w:t>
      </w:r>
      <w:r w:rsidR="00972585" w:rsidRPr="005C4BD0">
        <w:rPr>
          <w:rFonts w:ascii="Arial" w:eastAsia="Helvetica Neue" w:hAnsi="Arial" w:cs="Arial"/>
          <w:color w:val="000000" w:themeColor="text1"/>
          <w:sz w:val="20"/>
          <w:szCs w:val="20"/>
        </w:rPr>
        <w:t>literally and sonically</w:t>
      </w:r>
      <w:r w:rsidR="00D26091" w:rsidRPr="005C4BD0">
        <w:rPr>
          <w:rFonts w:ascii="Arial" w:eastAsia="Helvetica Neue" w:hAnsi="Arial" w:cs="Arial"/>
          <w:color w:val="000000" w:themeColor="text1"/>
          <w:sz w:val="20"/>
          <w:szCs w:val="20"/>
        </w:rPr>
        <w:t xml:space="preserve">, </w:t>
      </w:r>
      <w:r w:rsidR="00972585" w:rsidRPr="005C4BD0">
        <w:rPr>
          <w:rFonts w:ascii="Arial" w:eastAsia="Helvetica Neue" w:hAnsi="Arial" w:cs="Arial"/>
          <w:color w:val="000000" w:themeColor="text1"/>
          <w:sz w:val="20"/>
          <w:szCs w:val="20"/>
        </w:rPr>
        <w:t>on the outdoor Plaza Stage at The Star in Frisco, Texas</w:t>
      </w:r>
      <w:r w:rsidR="005C4BD0">
        <w:rPr>
          <w:rFonts w:ascii="Arial" w:eastAsia="Helvetica Neue" w:hAnsi="Arial" w:cs="Arial"/>
          <w:color w:val="000000" w:themeColor="text1"/>
          <w:sz w:val="20"/>
          <w:szCs w:val="20"/>
        </w:rPr>
        <w:t>,</w:t>
      </w:r>
      <w:r w:rsidR="00D26091" w:rsidRPr="005C4BD0">
        <w:rPr>
          <w:rFonts w:ascii="Arial" w:eastAsia="Helvetica Neue" w:hAnsi="Arial" w:cs="Arial"/>
          <w:color w:val="000000" w:themeColor="text1"/>
          <w:sz w:val="20"/>
          <w:szCs w:val="20"/>
        </w:rPr>
        <w:t xml:space="preserve"> for the </w:t>
      </w:r>
      <w:r w:rsidR="00D26091" w:rsidRPr="00322E7E">
        <w:rPr>
          <w:rFonts w:ascii="Arial" w:hAnsi="Arial" w:cs="Arial"/>
          <w:color w:val="000000" w:themeColor="text1"/>
          <w:sz w:val="20"/>
          <w:szCs w:val="20"/>
        </w:rPr>
        <w:t xml:space="preserve">ACM </w:t>
      </w:r>
      <w:r w:rsidR="00F246C4" w:rsidRPr="00322E7E">
        <w:rPr>
          <w:rFonts w:ascii="Arial" w:hAnsi="Arial" w:cs="Arial"/>
          <w:color w:val="000000" w:themeColor="text1"/>
          <w:sz w:val="20"/>
          <w:szCs w:val="20"/>
        </w:rPr>
        <w:t>“</w:t>
      </w:r>
      <w:r w:rsidR="00D26091" w:rsidRPr="00322E7E">
        <w:rPr>
          <w:rFonts w:ascii="Arial" w:hAnsi="Arial" w:cs="Arial"/>
          <w:color w:val="000000" w:themeColor="text1"/>
          <w:sz w:val="20"/>
          <w:szCs w:val="20"/>
        </w:rPr>
        <w:t xml:space="preserve">Country Kickoff at </w:t>
      </w:r>
      <w:r w:rsidR="00DB1195" w:rsidRPr="00322E7E">
        <w:rPr>
          <w:rFonts w:ascii="Arial" w:hAnsi="Arial" w:cs="Arial"/>
          <w:color w:val="000000" w:themeColor="text1"/>
          <w:sz w:val="20"/>
          <w:szCs w:val="20"/>
        </w:rPr>
        <w:t>T</w:t>
      </w:r>
      <w:r w:rsidR="00D26091" w:rsidRPr="00322E7E">
        <w:rPr>
          <w:rFonts w:ascii="Arial" w:hAnsi="Arial" w:cs="Arial"/>
          <w:color w:val="000000" w:themeColor="text1"/>
          <w:sz w:val="20"/>
          <w:szCs w:val="20"/>
        </w:rPr>
        <w:t>he Star</w:t>
      </w:r>
      <w:r w:rsidR="00F246C4" w:rsidRPr="005C4BD0">
        <w:rPr>
          <w:rFonts w:ascii="Arial" w:eastAsia="Helvetica Neue" w:hAnsi="Arial" w:cs="Arial"/>
          <w:color w:val="000000" w:themeColor="text1"/>
          <w:sz w:val="20"/>
          <w:szCs w:val="20"/>
        </w:rPr>
        <w:t>” event.</w:t>
      </w:r>
      <w:r w:rsidR="00972585" w:rsidRPr="005C4BD0">
        <w:rPr>
          <w:rFonts w:ascii="Arial" w:eastAsia="Helvetica Neue" w:hAnsi="Arial" w:cs="Arial"/>
          <w:color w:val="000000" w:themeColor="text1"/>
          <w:sz w:val="20"/>
          <w:szCs w:val="20"/>
        </w:rPr>
        <w:t xml:space="preserve"> Th</w:t>
      </w:r>
      <w:r w:rsidR="00F246C4" w:rsidRPr="005C4BD0">
        <w:rPr>
          <w:rFonts w:ascii="Arial" w:eastAsia="Helvetica Neue" w:hAnsi="Arial" w:cs="Arial"/>
          <w:color w:val="000000" w:themeColor="text1"/>
          <w:sz w:val="20"/>
          <w:szCs w:val="20"/>
        </w:rPr>
        <w:t>is</w:t>
      </w:r>
      <w:r w:rsidR="00972585" w:rsidRPr="005C4BD0">
        <w:rPr>
          <w:rFonts w:ascii="Arial" w:eastAsia="Helvetica Neue" w:hAnsi="Arial" w:cs="Arial"/>
          <w:color w:val="000000" w:themeColor="text1"/>
          <w:sz w:val="20"/>
          <w:szCs w:val="20"/>
        </w:rPr>
        <w:t xml:space="preserve"> first-ever at-capacity event held in the plaza outside the Ford Center delivered two days of nonstop performances, unpredictable weather, and crystal-clear sound</w:t>
      </w:r>
      <w:r w:rsidR="005C4BD0">
        <w:rPr>
          <w:rFonts w:ascii="Arial" w:eastAsia="Helvetica Neue" w:hAnsi="Arial" w:cs="Arial"/>
          <w:color w:val="000000" w:themeColor="text1"/>
          <w:sz w:val="20"/>
          <w:szCs w:val="20"/>
        </w:rPr>
        <w:t>,</w:t>
      </w:r>
      <w:r w:rsidR="00972585" w:rsidRPr="005C4BD0">
        <w:rPr>
          <w:rFonts w:ascii="Arial" w:eastAsia="Helvetica Neue" w:hAnsi="Arial" w:cs="Arial"/>
          <w:color w:val="000000" w:themeColor="text1"/>
          <w:sz w:val="20"/>
          <w:szCs w:val="20"/>
        </w:rPr>
        <w:t xml:space="preserve"> thanks to the powerful GTX</w:t>
      </w:r>
      <w:r w:rsidR="00C137A3">
        <w:rPr>
          <w:rFonts w:ascii="Arial" w:eastAsia="Helvetica Neue" w:hAnsi="Arial" w:cs="Arial"/>
          <w:color w:val="000000" w:themeColor="text1"/>
          <w:sz w:val="20"/>
          <w:szCs w:val="20"/>
        </w:rPr>
        <w:t xml:space="preserve"> </w:t>
      </w:r>
      <w:proofErr w:type="gramStart"/>
      <w:r w:rsidR="00972585" w:rsidRPr="005C4BD0">
        <w:rPr>
          <w:rFonts w:ascii="Arial" w:eastAsia="Helvetica Neue" w:hAnsi="Arial" w:cs="Arial"/>
          <w:color w:val="000000" w:themeColor="text1"/>
          <w:sz w:val="20"/>
          <w:szCs w:val="20"/>
        </w:rPr>
        <w:t>12 line</w:t>
      </w:r>
      <w:proofErr w:type="gramEnd"/>
      <w:r w:rsidR="00972585" w:rsidRPr="005C4BD0">
        <w:rPr>
          <w:rFonts w:ascii="Arial" w:eastAsia="Helvetica Neue" w:hAnsi="Arial" w:cs="Arial"/>
          <w:color w:val="000000" w:themeColor="text1"/>
          <w:sz w:val="20"/>
          <w:szCs w:val="20"/>
        </w:rPr>
        <w:t xml:space="preserve"> arrays and GTS</w:t>
      </w:r>
      <w:r w:rsidR="009840C8">
        <w:rPr>
          <w:rFonts w:ascii="Arial" w:eastAsia="Helvetica Neue" w:hAnsi="Arial" w:cs="Arial"/>
          <w:color w:val="000000" w:themeColor="text1"/>
          <w:sz w:val="20"/>
          <w:szCs w:val="20"/>
        </w:rPr>
        <w:t xml:space="preserve"> </w:t>
      </w:r>
      <w:r w:rsidR="00972585" w:rsidRPr="005C4BD0">
        <w:rPr>
          <w:rFonts w:ascii="Arial" w:eastAsia="Helvetica Neue" w:hAnsi="Arial" w:cs="Arial"/>
          <w:color w:val="000000" w:themeColor="text1"/>
          <w:sz w:val="20"/>
          <w:szCs w:val="20"/>
        </w:rPr>
        <w:t>29 subwoofers from RCF.</w:t>
      </w:r>
    </w:p>
    <w:p w14:paraId="17A9D1CC" w14:textId="77777777" w:rsidR="00D26091" w:rsidRPr="005C4BD0" w:rsidRDefault="00D26091" w:rsidP="008B376A">
      <w:pPr>
        <w:snapToGrid w:val="0"/>
        <w:spacing w:line="360" w:lineRule="auto"/>
        <w:contextualSpacing/>
        <w:rPr>
          <w:rFonts w:ascii="Arial" w:eastAsia="Helvetica Neue" w:hAnsi="Arial" w:cs="Arial"/>
          <w:color w:val="000000" w:themeColor="text1"/>
          <w:sz w:val="20"/>
          <w:szCs w:val="20"/>
        </w:rPr>
      </w:pPr>
    </w:p>
    <w:p w14:paraId="10F6BC06" w14:textId="0745601F" w:rsidR="00972585" w:rsidRPr="005C4BD0" w:rsidRDefault="007C7597" w:rsidP="008B376A">
      <w:pPr>
        <w:snapToGrid w:val="0"/>
        <w:spacing w:line="360" w:lineRule="auto"/>
        <w:contextualSpacing/>
        <w:rPr>
          <w:rFonts w:ascii="Arial" w:eastAsia="Helvetica Neue" w:hAnsi="Arial" w:cs="Arial"/>
          <w:color w:val="000000" w:themeColor="text1"/>
          <w:sz w:val="20"/>
          <w:szCs w:val="20"/>
        </w:rPr>
      </w:pPr>
      <w:r w:rsidRPr="005C4BD0">
        <w:rPr>
          <w:rFonts w:ascii="Arial" w:eastAsia="Helvetica Neue" w:hAnsi="Arial" w:cs="Arial"/>
          <w:color w:val="000000" w:themeColor="text1"/>
          <w:sz w:val="20"/>
          <w:szCs w:val="20"/>
        </w:rPr>
        <w:t>Audio v</w:t>
      </w:r>
      <w:r w:rsidR="00972585" w:rsidRPr="005C4BD0">
        <w:rPr>
          <w:rFonts w:ascii="Arial" w:eastAsia="Helvetica Neue" w:hAnsi="Arial" w:cs="Arial"/>
          <w:color w:val="000000" w:themeColor="text1"/>
          <w:sz w:val="20"/>
          <w:szCs w:val="20"/>
        </w:rPr>
        <w:t>eteran</w:t>
      </w:r>
      <w:r w:rsidR="005C4BD0">
        <w:rPr>
          <w:rFonts w:ascii="Arial" w:eastAsia="Helvetica Neue" w:hAnsi="Arial" w:cs="Arial"/>
          <w:color w:val="000000" w:themeColor="text1"/>
          <w:sz w:val="20"/>
          <w:szCs w:val="20"/>
        </w:rPr>
        <w:t xml:space="preserve"> </w:t>
      </w:r>
      <w:r w:rsidR="00972585" w:rsidRPr="005C4BD0">
        <w:rPr>
          <w:rFonts w:ascii="Arial" w:eastAsia="Helvetica Neue" w:hAnsi="Arial" w:cs="Arial"/>
          <w:color w:val="000000" w:themeColor="text1"/>
          <w:sz w:val="20"/>
          <w:szCs w:val="20"/>
        </w:rPr>
        <w:t>Wayne Pauley</w:t>
      </w:r>
      <w:r w:rsidR="005C4BD0">
        <w:rPr>
          <w:rFonts w:ascii="Arial" w:eastAsia="Helvetica Neue" w:hAnsi="Arial" w:cs="Arial"/>
          <w:color w:val="000000" w:themeColor="text1"/>
          <w:sz w:val="20"/>
          <w:szCs w:val="20"/>
        </w:rPr>
        <w:t xml:space="preserve"> </w:t>
      </w:r>
      <w:r w:rsidR="00972585" w:rsidRPr="005C4BD0">
        <w:rPr>
          <w:rFonts w:ascii="Arial" w:eastAsia="Helvetica Neue" w:hAnsi="Arial" w:cs="Arial"/>
          <w:color w:val="000000" w:themeColor="text1"/>
          <w:sz w:val="20"/>
          <w:szCs w:val="20"/>
        </w:rPr>
        <w:t xml:space="preserve">manned the </w:t>
      </w:r>
      <w:r w:rsidR="00F246C4" w:rsidRPr="005C4BD0">
        <w:rPr>
          <w:rFonts w:ascii="Arial" w:eastAsia="Helvetica Neue" w:hAnsi="Arial" w:cs="Arial"/>
          <w:color w:val="000000" w:themeColor="text1"/>
          <w:sz w:val="20"/>
          <w:szCs w:val="20"/>
        </w:rPr>
        <w:t xml:space="preserve">FOH </w:t>
      </w:r>
      <w:r w:rsidR="00972585" w:rsidRPr="005C4BD0">
        <w:rPr>
          <w:rFonts w:ascii="Arial" w:eastAsia="Helvetica Neue" w:hAnsi="Arial" w:cs="Arial"/>
          <w:color w:val="000000" w:themeColor="text1"/>
          <w:sz w:val="20"/>
          <w:szCs w:val="20"/>
        </w:rPr>
        <w:t>mix, bringing out the best in a lineup of 20 acts across two days.</w:t>
      </w:r>
      <w:r w:rsidR="00D26091" w:rsidRPr="005C4BD0">
        <w:rPr>
          <w:rFonts w:ascii="Arial" w:eastAsia="Helvetica Neue" w:hAnsi="Arial" w:cs="Arial"/>
          <w:color w:val="000000" w:themeColor="text1"/>
          <w:sz w:val="20"/>
          <w:szCs w:val="20"/>
        </w:rPr>
        <w:t xml:space="preserve"> </w:t>
      </w:r>
      <w:r w:rsidR="00972585" w:rsidRPr="005C4BD0">
        <w:rPr>
          <w:rFonts w:ascii="Arial" w:eastAsia="Helvetica Neue" w:hAnsi="Arial" w:cs="Arial"/>
          <w:color w:val="000000" w:themeColor="text1"/>
          <w:sz w:val="20"/>
          <w:szCs w:val="20"/>
        </w:rPr>
        <w:t>Despite challenges including rain, lightning and fluctuating crowd levels, Pauley and the production team maintained unwavering control over the sound environment. The system</w:t>
      </w:r>
      <w:r w:rsidR="005C4BD0">
        <w:rPr>
          <w:rFonts w:ascii="Arial" w:eastAsia="Helvetica Neue" w:hAnsi="Arial" w:cs="Arial"/>
          <w:color w:val="000000" w:themeColor="text1"/>
          <w:sz w:val="20"/>
          <w:szCs w:val="20"/>
        </w:rPr>
        <w:t>,</w:t>
      </w:r>
      <w:r w:rsidR="00D26091" w:rsidRPr="005C4BD0">
        <w:rPr>
          <w:rFonts w:ascii="Arial" w:eastAsia="Helvetica Neue" w:hAnsi="Arial" w:cs="Arial"/>
          <w:color w:val="000000" w:themeColor="text1"/>
          <w:sz w:val="20"/>
          <w:szCs w:val="20"/>
        </w:rPr>
        <w:t xml:space="preserve"> which included </w:t>
      </w:r>
      <w:r w:rsidR="00C315F6">
        <w:rPr>
          <w:rFonts w:ascii="Arial" w:eastAsia="Helvetica Neue" w:hAnsi="Arial" w:cs="Arial"/>
          <w:color w:val="000000" w:themeColor="text1"/>
          <w:sz w:val="20"/>
          <w:szCs w:val="20"/>
        </w:rPr>
        <w:t>eight</w:t>
      </w:r>
      <w:r w:rsidR="00972585" w:rsidRPr="005C4BD0">
        <w:rPr>
          <w:rFonts w:ascii="Arial" w:eastAsia="Helvetica Neue" w:hAnsi="Arial" w:cs="Arial"/>
          <w:color w:val="000000" w:themeColor="text1"/>
          <w:sz w:val="20"/>
          <w:szCs w:val="20"/>
        </w:rPr>
        <w:t xml:space="preserve"> GTX</w:t>
      </w:r>
      <w:r w:rsidR="003133D4">
        <w:rPr>
          <w:rFonts w:ascii="Arial" w:eastAsia="Helvetica Neue" w:hAnsi="Arial" w:cs="Arial"/>
          <w:color w:val="000000" w:themeColor="text1"/>
          <w:sz w:val="20"/>
          <w:szCs w:val="20"/>
        </w:rPr>
        <w:t xml:space="preserve"> </w:t>
      </w:r>
      <w:r w:rsidR="00972585" w:rsidRPr="005C4BD0">
        <w:rPr>
          <w:rFonts w:ascii="Arial" w:eastAsia="Helvetica Neue" w:hAnsi="Arial" w:cs="Arial"/>
          <w:color w:val="000000" w:themeColor="text1"/>
          <w:sz w:val="20"/>
          <w:szCs w:val="20"/>
        </w:rPr>
        <w:t xml:space="preserve">12 modules and </w:t>
      </w:r>
      <w:r w:rsidR="00C315F6">
        <w:rPr>
          <w:rFonts w:ascii="Arial" w:eastAsia="Helvetica Neue" w:hAnsi="Arial" w:cs="Arial"/>
          <w:color w:val="000000" w:themeColor="text1"/>
          <w:sz w:val="20"/>
          <w:szCs w:val="20"/>
        </w:rPr>
        <w:t>six</w:t>
      </w:r>
      <w:r w:rsidR="00972585" w:rsidRPr="005C4BD0">
        <w:rPr>
          <w:rFonts w:ascii="Arial" w:eastAsia="Helvetica Neue" w:hAnsi="Arial" w:cs="Arial"/>
          <w:color w:val="000000" w:themeColor="text1"/>
          <w:sz w:val="20"/>
          <w:szCs w:val="20"/>
        </w:rPr>
        <w:t xml:space="preserve"> GTS</w:t>
      </w:r>
      <w:r w:rsidR="009840C8">
        <w:rPr>
          <w:rFonts w:ascii="Arial" w:eastAsia="Helvetica Neue" w:hAnsi="Arial" w:cs="Arial"/>
          <w:color w:val="000000" w:themeColor="text1"/>
          <w:sz w:val="20"/>
          <w:szCs w:val="20"/>
        </w:rPr>
        <w:t xml:space="preserve"> </w:t>
      </w:r>
      <w:r w:rsidR="00972585" w:rsidRPr="005C4BD0">
        <w:rPr>
          <w:rFonts w:ascii="Arial" w:eastAsia="Helvetica Neue" w:hAnsi="Arial" w:cs="Arial"/>
          <w:color w:val="000000" w:themeColor="text1"/>
          <w:sz w:val="20"/>
          <w:szCs w:val="20"/>
        </w:rPr>
        <w:t>29 subs per side</w:t>
      </w:r>
      <w:r w:rsidR="00D26091" w:rsidRPr="005C4BD0">
        <w:rPr>
          <w:rFonts w:ascii="Arial" w:eastAsia="Helvetica Neue" w:hAnsi="Arial" w:cs="Arial"/>
          <w:color w:val="000000" w:themeColor="text1"/>
          <w:sz w:val="20"/>
          <w:szCs w:val="20"/>
        </w:rPr>
        <w:t xml:space="preserve">, </w:t>
      </w:r>
      <w:r w:rsidR="00972585" w:rsidRPr="005C4BD0">
        <w:rPr>
          <w:rFonts w:ascii="Arial" w:eastAsia="Helvetica Neue" w:hAnsi="Arial" w:cs="Arial"/>
          <w:color w:val="000000" w:themeColor="text1"/>
          <w:sz w:val="20"/>
          <w:szCs w:val="20"/>
        </w:rPr>
        <w:t>ensured even SPL distribution and high intelligibility across the sprawling outdoor venue.</w:t>
      </w:r>
    </w:p>
    <w:p w14:paraId="490352EE" w14:textId="77777777" w:rsidR="00D26091" w:rsidRPr="005C4BD0" w:rsidRDefault="00D26091" w:rsidP="008B376A">
      <w:pPr>
        <w:snapToGrid w:val="0"/>
        <w:spacing w:line="360" w:lineRule="auto"/>
        <w:contextualSpacing/>
        <w:rPr>
          <w:rFonts w:ascii="Arial" w:eastAsia="Helvetica Neue" w:hAnsi="Arial" w:cs="Arial"/>
          <w:color w:val="000000" w:themeColor="text1"/>
          <w:sz w:val="20"/>
          <w:szCs w:val="20"/>
        </w:rPr>
      </w:pPr>
    </w:p>
    <w:p w14:paraId="07458BEC" w14:textId="65CCB4DD" w:rsidR="00F246C4" w:rsidRPr="005C4BD0" w:rsidRDefault="00972585" w:rsidP="008B376A">
      <w:pPr>
        <w:snapToGrid w:val="0"/>
        <w:spacing w:line="360" w:lineRule="auto"/>
        <w:contextualSpacing/>
        <w:rPr>
          <w:rFonts w:ascii="Arial" w:eastAsia="Helvetica Neue" w:hAnsi="Arial" w:cs="Arial"/>
          <w:color w:val="000000" w:themeColor="text1"/>
          <w:sz w:val="20"/>
          <w:szCs w:val="20"/>
        </w:rPr>
      </w:pPr>
      <w:r w:rsidRPr="005C4BD0">
        <w:rPr>
          <w:rFonts w:ascii="Arial" w:eastAsia="Helvetica Neue" w:hAnsi="Arial" w:cs="Arial"/>
          <w:color w:val="000000" w:themeColor="text1"/>
          <w:sz w:val="20"/>
          <w:szCs w:val="20"/>
        </w:rPr>
        <w:t xml:space="preserve">“The GTX system </w:t>
      </w:r>
      <w:r w:rsidR="00D26091" w:rsidRPr="005C4BD0">
        <w:rPr>
          <w:rFonts w:ascii="Arial" w:eastAsia="Helvetica Neue" w:hAnsi="Arial" w:cs="Arial"/>
          <w:color w:val="000000" w:themeColor="text1"/>
          <w:sz w:val="20"/>
          <w:szCs w:val="20"/>
        </w:rPr>
        <w:t xml:space="preserve">continues to </w:t>
      </w:r>
      <w:r w:rsidRPr="005C4BD0">
        <w:rPr>
          <w:rFonts w:ascii="Arial" w:eastAsia="Helvetica Neue" w:hAnsi="Arial" w:cs="Arial"/>
          <w:color w:val="000000" w:themeColor="text1"/>
          <w:sz w:val="20"/>
          <w:szCs w:val="20"/>
        </w:rPr>
        <w:t xml:space="preserve">really </w:t>
      </w:r>
      <w:r w:rsidR="00D26091" w:rsidRPr="005C4BD0">
        <w:rPr>
          <w:rFonts w:ascii="Arial" w:eastAsia="Helvetica Neue" w:hAnsi="Arial" w:cs="Arial"/>
          <w:color w:val="000000" w:themeColor="text1"/>
          <w:sz w:val="20"/>
          <w:szCs w:val="20"/>
        </w:rPr>
        <w:t xml:space="preserve">be </w:t>
      </w:r>
      <w:r w:rsidRPr="005C4BD0">
        <w:rPr>
          <w:rFonts w:ascii="Arial" w:eastAsia="Helvetica Neue" w:hAnsi="Arial" w:cs="Arial"/>
          <w:color w:val="000000" w:themeColor="text1"/>
          <w:sz w:val="20"/>
          <w:szCs w:val="20"/>
        </w:rPr>
        <w:t>impress</w:t>
      </w:r>
      <w:r w:rsidR="005C4BD0">
        <w:rPr>
          <w:rFonts w:ascii="Arial" w:eastAsia="Helvetica Neue" w:hAnsi="Arial" w:cs="Arial"/>
          <w:color w:val="000000" w:themeColor="text1"/>
          <w:sz w:val="20"/>
          <w:szCs w:val="20"/>
        </w:rPr>
        <w:t>ive</w:t>
      </w:r>
      <w:r w:rsidRPr="005C4BD0">
        <w:rPr>
          <w:rFonts w:ascii="Arial" w:eastAsia="Helvetica Neue" w:hAnsi="Arial" w:cs="Arial"/>
          <w:color w:val="000000" w:themeColor="text1"/>
          <w:sz w:val="20"/>
          <w:szCs w:val="20"/>
        </w:rPr>
        <w:t>,” s</w:t>
      </w:r>
      <w:r w:rsidR="00973A4E" w:rsidRPr="005C4BD0">
        <w:rPr>
          <w:rFonts w:ascii="Arial" w:eastAsia="Helvetica Neue" w:hAnsi="Arial" w:cs="Arial"/>
          <w:color w:val="000000" w:themeColor="text1"/>
          <w:sz w:val="20"/>
          <w:szCs w:val="20"/>
        </w:rPr>
        <w:t>tated</w:t>
      </w:r>
      <w:r w:rsidRPr="005C4BD0">
        <w:rPr>
          <w:rFonts w:ascii="Arial" w:eastAsia="Helvetica Neue" w:hAnsi="Arial" w:cs="Arial"/>
          <w:color w:val="000000" w:themeColor="text1"/>
          <w:sz w:val="20"/>
          <w:szCs w:val="20"/>
        </w:rPr>
        <w:t xml:space="preserve"> Pauley. “Even in tough weather conditions, the clarity and power stayed consistent. It’s got the muscle and the finesse to handle a dynamic, multi-act show like this.”</w:t>
      </w:r>
    </w:p>
    <w:p w14:paraId="01022229" w14:textId="77777777" w:rsidR="00BA4800" w:rsidRPr="005C4BD0" w:rsidRDefault="00BA4800" w:rsidP="008B376A">
      <w:pPr>
        <w:snapToGrid w:val="0"/>
        <w:spacing w:line="360" w:lineRule="auto"/>
        <w:contextualSpacing/>
        <w:rPr>
          <w:rFonts w:ascii="Arial" w:eastAsia="Helvetica Neue" w:hAnsi="Arial" w:cs="Arial"/>
          <w:color w:val="000000" w:themeColor="text1"/>
          <w:sz w:val="20"/>
          <w:szCs w:val="20"/>
        </w:rPr>
      </w:pPr>
    </w:p>
    <w:p w14:paraId="278E1CE3" w14:textId="1636672A" w:rsidR="00204C44" w:rsidRDefault="007C7597" w:rsidP="008B376A">
      <w:pPr>
        <w:snapToGrid w:val="0"/>
        <w:spacing w:line="360" w:lineRule="auto"/>
        <w:contextualSpacing/>
        <w:rPr>
          <w:rFonts w:ascii="Arial" w:eastAsia="Helvetica Neue" w:hAnsi="Arial" w:cs="Arial"/>
          <w:color w:val="000000" w:themeColor="text1"/>
          <w:sz w:val="20"/>
          <w:szCs w:val="20"/>
        </w:rPr>
      </w:pPr>
      <w:r w:rsidRPr="005C4BD0">
        <w:rPr>
          <w:rFonts w:ascii="Arial" w:eastAsia="Helvetica Neue" w:hAnsi="Arial" w:cs="Arial"/>
          <w:color w:val="000000" w:themeColor="text1"/>
          <w:sz w:val="20"/>
          <w:szCs w:val="20"/>
        </w:rPr>
        <w:t xml:space="preserve">Pauley has a deep history with the TT+ Audio GTX system, having relied on it for multiple high-profile performances with country star Lee Brice. </w:t>
      </w:r>
      <w:r w:rsidR="00C315F6">
        <w:rPr>
          <w:rFonts w:ascii="Arial" w:eastAsia="Helvetica Neue" w:hAnsi="Arial" w:cs="Arial"/>
          <w:color w:val="000000" w:themeColor="text1"/>
          <w:sz w:val="20"/>
          <w:szCs w:val="20"/>
        </w:rPr>
        <w:t>He</w:t>
      </w:r>
      <w:r w:rsidRPr="005C4BD0">
        <w:rPr>
          <w:rFonts w:ascii="Arial" w:eastAsia="Helvetica Neue" w:hAnsi="Arial" w:cs="Arial"/>
          <w:color w:val="000000" w:themeColor="text1"/>
          <w:sz w:val="20"/>
          <w:szCs w:val="20"/>
        </w:rPr>
        <w:t xml:space="preserve"> first embraced the GTX 12 for large-scale festival settings </w:t>
      </w:r>
      <w:r w:rsidR="00973A4E" w:rsidRPr="005C4BD0">
        <w:rPr>
          <w:rFonts w:ascii="Arial" w:eastAsia="Helvetica Neue" w:hAnsi="Arial" w:cs="Arial"/>
          <w:color w:val="000000" w:themeColor="text1"/>
          <w:sz w:val="20"/>
          <w:szCs w:val="20"/>
        </w:rPr>
        <w:t>at</w:t>
      </w:r>
      <w:r w:rsidRPr="005C4BD0">
        <w:rPr>
          <w:rFonts w:ascii="Arial" w:eastAsia="Helvetica Neue" w:hAnsi="Arial" w:cs="Arial"/>
          <w:color w:val="000000" w:themeColor="text1"/>
          <w:sz w:val="20"/>
          <w:szCs w:val="20"/>
        </w:rPr>
        <w:t xml:space="preserve"> </w:t>
      </w:r>
      <w:r w:rsidR="00973A4E" w:rsidRPr="005C4BD0">
        <w:rPr>
          <w:rFonts w:ascii="Arial" w:eastAsia="Helvetica Neue" w:hAnsi="Arial" w:cs="Arial"/>
          <w:color w:val="000000" w:themeColor="text1"/>
          <w:sz w:val="20"/>
          <w:szCs w:val="20"/>
        </w:rPr>
        <w:t xml:space="preserve">JEEP BEACH 2024, which transformed Daytona Speedway into a sonic haven for Jeep enthusiasts and music lovers alike, </w:t>
      </w:r>
      <w:r w:rsidRPr="005C4BD0">
        <w:rPr>
          <w:rFonts w:ascii="Arial" w:eastAsia="Helvetica Neue" w:hAnsi="Arial" w:cs="Arial"/>
          <w:color w:val="000000" w:themeColor="text1"/>
          <w:sz w:val="20"/>
          <w:szCs w:val="20"/>
        </w:rPr>
        <w:t xml:space="preserve">where clarity, power and precision </w:t>
      </w:r>
      <w:r w:rsidR="00973A4E" w:rsidRPr="005C4BD0">
        <w:rPr>
          <w:rFonts w:ascii="Arial" w:eastAsia="Helvetica Neue" w:hAnsi="Arial" w:cs="Arial"/>
          <w:color w:val="000000" w:themeColor="text1"/>
          <w:sz w:val="20"/>
          <w:szCs w:val="20"/>
        </w:rPr>
        <w:t>were</w:t>
      </w:r>
      <w:r w:rsidRPr="005C4BD0">
        <w:rPr>
          <w:rFonts w:ascii="Arial" w:eastAsia="Helvetica Neue" w:hAnsi="Arial" w:cs="Arial"/>
          <w:color w:val="000000" w:themeColor="text1"/>
          <w:sz w:val="20"/>
          <w:szCs w:val="20"/>
        </w:rPr>
        <w:t xml:space="preserve"> critical. He’s praised the system’s natural high-frequency response and effortless setup, noting its standout performance during initial tuning. Most recently he </w:t>
      </w:r>
      <w:r w:rsidR="00F246C4" w:rsidRPr="005C4BD0">
        <w:rPr>
          <w:rFonts w:ascii="Arial" w:eastAsia="Helvetica Neue" w:hAnsi="Arial" w:cs="Arial"/>
          <w:color w:val="000000" w:themeColor="text1"/>
          <w:sz w:val="20"/>
          <w:szCs w:val="20"/>
        </w:rPr>
        <w:t>has relied on it throughout Lee Brice’s recent</w:t>
      </w:r>
      <w:r w:rsidR="005C4BD0">
        <w:rPr>
          <w:rFonts w:ascii="Arial" w:eastAsia="Helvetica Neue" w:hAnsi="Arial" w:cs="Arial"/>
          <w:color w:val="000000" w:themeColor="text1"/>
          <w:sz w:val="20"/>
          <w:szCs w:val="20"/>
        </w:rPr>
        <w:t xml:space="preserve"> </w:t>
      </w:r>
      <w:r w:rsidR="00F246C4" w:rsidRPr="005C4BD0">
        <w:rPr>
          <w:rFonts w:ascii="Arial" w:eastAsia="Helvetica Neue" w:hAnsi="Arial" w:cs="Arial"/>
          <w:i/>
          <w:iCs/>
          <w:color w:val="000000" w:themeColor="text1"/>
          <w:sz w:val="20"/>
          <w:szCs w:val="20"/>
        </w:rPr>
        <w:t>You, Me and My Guitar</w:t>
      </w:r>
      <w:r w:rsidR="005C4BD0">
        <w:rPr>
          <w:rFonts w:ascii="Arial" w:eastAsia="Helvetica Neue" w:hAnsi="Arial" w:cs="Arial"/>
          <w:color w:val="000000" w:themeColor="text1"/>
          <w:sz w:val="20"/>
          <w:szCs w:val="20"/>
        </w:rPr>
        <w:t xml:space="preserve"> </w:t>
      </w:r>
      <w:r w:rsidR="00F246C4" w:rsidRPr="005C4BD0">
        <w:rPr>
          <w:rFonts w:ascii="Arial" w:eastAsia="Helvetica Neue" w:hAnsi="Arial" w:cs="Arial"/>
          <w:color w:val="000000" w:themeColor="text1"/>
          <w:sz w:val="20"/>
          <w:szCs w:val="20"/>
        </w:rPr>
        <w:t xml:space="preserve">solo tour. For that run of intimate, mid-sized theater shows, Pauley selected </w:t>
      </w:r>
      <w:r w:rsidR="00307648">
        <w:rPr>
          <w:rFonts w:ascii="Arial" w:eastAsia="Helvetica Neue" w:hAnsi="Arial" w:cs="Arial"/>
          <w:color w:val="000000" w:themeColor="text1"/>
          <w:sz w:val="20"/>
          <w:szCs w:val="20"/>
        </w:rPr>
        <w:t xml:space="preserve">a system that included </w:t>
      </w:r>
      <w:r w:rsidR="00307648" w:rsidRPr="00307648">
        <w:rPr>
          <w:rFonts w:ascii="Arial" w:eastAsia="Helvetica Neue" w:hAnsi="Arial" w:cs="Arial"/>
          <w:color w:val="000000" w:themeColor="text1"/>
          <w:sz w:val="20"/>
          <w:szCs w:val="20"/>
        </w:rPr>
        <w:t>12 GTX 10 boxes per side</w:t>
      </w:r>
      <w:r w:rsidR="009B351A">
        <w:rPr>
          <w:rFonts w:ascii="Arial" w:eastAsia="Helvetica Neue" w:hAnsi="Arial" w:cs="Arial"/>
          <w:color w:val="000000" w:themeColor="text1"/>
          <w:sz w:val="20"/>
          <w:szCs w:val="20"/>
        </w:rPr>
        <w:t xml:space="preserve"> and</w:t>
      </w:r>
      <w:r w:rsidR="00307648" w:rsidRPr="00307648">
        <w:rPr>
          <w:rFonts w:ascii="Arial" w:eastAsia="Helvetica Neue" w:hAnsi="Arial" w:cs="Arial"/>
          <w:color w:val="000000" w:themeColor="text1"/>
          <w:sz w:val="20"/>
          <w:szCs w:val="20"/>
        </w:rPr>
        <w:t xml:space="preserve"> three GTS</w:t>
      </w:r>
      <w:r w:rsidR="009840C8">
        <w:rPr>
          <w:rFonts w:ascii="Arial" w:eastAsia="Helvetica Neue" w:hAnsi="Arial" w:cs="Arial"/>
          <w:color w:val="000000" w:themeColor="text1"/>
          <w:sz w:val="20"/>
          <w:szCs w:val="20"/>
        </w:rPr>
        <w:t xml:space="preserve"> </w:t>
      </w:r>
      <w:r w:rsidR="00307648" w:rsidRPr="00307648">
        <w:rPr>
          <w:rFonts w:ascii="Arial" w:eastAsia="Helvetica Neue" w:hAnsi="Arial" w:cs="Arial"/>
          <w:color w:val="000000" w:themeColor="text1"/>
          <w:sz w:val="20"/>
          <w:szCs w:val="20"/>
        </w:rPr>
        <w:t>29 subs per side</w:t>
      </w:r>
      <w:r w:rsidR="009B351A">
        <w:rPr>
          <w:rFonts w:ascii="Arial" w:eastAsia="Helvetica Neue" w:hAnsi="Arial" w:cs="Arial"/>
          <w:color w:val="000000" w:themeColor="text1"/>
          <w:sz w:val="20"/>
          <w:szCs w:val="20"/>
        </w:rPr>
        <w:t>,</w:t>
      </w:r>
      <w:r w:rsidR="00307648">
        <w:rPr>
          <w:rFonts w:ascii="Arial" w:eastAsia="Helvetica Neue" w:hAnsi="Arial" w:cs="Arial"/>
          <w:color w:val="000000" w:themeColor="text1"/>
          <w:sz w:val="20"/>
          <w:szCs w:val="20"/>
        </w:rPr>
        <w:t xml:space="preserve"> based on </w:t>
      </w:r>
      <w:r w:rsidR="002D6C47">
        <w:rPr>
          <w:rFonts w:ascii="Arial" w:eastAsia="Helvetica Neue" w:hAnsi="Arial" w:cs="Arial"/>
          <w:color w:val="000000" w:themeColor="text1"/>
          <w:sz w:val="20"/>
          <w:szCs w:val="20"/>
        </w:rPr>
        <w:t xml:space="preserve">the GTX’s </w:t>
      </w:r>
      <w:r w:rsidR="00F246C4" w:rsidRPr="005C4BD0">
        <w:rPr>
          <w:rFonts w:ascii="Arial" w:eastAsia="Helvetica Neue" w:hAnsi="Arial" w:cs="Arial"/>
          <w:color w:val="000000" w:themeColor="text1"/>
          <w:sz w:val="20"/>
          <w:szCs w:val="20"/>
        </w:rPr>
        <w:t xml:space="preserve">compact size, pristine fidelity and exceptional dynamic range, ideal for Brice’s stripped-down, vocal-forward performances. Whether flying the rig or ground-stacking it in challenging venues, Pauley consistently achieved studio-quality clarity, thanks in part to RCF’s RDNet software and the system’s highly linear response. That tour cemented his trust in GTX as a go-to solution for </w:t>
      </w:r>
      <w:r w:rsidR="00F246C4" w:rsidRPr="005C4BD0">
        <w:rPr>
          <w:rFonts w:ascii="Arial" w:eastAsia="Helvetica Neue" w:hAnsi="Arial" w:cs="Arial"/>
          <w:color w:val="000000" w:themeColor="text1"/>
          <w:sz w:val="20"/>
          <w:szCs w:val="20"/>
        </w:rPr>
        <w:lastRenderedPageBreak/>
        <w:t>powerful yet nuanced live sound</w:t>
      </w:r>
      <w:r w:rsidR="00BA4800" w:rsidRPr="005C4BD0">
        <w:rPr>
          <w:rFonts w:ascii="Arial" w:eastAsia="Helvetica Neue" w:hAnsi="Arial" w:cs="Arial"/>
          <w:color w:val="000000" w:themeColor="text1"/>
          <w:sz w:val="20"/>
          <w:szCs w:val="20"/>
        </w:rPr>
        <w:t xml:space="preserve"> and underscores his trust in its consistency and fidelity, especially in challenging live environments.</w:t>
      </w:r>
    </w:p>
    <w:p w14:paraId="0F5943A4" w14:textId="77777777" w:rsidR="00F246C4" w:rsidRPr="005C4BD0" w:rsidRDefault="00F246C4" w:rsidP="008B376A">
      <w:pPr>
        <w:snapToGrid w:val="0"/>
        <w:spacing w:line="360" w:lineRule="auto"/>
        <w:contextualSpacing/>
        <w:rPr>
          <w:rFonts w:ascii="Arial" w:eastAsia="Helvetica Neue" w:hAnsi="Arial" w:cs="Arial"/>
          <w:color w:val="000000" w:themeColor="text1"/>
          <w:sz w:val="20"/>
          <w:szCs w:val="20"/>
        </w:rPr>
      </w:pPr>
    </w:p>
    <w:p w14:paraId="77AD16A6" w14:textId="439CC17D" w:rsidR="00F246C4" w:rsidRPr="005C4BD0" w:rsidRDefault="00F246C4" w:rsidP="008B376A">
      <w:pPr>
        <w:snapToGrid w:val="0"/>
        <w:spacing w:line="360" w:lineRule="auto"/>
        <w:contextualSpacing/>
        <w:rPr>
          <w:rFonts w:ascii="Arial" w:eastAsia="Helvetica Neue" w:hAnsi="Arial" w:cs="Arial"/>
          <w:color w:val="000000" w:themeColor="text1"/>
          <w:sz w:val="20"/>
          <w:szCs w:val="20"/>
        </w:rPr>
      </w:pPr>
      <w:r w:rsidRPr="005C4BD0">
        <w:rPr>
          <w:rFonts w:ascii="Arial" w:eastAsia="Helvetica Neue" w:hAnsi="Arial" w:cs="Arial"/>
          <w:color w:val="000000" w:themeColor="text1"/>
          <w:sz w:val="20"/>
          <w:szCs w:val="20"/>
        </w:rPr>
        <w:t xml:space="preserve">The success of </w:t>
      </w:r>
      <w:r w:rsidR="00BA4800" w:rsidRPr="005C4BD0">
        <w:rPr>
          <w:rFonts w:ascii="Arial" w:eastAsia="Helvetica Neue" w:hAnsi="Arial" w:cs="Arial"/>
          <w:color w:val="000000" w:themeColor="text1"/>
          <w:sz w:val="20"/>
          <w:szCs w:val="20"/>
        </w:rPr>
        <w:t xml:space="preserve">ACM’s “Country Kickoff at The Star” </w:t>
      </w:r>
      <w:r w:rsidRPr="005C4BD0">
        <w:rPr>
          <w:rFonts w:ascii="Arial" w:eastAsia="Helvetica Neue" w:hAnsi="Arial" w:cs="Arial"/>
          <w:color w:val="000000" w:themeColor="text1"/>
          <w:sz w:val="20"/>
          <w:szCs w:val="20"/>
        </w:rPr>
        <w:t>was made possible by a tight-knit production team</w:t>
      </w:r>
      <w:r w:rsidR="007C7597" w:rsidRPr="005C4BD0">
        <w:rPr>
          <w:rFonts w:ascii="Arial" w:eastAsia="Helvetica Neue" w:hAnsi="Arial" w:cs="Arial"/>
          <w:color w:val="000000" w:themeColor="text1"/>
          <w:sz w:val="20"/>
          <w:szCs w:val="20"/>
        </w:rPr>
        <w:t xml:space="preserve">. </w:t>
      </w:r>
      <w:r w:rsidRPr="005C4BD0">
        <w:rPr>
          <w:rFonts w:ascii="Arial" w:eastAsia="Helvetica Neue" w:hAnsi="Arial" w:cs="Arial"/>
          <w:color w:val="000000" w:themeColor="text1"/>
          <w:sz w:val="20"/>
          <w:szCs w:val="20"/>
        </w:rPr>
        <w:t>Sound reinforcement was provided by</w:t>
      </w:r>
      <w:r w:rsidR="005C4BD0">
        <w:rPr>
          <w:rFonts w:ascii="Arial" w:eastAsia="Helvetica Neue" w:hAnsi="Arial" w:cs="Arial"/>
          <w:color w:val="000000" w:themeColor="text1"/>
          <w:sz w:val="20"/>
          <w:szCs w:val="20"/>
        </w:rPr>
        <w:t xml:space="preserve"> </w:t>
      </w:r>
      <w:r w:rsidRPr="005C4BD0">
        <w:rPr>
          <w:rFonts w:ascii="Arial" w:eastAsia="Helvetica Neue" w:hAnsi="Arial" w:cs="Arial"/>
          <w:color w:val="000000" w:themeColor="text1"/>
          <w:sz w:val="20"/>
          <w:szCs w:val="20"/>
        </w:rPr>
        <w:t xml:space="preserve">Texas Tour </w:t>
      </w:r>
      <w:r w:rsidR="00753D39">
        <w:rPr>
          <w:rFonts w:ascii="Arial" w:eastAsia="Helvetica Neue" w:hAnsi="Arial" w:cs="Arial"/>
          <w:color w:val="000000" w:themeColor="text1"/>
          <w:sz w:val="20"/>
          <w:szCs w:val="20"/>
        </w:rPr>
        <w:t>Gear</w:t>
      </w:r>
      <w:r w:rsidRPr="005C4BD0">
        <w:rPr>
          <w:rFonts w:ascii="Arial" w:eastAsia="Helvetica Neue" w:hAnsi="Arial" w:cs="Arial"/>
          <w:color w:val="000000" w:themeColor="text1"/>
          <w:sz w:val="20"/>
          <w:szCs w:val="20"/>
        </w:rPr>
        <w:t>, led by</w:t>
      </w:r>
      <w:r w:rsidR="005C4BD0">
        <w:rPr>
          <w:rFonts w:ascii="Arial" w:eastAsia="Helvetica Neue" w:hAnsi="Arial" w:cs="Arial"/>
          <w:color w:val="000000" w:themeColor="text1"/>
          <w:sz w:val="20"/>
          <w:szCs w:val="20"/>
        </w:rPr>
        <w:t xml:space="preserve"> </w:t>
      </w:r>
      <w:r w:rsidRPr="005C4BD0">
        <w:rPr>
          <w:rFonts w:ascii="Arial" w:eastAsia="Helvetica Neue" w:hAnsi="Arial" w:cs="Arial"/>
          <w:color w:val="000000" w:themeColor="text1"/>
          <w:sz w:val="20"/>
          <w:szCs w:val="20"/>
        </w:rPr>
        <w:t>Seth Vance, with</w:t>
      </w:r>
      <w:r w:rsidR="005C4BD0">
        <w:rPr>
          <w:rFonts w:ascii="Arial" w:eastAsia="Helvetica Neue" w:hAnsi="Arial" w:cs="Arial"/>
          <w:color w:val="000000" w:themeColor="text1"/>
          <w:sz w:val="20"/>
          <w:szCs w:val="20"/>
        </w:rPr>
        <w:t xml:space="preserve"> </w:t>
      </w:r>
      <w:r w:rsidRPr="005C4BD0">
        <w:rPr>
          <w:rFonts w:ascii="Arial" w:eastAsia="Helvetica Neue" w:hAnsi="Arial" w:cs="Arial"/>
          <w:color w:val="000000" w:themeColor="text1"/>
          <w:sz w:val="20"/>
          <w:szCs w:val="20"/>
        </w:rPr>
        <w:t>Zach Anthony</w:t>
      </w:r>
      <w:r w:rsidR="005C4BD0">
        <w:rPr>
          <w:rFonts w:ascii="Arial" w:eastAsia="Helvetica Neue" w:hAnsi="Arial" w:cs="Arial"/>
          <w:color w:val="000000" w:themeColor="text1"/>
          <w:sz w:val="20"/>
          <w:szCs w:val="20"/>
        </w:rPr>
        <w:t xml:space="preserve"> </w:t>
      </w:r>
      <w:r w:rsidRPr="005C4BD0">
        <w:rPr>
          <w:rFonts w:ascii="Arial" w:eastAsia="Helvetica Neue" w:hAnsi="Arial" w:cs="Arial"/>
          <w:color w:val="000000" w:themeColor="text1"/>
          <w:sz w:val="20"/>
          <w:szCs w:val="20"/>
        </w:rPr>
        <w:t xml:space="preserve">on systems engineering. </w:t>
      </w:r>
      <w:r w:rsidR="007C7597" w:rsidRPr="005C4BD0">
        <w:rPr>
          <w:rFonts w:ascii="Arial" w:eastAsia="Helvetica Neue" w:hAnsi="Arial" w:cs="Arial"/>
          <w:color w:val="000000" w:themeColor="text1"/>
          <w:sz w:val="20"/>
          <w:szCs w:val="20"/>
        </w:rPr>
        <w:t xml:space="preserve">Additional production personnel included </w:t>
      </w:r>
      <w:r w:rsidRPr="005C4BD0">
        <w:rPr>
          <w:rFonts w:ascii="Arial" w:eastAsia="Helvetica Neue" w:hAnsi="Arial" w:cs="Arial"/>
          <w:color w:val="000000" w:themeColor="text1"/>
          <w:sz w:val="20"/>
          <w:szCs w:val="20"/>
        </w:rPr>
        <w:t>Keith and Stephen Beck, Zachary Arnerich, Meghan May, and support from</w:t>
      </w:r>
      <w:r w:rsidR="005C4BD0">
        <w:rPr>
          <w:rFonts w:ascii="Arial" w:eastAsia="Helvetica Neue" w:hAnsi="Arial" w:cs="Arial"/>
          <w:color w:val="000000" w:themeColor="text1"/>
          <w:sz w:val="20"/>
          <w:szCs w:val="20"/>
        </w:rPr>
        <w:t xml:space="preserve"> </w:t>
      </w:r>
      <w:r w:rsidRPr="005C4BD0">
        <w:rPr>
          <w:rFonts w:ascii="Arial" w:eastAsia="Helvetica Neue" w:hAnsi="Arial" w:cs="Arial"/>
          <w:color w:val="000000" w:themeColor="text1"/>
          <w:sz w:val="20"/>
          <w:szCs w:val="20"/>
        </w:rPr>
        <w:t>Michael Lawrence</w:t>
      </w:r>
      <w:r w:rsidR="005C4BD0">
        <w:rPr>
          <w:rFonts w:ascii="Arial" w:eastAsia="Helvetica Neue" w:hAnsi="Arial" w:cs="Arial"/>
          <w:color w:val="000000" w:themeColor="text1"/>
          <w:sz w:val="20"/>
          <w:szCs w:val="20"/>
        </w:rPr>
        <w:t xml:space="preserve"> </w:t>
      </w:r>
      <w:r w:rsidRPr="005C4BD0">
        <w:rPr>
          <w:rFonts w:ascii="Arial" w:eastAsia="Helvetica Neue" w:hAnsi="Arial" w:cs="Arial"/>
          <w:color w:val="000000" w:themeColor="text1"/>
          <w:sz w:val="20"/>
          <w:szCs w:val="20"/>
        </w:rPr>
        <w:t>and</w:t>
      </w:r>
      <w:r w:rsidR="005C4BD0">
        <w:rPr>
          <w:rFonts w:ascii="Arial" w:eastAsia="Helvetica Neue" w:hAnsi="Arial" w:cs="Arial"/>
          <w:color w:val="000000" w:themeColor="text1"/>
          <w:sz w:val="20"/>
          <w:szCs w:val="20"/>
        </w:rPr>
        <w:t xml:space="preserve"> </w:t>
      </w:r>
      <w:r w:rsidRPr="005C4BD0">
        <w:rPr>
          <w:rFonts w:ascii="Arial" w:eastAsia="Helvetica Neue" w:hAnsi="Arial" w:cs="Arial"/>
          <w:color w:val="000000" w:themeColor="text1"/>
          <w:sz w:val="20"/>
          <w:szCs w:val="20"/>
        </w:rPr>
        <w:t>Josh Snyder, who helped guide the show from planning to execution.</w:t>
      </w:r>
    </w:p>
    <w:p w14:paraId="0FB792D3" w14:textId="77777777" w:rsidR="00DB1195" w:rsidRPr="005C4BD0" w:rsidRDefault="00DB1195" w:rsidP="008B376A">
      <w:pPr>
        <w:snapToGrid w:val="0"/>
        <w:spacing w:line="360" w:lineRule="auto"/>
        <w:contextualSpacing/>
        <w:rPr>
          <w:rFonts w:ascii="Arial" w:eastAsia="Helvetica Neue" w:hAnsi="Arial" w:cs="Arial"/>
          <w:color w:val="000000" w:themeColor="text1"/>
          <w:sz w:val="20"/>
          <w:szCs w:val="20"/>
        </w:rPr>
      </w:pPr>
    </w:p>
    <w:p w14:paraId="13B73FF2" w14:textId="39CA3C6C" w:rsidR="00CA241F" w:rsidRPr="005C4BD0" w:rsidRDefault="00DB1195" w:rsidP="008B376A">
      <w:pPr>
        <w:snapToGrid w:val="0"/>
        <w:spacing w:line="360" w:lineRule="auto"/>
        <w:contextualSpacing/>
        <w:rPr>
          <w:rFonts w:ascii="Arial" w:eastAsia="Helvetica Neue" w:hAnsi="Arial" w:cs="Arial"/>
          <w:color w:val="000000" w:themeColor="text1"/>
          <w:sz w:val="20"/>
          <w:szCs w:val="20"/>
        </w:rPr>
      </w:pPr>
      <w:r w:rsidRPr="005C4BD0">
        <w:rPr>
          <w:rFonts w:ascii="Arial" w:eastAsia="Helvetica Neue" w:hAnsi="Arial" w:cs="Arial"/>
          <w:color w:val="000000" w:themeColor="text1"/>
          <w:sz w:val="20"/>
          <w:szCs w:val="20"/>
        </w:rPr>
        <w:t xml:space="preserve">“The </w:t>
      </w:r>
      <w:r w:rsidR="00973A4E" w:rsidRPr="005C4BD0">
        <w:rPr>
          <w:rFonts w:ascii="Arial" w:eastAsia="Helvetica Neue" w:hAnsi="Arial" w:cs="Arial"/>
          <w:color w:val="000000" w:themeColor="text1"/>
          <w:sz w:val="20"/>
          <w:szCs w:val="20"/>
        </w:rPr>
        <w:t>‘</w:t>
      </w:r>
      <w:r w:rsidRPr="005C4BD0">
        <w:rPr>
          <w:rFonts w:ascii="Arial" w:eastAsia="Helvetica Neue" w:hAnsi="Arial" w:cs="Arial"/>
          <w:color w:val="000000" w:themeColor="text1"/>
          <w:sz w:val="20"/>
          <w:szCs w:val="20"/>
        </w:rPr>
        <w:t>ACM Country Kickoff at The Star</w:t>
      </w:r>
      <w:r w:rsidR="00973A4E" w:rsidRPr="005C4BD0">
        <w:rPr>
          <w:rFonts w:ascii="Arial" w:eastAsia="Helvetica Neue" w:hAnsi="Arial" w:cs="Arial"/>
          <w:color w:val="000000" w:themeColor="text1"/>
          <w:sz w:val="20"/>
          <w:szCs w:val="20"/>
        </w:rPr>
        <w:t>’</w:t>
      </w:r>
      <w:r w:rsidRPr="005C4BD0">
        <w:rPr>
          <w:rFonts w:ascii="Arial" w:eastAsia="Helvetica Neue" w:hAnsi="Arial" w:cs="Arial"/>
          <w:color w:val="000000" w:themeColor="text1"/>
          <w:sz w:val="20"/>
          <w:szCs w:val="20"/>
        </w:rPr>
        <w:t xml:space="preserve"> was the perfect </w:t>
      </w:r>
      <w:r w:rsidR="00CA241F" w:rsidRPr="005C4BD0">
        <w:rPr>
          <w:rFonts w:ascii="Arial" w:eastAsia="Helvetica Neue" w:hAnsi="Arial" w:cs="Arial"/>
          <w:color w:val="000000" w:themeColor="text1"/>
          <w:sz w:val="20"/>
          <w:szCs w:val="20"/>
        </w:rPr>
        <w:t>venue</w:t>
      </w:r>
      <w:r w:rsidRPr="005C4BD0">
        <w:rPr>
          <w:rFonts w:ascii="Arial" w:eastAsia="Helvetica Neue" w:hAnsi="Arial" w:cs="Arial"/>
          <w:color w:val="000000" w:themeColor="text1"/>
          <w:sz w:val="20"/>
          <w:szCs w:val="20"/>
        </w:rPr>
        <w:t xml:space="preserve"> for </w:t>
      </w:r>
      <w:r w:rsidR="00CA241F" w:rsidRPr="005C4BD0">
        <w:rPr>
          <w:rFonts w:ascii="Arial" w:eastAsia="Helvetica Neue" w:hAnsi="Arial" w:cs="Arial"/>
          <w:color w:val="000000" w:themeColor="text1"/>
          <w:sz w:val="20"/>
          <w:szCs w:val="20"/>
        </w:rPr>
        <w:t>our</w:t>
      </w:r>
      <w:r w:rsidRPr="005C4BD0">
        <w:rPr>
          <w:rFonts w:ascii="Arial" w:eastAsia="Helvetica Neue" w:hAnsi="Arial" w:cs="Arial"/>
          <w:color w:val="000000" w:themeColor="text1"/>
          <w:sz w:val="20"/>
          <w:szCs w:val="20"/>
        </w:rPr>
        <w:t xml:space="preserve"> GTX system,” said Tarik Solangi, VP of Sales &amp; Marketing at RCF USA. “With a lineup of top-tier talent, a challenging outdoor environment, and a full-capacity crowd, this event showcased exactly what the TT+ Audio </w:t>
      </w:r>
      <w:r w:rsidR="007C7597" w:rsidRPr="005C4BD0">
        <w:rPr>
          <w:rFonts w:ascii="Arial" w:eastAsia="Helvetica Neue" w:hAnsi="Arial" w:cs="Arial"/>
          <w:color w:val="000000" w:themeColor="text1"/>
          <w:sz w:val="20"/>
          <w:szCs w:val="20"/>
        </w:rPr>
        <w:t xml:space="preserve">GTX </w:t>
      </w:r>
      <w:r w:rsidRPr="005C4BD0">
        <w:rPr>
          <w:rFonts w:ascii="Arial" w:eastAsia="Helvetica Neue" w:hAnsi="Arial" w:cs="Arial"/>
          <w:color w:val="000000" w:themeColor="text1"/>
          <w:sz w:val="20"/>
          <w:szCs w:val="20"/>
        </w:rPr>
        <w:t>Series was built for</w:t>
      </w:r>
      <w:r w:rsidR="00CA241F" w:rsidRPr="005C4BD0">
        <w:rPr>
          <w:rFonts w:ascii="Arial" w:eastAsia="Helvetica Neue" w:hAnsi="Arial" w:cs="Arial"/>
          <w:color w:val="000000" w:themeColor="text1"/>
          <w:sz w:val="20"/>
          <w:szCs w:val="20"/>
        </w:rPr>
        <w:t xml:space="preserve"> </w:t>
      </w:r>
      <w:r w:rsidR="005C4BD0">
        <w:rPr>
          <w:rFonts w:ascii="Arial" w:eastAsia="Helvetica Neue" w:hAnsi="Arial" w:cs="Arial"/>
          <w:color w:val="000000" w:themeColor="text1"/>
          <w:sz w:val="20"/>
          <w:szCs w:val="20"/>
        </w:rPr>
        <w:t>–</w:t>
      </w:r>
      <w:r w:rsidR="00CA241F" w:rsidRPr="005C4BD0">
        <w:rPr>
          <w:rFonts w:ascii="Arial" w:eastAsia="Helvetica Neue" w:hAnsi="Arial" w:cs="Arial"/>
          <w:color w:val="000000" w:themeColor="text1"/>
          <w:sz w:val="20"/>
          <w:szCs w:val="20"/>
        </w:rPr>
        <w:t xml:space="preserve"> </w:t>
      </w:r>
      <w:r w:rsidRPr="005C4BD0">
        <w:rPr>
          <w:rFonts w:ascii="Arial" w:eastAsia="Helvetica Neue" w:hAnsi="Arial" w:cs="Arial"/>
          <w:color w:val="000000" w:themeColor="text1"/>
          <w:sz w:val="20"/>
          <w:szCs w:val="20"/>
        </w:rPr>
        <w:t>power, precision, and performance you can count on.</w:t>
      </w:r>
      <w:r w:rsidR="00CA241F" w:rsidRPr="005C4BD0">
        <w:rPr>
          <w:rFonts w:ascii="Arial" w:eastAsia="Helvetica Neue" w:hAnsi="Arial" w:cs="Arial"/>
          <w:color w:val="000000" w:themeColor="text1"/>
          <w:sz w:val="20"/>
          <w:szCs w:val="20"/>
        </w:rPr>
        <w:t xml:space="preserve"> At RCF, we’re focused on designing systems that empower engineers and elevate the live music experience, and seeing the GTX system deliver flawless performance at one of the biggest country music events of the year is a powerful reflection of that mission in action.”</w:t>
      </w:r>
    </w:p>
    <w:p w14:paraId="400CE317" w14:textId="77777777" w:rsidR="00DB1195" w:rsidRPr="005C4BD0" w:rsidRDefault="00DB1195" w:rsidP="008B376A">
      <w:pPr>
        <w:snapToGrid w:val="0"/>
        <w:spacing w:line="360" w:lineRule="auto"/>
        <w:contextualSpacing/>
        <w:rPr>
          <w:rFonts w:ascii="Arial" w:eastAsia="Helvetica Neue" w:hAnsi="Arial" w:cs="Arial"/>
          <w:color w:val="000000" w:themeColor="text1"/>
          <w:sz w:val="20"/>
          <w:szCs w:val="20"/>
        </w:rPr>
      </w:pPr>
    </w:p>
    <w:p w14:paraId="2DC87F67" w14:textId="60F8B9CA" w:rsidR="00972585" w:rsidRPr="005C4BD0" w:rsidRDefault="00972585" w:rsidP="008B376A">
      <w:pPr>
        <w:snapToGrid w:val="0"/>
        <w:spacing w:line="360" w:lineRule="auto"/>
        <w:contextualSpacing/>
        <w:rPr>
          <w:rFonts w:ascii="Arial" w:eastAsia="Helvetica Neue" w:hAnsi="Arial" w:cs="Arial"/>
          <w:color w:val="000000" w:themeColor="text1"/>
          <w:sz w:val="20"/>
          <w:szCs w:val="20"/>
        </w:rPr>
      </w:pPr>
      <w:r w:rsidRPr="005C4BD0">
        <w:rPr>
          <w:rFonts w:ascii="Arial" w:eastAsia="Helvetica Neue" w:hAnsi="Arial" w:cs="Arial"/>
          <w:color w:val="000000" w:themeColor="text1"/>
          <w:sz w:val="20"/>
          <w:szCs w:val="20"/>
        </w:rPr>
        <w:t>The performance stage, nestled within the iconic training facility of the Dallas Cowboys, saw country music fans gathering in full force</w:t>
      </w:r>
      <w:r w:rsidR="00DB1195" w:rsidRPr="005C4BD0">
        <w:rPr>
          <w:rFonts w:ascii="Arial" w:eastAsia="Helvetica Neue" w:hAnsi="Arial" w:cs="Arial"/>
          <w:color w:val="000000" w:themeColor="text1"/>
          <w:sz w:val="20"/>
          <w:szCs w:val="20"/>
        </w:rPr>
        <w:t xml:space="preserve">, </w:t>
      </w:r>
      <w:r w:rsidRPr="005C4BD0">
        <w:rPr>
          <w:rFonts w:ascii="Arial" w:eastAsia="Helvetica Neue" w:hAnsi="Arial" w:cs="Arial"/>
          <w:color w:val="000000" w:themeColor="text1"/>
          <w:sz w:val="20"/>
          <w:szCs w:val="20"/>
        </w:rPr>
        <w:t>backed by a wall of immersive, high-performance audio delivered by RCF.</w:t>
      </w:r>
    </w:p>
    <w:p w14:paraId="7FCC6609" w14:textId="7BCBAFAC" w:rsidR="00972585" w:rsidRPr="005C4BD0" w:rsidRDefault="00972585" w:rsidP="008B376A">
      <w:pPr>
        <w:snapToGrid w:val="0"/>
        <w:spacing w:line="360" w:lineRule="auto"/>
        <w:contextualSpacing/>
        <w:rPr>
          <w:rFonts w:ascii="Arial" w:eastAsia="Helvetica Neue" w:hAnsi="Arial" w:cs="Arial"/>
          <w:color w:val="000000" w:themeColor="text1"/>
          <w:sz w:val="20"/>
          <w:szCs w:val="20"/>
        </w:rPr>
      </w:pPr>
      <w:r w:rsidRPr="005C4BD0">
        <w:rPr>
          <w:rFonts w:ascii="Arial" w:eastAsia="Helvetica Neue" w:hAnsi="Arial" w:cs="Arial"/>
          <w:color w:val="000000" w:themeColor="text1"/>
          <w:sz w:val="20"/>
          <w:szCs w:val="20"/>
        </w:rPr>
        <w:t xml:space="preserve">Learn more about RCF’s TT+ Audio Series </w:t>
      </w:r>
      <w:hyperlink r:id="rId9" w:history="1">
        <w:r w:rsidR="00452D5B" w:rsidRPr="005C4BD0">
          <w:rPr>
            <w:rStyle w:val="Hyperlink"/>
            <w:rFonts w:ascii="Arial" w:eastAsia="Helvetica Neue" w:hAnsi="Arial" w:cs="Arial"/>
            <w:sz w:val="20"/>
            <w:szCs w:val="20"/>
          </w:rPr>
          <w:t>HERE</w:t>
        </w:r>
      </w:hyperlink>
      <w:r w:rsidR="00452D5B" w:rsidRPr="005C4BD0">
        <w:rPr>
          <w:rFonts w:ascii="Arial" w:eastAsia="Helvetica Neue" w:hAnsi="Arial" w:cs="Arial"/>
          <w:color w:val="000000" w:themeColor="text1"/>
          <w:sz w:val="20"/>
          <w:szCs w:val="20"/>
        </w:rPr>
        <w:t xml:space="preserve">. </w:t>
      </w:r>
    </w:p>
    <w:p w14:paraId="5860A7E0" w14:textId="77777777" w:rsidR="00935076" w:rsidRPr="005C4BD0" w:rsidRDefault="00935076" w:rsidP="008B376A">
      <w:pPr>
        <w:snapToGrid w:val="0"/>
        <w:spacing w:line="360" w:lineRule="auto"/>
        <w:contextualSpacing/>
        <w:rPr>
          <w:rFonts w:ascii="Arial" w:eastAsia="Helvetica Neue" w:hAnsi="Arial" w:cs="Arial"/>
          <w:color w:val="000000" w:themeColor="text1"/>
          <w:sz w:val="20"/>
          <w:szCs w:val="20"/>
        </w:rPr>
      </w:pPr>
    </w:p>
    <w:p w14:paraId="3AB0E33C" w14:textId="38274459" w:rsidR="00935076" w:rsidRPr="005C4BD0" w:rsidRDefault="00935076" w:rsidP="008B376A">
      <w:pPr>
        <w:snapToGrid w:val="0"/>
        <w:spacing w:line="360" w:lineRule="auto"/>
        <w:contextualSpacing/>
        <w:rPr>
          <w:rFonts w:ascii="Arial" w:eastAsia="Helvetica Neue" w:hAnsi="Arial" w:cs="Arial"/>
          <w:color w:val="000000" w:themeColor="text1"/>
          <w:sz w:val="20"/>
          <w:szCs w:val="20"/>
        </w:rPr>
      </w:pPr>
      <w:r w:rsidRPr="005C4BD0">
        <w:rPr>
          <w:rFonts w:ascii="Arial" w:eastAsia="Helvetica Neue" w:hAnsi="Arial" w:cs="Arial"/>
          <w:color w:val="000000" w:themeColor="text1"/>
          <w:sz w:val="20"/>
          <w:szCs w:val="20"/>
        </w:rPr>
        <w:t>Links:</w:t>
      </w:r>
      <w:r w:rsidRPr="005C4BD0">
        <w:rPr>
          <w:rFonts w:ascii="Arial" w:eastAsia="Helvetica Neue" w:hAnsi="Arial" w:cs="Arial"/>
          <w:color w:val="000000" w:themeColor="text1"/>
          <w:sz w:val="20"/>
          <w:szCs w:val="20"/>
        </w:rPr>
        <w:br/>
        <w:t>TT+ AUDIO:</w:t>
      </w:r>
      <w:r w:rsidR="00D55340" w:rsidRPr="005C4BD0">
        <w:rPr>
          <w:rFonts w:ascii="Arial" w:eastAsia="Helvetica Neue" w:hAnsi="Arial" w:cs="Arial"/>
          <w:color w:val="000000" w:themeColor="text1"/>
          <w:sz w:val="20"/>
          <w:szCs w:val="20"/>
        </w:rPr>
        <w:t xml:space="preserve"> </w:t>
      </w:r>
      <w:hyperlink r:id="rId10" w:history="1">
        <w:r w:rsidR="00D55340" w:rsidRPr="005C4BD0">
          <w:rPr>
            <w:rStyle w:val="Hyperlink"/>
            <w:rFonts w:ascii="Arial" w:eastAsia="Helvetica Neue" w:hAnsi="Arial" w:cs="Arial"/>
            <w:sz w:val="20"/>
            <w:szCs w:val="20"/>
          </w:rPr>
          <w:t>https://www.ttaudio.com/en/</w:t>
        </w:r>
      </w:hyperlink>
      <w:r w:rsidRPr="005C4BD0">
        <w:rPr>
          <w:rFonts w:ascii="Arial" w:eastAsia="Helvetica Neue" w:hAnsi="Arial" w:cs="Arial"/>
          <w:color w:val="000000" w:themeColor="text1"/>
          <w:sz w:val="20"/>
          <w:szCs w:val="20"/>
        </w:rPr>
        <w:br/>
      </w:r>
      <w:r w:rsidR="00F069D0" w:rsidRPr="00081D25">
        <w:rPr>
          <w:rFonts w:ascii="Arial" w:hAnsi="Arial" w:cs="Arial"/>
          <w:color w:val="000000"/>
          <w:sz w:val="20"/>
          <w:szCs w:val="20"/>
        </w:rPr>
        <w:t>GTX 12:</w:t>
      </w:r>
      <w:r w:rsidR="00F069D0" w:rsidRPr="00081D25">
        <w:rPr>
          <w:rStyle w:val="apple-converted-space"/>
          <w:rFonts w:ascii="Arial" w:hAnsi="Arial" w:cs="Arial"/>
          <w:color w:val="000000"/>
          <w:sz w:val="20"/>
          <w:szCs w:val="20"/>
        </w:rPr>
        <w:t> </w:t>
      </w:r>
      <w:hyperlink r:id="rId11" w:history="1">
        <w:r w:rsidR="00F069D0" w:rsidRPr="00081D25">
          <w:rPr>
            <w:rStyle w:val="Hyperlink"/>
            <w:rFonts w:ascii="Arial" w:hAnsi="Arial" w:cs="Arial"/>
            <w:sz w:val="20"/>
            <w:szCs w:val="20"/>
          </w:rPr>
          <w:t>https://www.ttaudio.com/en/web/tt-audio/products/product-detail/gtx-12</w:t>
        </w:r>
      </w:hyperlink>
      <w:r w:rsidR="00F069D0" w:rsidRPr="009840C8">
        <w:rPr>
          <w:rFonts w:ascii="Arial" w:eastAsia="Helvetica Neue" w:hAnsi="Arial" w:cs="Arial"/>
          <w:color w:val="000000" w:themeColor="text1"/>
          <w:sz w:val="20"/>
          <w:szCs w:val="20"/>
        </w:rPr>
        <w:t xml:space="preserve"> </w:t>
      </w:r>
      <w:r w:rsidRPr="009840C8">
        <w:rPr>
          <w:rFonts w:ascii="Arial" w:eastAsia="Helvetica Neue" w:hAnsi="Arial" w:cs="Arial"/>
          <w:color w:val="000000" w:themeColor="text1"/>
          <w:sz w:val="20"/>
          <w:szCs w:val="20"/>
        </w:rPr>
        <w:br/>
      </w:r>
      <w:r w:rsidRPr="005C4BD0">
        <w:rPr>
          <w:rFonts w:ascii="Arial" w:eastAsia="Helvetica Neue" w:hAnsi="Arial" w:cs="Arial"/>
          <w:color w:val="000000" w:themeColor="text1"/>
          <w:sz w:val="20"/>
          <w:szCs w:val="20"/>
        </w:rPr>
        <w:t>GTS 29:</w:t>
      </w:r>
      <w:r w:rsidR="00D55340" w:rsidRPr="005C4BD0">
        <w:rPr>
          <w:rFonts w:ascii="Arial" w:eastAsia="Helvetica Neue" w:hAnsi="Arial" w:cs="Arial"/>
          <w:color w:val="000000" w:themeColor="text1"/>
          <w:sz w:val="20"/>
          <w:szCs w:val="20"/>
        </w:rPr>
        <w:t xml:space="preserve"> </w:t>
      </w:r>
      <w:hyperlink r:id="rId12" w:history="1">
        <w:r w:rsidR="00D55340" w:rsidRPr="005C4BD0">
          <w:rPr>
            <w:rStyle w:val="Hyperlink"/>
            <w:rFonts w:ascii="Arial" w:eastAsia="Helvetica Neue" w:hAnsi="Arial" w:cs="Arial"/>
            <w:sz w:val="20"/>
            <w:szCs w:val="20"/>
          </w:rPr>
          <w:t>https://www.ttaudio.com/en/web/tt-audio/products/product-detail/gts-29</w:t>
        </w:r>
      </w:hyperlink>
      <w:r w:rsidRPr="005C4BD0">
        <w:rPr>
          <w:rFonts w:ascii="Arial" w:eastAsia="Helvetica Neue" w:hAnsi="Arial" w:cs="Arial"/>
          <w:color w:val="000000" w:themeColor="text1"/>
          <w:sz w:val="20"/>
          <w:szCs w:val="20"/>
        </w:rPr>
        <w:br/>
      </w:r>
    </w:p>
    <w:p w14:paraId="046C3E35" w14:textId="2F0A4532" w:rsidR="00366775" w:rsidRPr="005C4BD0" w:rsidRDefault="00366775" w:rsidP="008B376A">
      <w:pPr>
        <w:snapToGrid w:val="0"/>
        <w:spacing w:line="360" w:lineRule="auto"/>
        <w:contextualSpacing/>
        <w:rPr>
          <w:rStyle w:val="Hyperlink"/>
          <w:rFonts w:ascii="Arial" w:eastAsia="Helvetica Neue" w:hAnsi="Arial" w:cs="Arial"/>
          <w:color w:val="000000" w:themeColor="text1"/>
          <w:sz w:val="20"/>
          <w:szCs w:val="20"/>
        </w:rPr>
      </w:pPr>
    </w:p>
    <w:p w14:paraId="479B1B5F" w14:textId="77777777" w:rsidR="00366775" w:rsidRPr="005C4BD0" w:rsidRDefault="00366775" w:rsidP="008B376A">
      <w:pPr>
        <w:snapToGrid w:val="0"/>
        <w:spacing w:line="360" w:lineRule="auto"/>
        <w:contextualSpacing/>
        <w:rPr>
          <w:rFonts w:ascii="Arial" w:eastAsia="Helvetica Neue" w:hAnsi="Arial" w:cs="Arial"/>
          <w:color w:val="000000" w:themeColor="text1"/>
          <w:sz w:val="20"/>
          <w:szCs w:val="20"/>
        </w:rPr>
      </w:pPr>
    </w:p>
    <w:p w14:paraId="57575D1C" w14:textId="0C6D1F7C" w:rsidR="00366775" w:rsidRPr="005C4BD0" w:rsidRDefault="005F2DC6" w:rsidP="008B376A">
      <w:pPr>
        <w:snapToGrid w:val="0"/>
        <w:spacing w:line="360" w:lineRule="auto"/>
        <w:contextualSpacing/>
        <w:jc w:val="center"/>
        <w:rPr>
          <w:rFonts w:ascii="Arial" w:eastAsia="Helvetica Neue" w:hAnsi="Arial" w:cs="Arial"/>
          <w:color w:val="000000" w:themeColor="text1"/>
          <w:sz w:val="20"/>
          <w:szCs w:val="20"/>
        </w:rPr>
      </w:pPr>
      <w:r w:rsidRPr="005C4BD0">
        <w:rPr>
          <w:rFonts w:ascii="Arial" w:eastAsia="Helvetica Neue" w:hAnsi="Arial" w:cs="Arial"/>
          <w:color w:val="000000" w:themeColor="text1"/>
          <w:sz w:val="20"/>
          <w:szCs w:val="20"/>
        </w:rPr>
        <w:t>###</w:t>
      </w:r>
    </w:p>
    <w:p w14:paraId="0ED50D4D" w14:textId="77777777" w:rsidR="00FF2ED5" w:rsidRPr="005C4BD0" w:rsidRDefault="00FF2ED5" w:rsidP="008B376A">
      <w:pPr>
        <w:snapToGrid w:val="0"/>
        <w:spacing w:line="360" w:lineRule="auto"/>
        <w:contextualSpacing/>
        <w:rPr>
          <w:rFonts w:ascii="Arial" w:eastAsia="Calibri" w:hAnsi="Arial" w:cs="Arial"/>
          <w:color w:val="000000" w:themeColor="text1"/>
          <w:sz w:val="20"/>
          <w:szCs w:val="20"/>
        </w:rPr>
      </w:pPr>
    </w:p>
    <w:p w14:paraId="4D9BEFAF" w14:textId="6E273E7C" w:rsidR="00366775" w:rsidRPr="005C4BD0" w:rsidRDefault="005F2DC6" w:rsidP="008B376A">
      <w:pPr>
        <w:snapToGrid w:val="0"/>
        <w:spacing w:line="360" w:lineRule="auto"/>
        <w:contextualSpacing/>
        <w:rPr>
          <w:rFonts w:ascii="Arial" w:eastAsia="Calibri" w:hAnsi="Arial" w:cs="Arial"/>
          <w:color w:val="000000" w:themeColor="text1"/>
          <w:sz w:val="20"/>
          <w:szCs w:val="20"/>
        </w:rPr>
      </w:pPr>
      <w:r w:rsidRPr="005C4BD0">
        <w:rPr>
          <w:rFonts w:ascii="Arial" w:eastAsia="Calibri" w:hAnsi="Arial" w:cs="Arial"/>
          <w:color w:val="000000" w:themeColor="text1"/>
          <w:sz w:val="20"/>
          <w:szCs w:val="20"/>
        </w:rPr>
        <w:t xml:space="preserve">Photo file 1: </w:t>
      </w:r>
      <w:r w:rsidR="009B351A" w:rsidRPr="009B351A">
        <w:rPr>
          <w:rFonts w:ascii="Arial" w:eastAsia="Calibri" w:hAnsi="Arial" w:cs="Arial"/>
          <w:color w:val="000000" w:themeColor="text1"/>
          <w:sz w:val="20"/>
          <w:szCs w:val="20"/>
        </w:rPr>
        <w:t>1_TT-ACM</w:t>
      </w:r>
      <w:r w:rsidRPr="005C4BD0">
        <w:rPr>
          <w:rFonts w:ascii="Arial" w:eastAsia="Calibri" w:hAnsi="Arial" w:cs="Arial"/>
          <w:color w:val="000000" w:themeColor="text1"/>
          <w:sz w:val="20"/>
          <w:szCs w:val="20"/>
        </w:rPr>
        <w:t>.jpg</w:t>
      </w:r>
    </w:p>
    <w:p w14:paraId="2D1C1059" w14:textId="7AF5FD83" w:rsidR="00FF2ED5" w:rsidRPr="005C4BD0" w:rsidRDefault="005F2DC6" w:rsidP="008B376A">
      <w:pPr>
        <w:snapToGrid w:val="0"/>
        <w:spacing w:line="360" w:lineRule="auto"/>
        <w:contextualSpacing/>
        <w:rPr>
          <w:rFonts w:ascii="Arial" w:eastAsia="Calibri" w:hAnsi="Arial" w:cs="Arial"/>
          <w:color w:val="000000" w:themeColor="text1"/>
          <w:sz w:val="20"/>
          <w:szCs w:val="20"/>
        </w:rPr>
      </w:pPr>
      <w:r w:rsidRPr="005C4BD0">
        <w:rPr>
          <w:rFonts w:ascii="Arial" w:eastAsia="Calibri" w:hAnsi="Arial" w:cs="Arial"/>
          <w:color w:val="000000" w:themeColor="text1"/>
          <w:sz w:val="20"/>
          <w:szCs w:val="20"/>
        </w:rPr>
        <w:t xml:space="preserve">Photo 1 caption: </w:t>
      </w:r>
      <w:r w:rsidR="009B351A" w:rsidRPr="005C4BD0">
        <w:rPr>
          <w:rFonts w:ascii="Arial" w:eastAsia="Helvetica Neue" w:hAnsi="Arial" w:cs="Arial"/>
          <w:color w:val="000000" w:themeColor="text1"/>
          <w:sz w:val="20"/>
          <w:szCs w:val="20"/>
        </w:rPr>
        <w:t>At the 60th Annual Academy of Country Music</w:t>
      </w:r>
      <w:r w:rsidR="009B351A">
        <w:rPr>
          <w:rFonts w:ascii="Arial" w:eastAsia="Helvetica Neue" w:hAnsi="Arial" w:cs="Arial"/>
          <w:color w:val="000000" w:themeColor="text1"/>
          <w:sz w:val="20"/>
          <w:szCs w:val="20"/>
        </w:rPr>
        <w:t xml:space="preserve"> (ACM)</w:t>
      </w:r>
      <w:r w:rsidR="009B351A" w:rsidRPr="005C4BD0">
        <w:rPr>
          <w:rFonts w:ascii="Arial" w:eastAsia="Helvetica Neue" w:hAnsi="Arial" w:cs="Arial"/>
          <w:color w:val="000000" w:themeColor="text1"/>
          <w:sz w:val="20"/>
          <w:szCs w:val="20"/>
        </w:rPr>
        <w:t xml:space="preserve"> Awards, RCF’s flagship TT+ Audio GTX system </w:t>
      </w:r>
      <w:r w:rsidR="009B351A">
        <w:rPr>
          <w:rFonts w:ascii="Arial" w:eastAsia="Helvetica Neue" w:hAnsi="Arial" w:cs="Arial"/>
          <w:color w:val="000000" w:themeColor="text1"/>
          <w:sz w:val="20"/>
          <w:szCs w:val="20"/>
        </w:rPr>
        <w:t>was deployed</w:t>
      </w:r>
      <w:r w:rsidR="009B351A" w:rsidRPr="005C4BD0">
        <w:rPr>
          <w:rFonts w:ascii="Arial" w:eastAsia="Helvetica Neue" w:hAnsi="Arial" w:cs="Arial"/>
          <w:color w:val="000000" w:themeColor="text1"/>
          <w:sz w:val="20"/>
          <w:szCs w:val="20"/>
        </w:rPr>
        <w:t xml:space="preserve"> </w:t>
      </w:r>
      <w:r w:rsidR="009B351A">
        <w:rPr>
          <w:rFonts w:ascii="Arial" w:eastAsia="Helvetica Neue" w:hAnsi="Arial" w:cs="Arial"/>
          <w:color w:val="000000" w:themeColor="text1"/>
          <w:sz w:val="20"/>
          <w:szCs w:val="20"/>
        </w:rPr>
        <w:t>at</w:t>
      </w:r>
      <w:r w:rsidR="009B351A" w:rsidRPr="005C4BD0">
        <w:rPr>
          <w:rFonts w:ascii="Arial" w:eastAsia="Helvetica Neue" w:hAnsi="Arial" w:cs="Arial"/>
          <w:color w:val="000000" w:themeColor="text1"/>
          <w:sz w:val="20"/>
          <w:szCs w:val="20"/>
        </w:rPr>
        <w:t xml:space="preserve"> the outdoor Plaza Stage at The Star in Frisco, Texas</w:t>
      </w:r>
      <w:r w:rsidR="009B351A">
        <w:rPr>
          <w:rFonts w:ascii="Arial" w:eastAsia="Helvetica Neue" w:hAnsi="Arial" w:cs="Arial"/>
          <w:color w:val="000000" w:themeColor="text1"/>
          <w:sz w:val="20"/>
          <w:szCs w:val="20"/>
        </w:rPr>
        <w:t>,</w:t>
      </w:r>
      <w:r w:rsidR="009B351A" w:rsidRPr="005C4BD0">
        <w:rPr>
          <w:rFonts w:ascii="Arial" w:eastAsia="Helvetica Neue" w:hAnsi="Arial" w:cs="Arial"/>
          <w:color w:val="000000" w:themeColor="text1"/>
          <w:sz w:val="20"/>
          <w:szCs w:val="20"/>
        </w:rPr>
        <w:t xml:space="preserve"> for the </w:t>
      </w:r>
      <w:r w:rsidR="009B351A" w:rsidRPr="00322E7E">
        <w:rPr>
          <w:rFonts w:ascii="Arial" w:hAnsi="Arial" w:cs="Arial"/>
          <w:color w:val="000000" w:themeColor="text1"/>
          <w:sz w:val="20"/>
          <w:szCs w:val="20"/>
        </w:rPr>
        <w:t>ACM “Country Kickoff at The Star</w:t>
      </w:r>
      <w:r w:rsidR="009B351A" w:rsidRPr="005C4BD0">
        <w:rPr>
          <w:rFonts w:ascii="Arial" w:eastAsia="Helvetica Neue" w:hAnsi="Arial" w:cs="Arial"/>
          <w:color w:val="000000" w:themeColor="text1"/>
          <w:sz w:val="20"/>
          <w:szCs w:val="20"/>
        </w:rPr>
        <w:t>” event</w:t>
      </w:r>
      <w:r w:rsidR="009B351A">
        <w:rPr>
          <w:rFonts w:ascii="Arial" w:eastAsia="Helvetica Neue" w:hAnsi="Arial" w:cs="Arial"/>
          <w:color w:val="000000" w:themeColor="text1"/>
          <w:sz w:val="20"/>
          <w:szCs w:val="20"/>
        </w:rPr>
        <w:t xml:space="preserve">. </w:t>
      </w:r>
      <w:r w:rsidR="00081D25">
        <w:rPr>
          <w:rFonts w:ascii="Arial" w:eastAsia="Helvetica Neue" w:hAnsi="Arial" w:cs="Arial"/>
          <w:color w:val="000000" w:themeColor="text1"/>
          <w:sz w:val="20"/>
          <w:szCs w:val="20"/>
        </w:rPr>
        <w:t>P</w:t>
      </w:r>
      <w:r w:rsidR="00081D25" w:rsidRPr="00081D25">
        <w:rPr>
          <w:rFonts w:ascii="Arial" w:eastAsia="Helvetica Neue" w:hAnsi="Arial" w:cs="Arial"/>
          <w:color w:val="000000" w:themeColor="text1"/>
          <w:sz w:val="20"/>
          <w:szCs w:val="20"/>
        </w:rPr>
        <w:t>hoto credit</w:t>
      </w:r>
      <w:r w:rsidR="00081D25">
        <w:rPr>
          <w:rFonts w:ascii="Arial" w:eastAsia="Helvetica Neue" w:hAnsi="Arial" w:cs="Arial"/>
          <w:color w:val="000000" w:themeColor="text1"/>
          <w:sz w:val="20"/>
          <w:szCs w:val="20"/>
        </w:rPr>
        <w:t xml:space="preserve">: </w:t>
      </w:r>
      <w:r w:rsidR="00081D25" w:rsidRPr="00081D25">
        <w:rPr>
          <w:rFonts w:ascii="Arial" w:eastAsia="Helvetica Neue" w:hAnsi="Arial" w:cs="Arial"/>
          <w:color w:val="000000" w:themeColor="text1"/>
          <w:sz w:val="20"/>
          <w:szCs w:val="20"/>
        </w:rPr>
        <w:t>Jesse Hankins, Little Red Barn Productions</w:t>
      </w:r>
      <w:r w:rsidR="00081D25">
        <w:rPr>
          <w:rFonts w:ascii="Arial" w:eastAsia="Helvetica Neue" w:hAnsi="Arial" w:cs="Arial"/>
          <w:color w:val="000000" w:themeColor="text1"/>
          <w:sz w:val="20"/>
          <w:szCs w:val="20"/>
        </w:rPr>
        <w:t xml:space="preserve">. </w:t>
      </w:r>
    </w:p>
    <w:p w14:paraId="279A444F" w14:textId="77777777" w:rsidR="00366775" w:rsidRPr="005C4BD0" w:rsidRDefault="00366775" w:rsidP="008B376A">
      <w:pPr>
        <w:snapToGrid w:val="0"/>
        <w:spacing w:line="360" w:lineRule="auto"/>
        <w:contextualSpacing/>
        <w:rPr>
          <w:rFonts w:ascii="Arial" w:eastAsia="Calibri" w:hAnsi="Arial" w:cs="Arial"/>
          <w:color w:val="000000" w:themeColor="text1"/>
          <w:sz w:val="20"/>
          <w:szCs w:val="20"/>
        </w:rPr>
      </w:pPr>
    </w:p>
    <w:p w14:paraId="2C46B69A" w14:textId="5C9A59E0" w:rsidR="00890E71" w:rsidRPr="005C4BD0" w:rsidRDefault="00890E71" w:rsidP="008B376A">
      <w:pPr>
        <w:snapToGrid w:val="0"/>
        <w:spacing w:line="360" w:lineRule="auto"/>
        <w:contextualSpacing/>
        <w:rPr>
          <w:rFonts w:ascii="Arial" w:eastAsia="Calibri" w:hAnsi="Arial" w:cs="Arial"/>
          <w:color w:val="000000" w:themeColor="text1"/>
          <w:sz w:val="20"/>
          <w:szCs w:val="20"/>
        </w:rPr>
      </w:pPr>
      <w:r w:rsidRPr="005C4BD0">
        <w:rPr>
          <w:rFonts w:ascii="Arial" w:eastAsia="Calibri" w:hAnsi="Arial" w:cs="Arial"/>
          <w:color w:val="000000" w:themeColor="text1"/>
          <w:sz w:val="20"/>
          <w:szCs w:val="20"/>
        </w:rPr>
        <w:t xml:space="preserve">Photo file 2: </w:t>
      </w:r>
      <w:r w:rsidR="009B351A">
        <w:rPr>
          <w:rFonts w:ascii="Arial" w:eastAsia="Calibri" w:hAnsi="Arial" w:cs="Arial"/>
          <w:color w:val="000000" w:themeColor="text1"/>
          <w:sz w:val="20"/>
          <w:szCs w:val="20"/>
        </w:rPr>
        <w:t>2</w:t>
      </w:r>
      <w:r w:rsidR="009B351A" w:rsidRPr="009B351A">
        <w:rPr>
          <w:rFonts w:ascii="Arial" w:eastAsia="Calibri" w:hAnsi="Arial" w:cs="Arial"/>
          <w:color w:val="000000" w:themeColor="text1"/>
          <w:sz w:val="20"/>
          <w:szCs w:val="20"/>
        </w:rPr>
        <w:t>_TT-ACM</w:t>
      </w:r>
      <w:r w:rsidRPr="005C4BD0">
        <w:rPr>
          <w:rFonts w:ascii="Arial" w:eastAsia="Calibri" w:hAnsi="Arial" w:cs="Arial"/>
          <w:color w:val="000000" w:themeColor="text1"/>
          <w:sz w:val="20"/>
          <w:szCs w:val="20"/>
        </w:rPr>
        <w:t>.jpg</w:t>
      </w:r>
    </w:p>
    <w:p w14:paraId="2FD80185" w14:textId="3B3F0A84" w:rsidR="00890E71" w:rsidRPr="005C4BD0" w:rsidRDefault="00890E71" w:rsidP="008B376A">
      <w:pPr>
        <w:snapToGrid w:val="0"/>
        <w:spacing w:line="360" w:lineRule="auto"/>
        <w:contextualSpacing/>
        <w:rPr>
          <w:rFonts w:ascii="Arial" w:eastAsia="Calibri" w:hAnsi="Arial" w:cs="Arial"/>
          <w:color w:val="000000" w:themeColor="text1"/>
          <w:sz w:val="20"/>
          <w:szCs w:val="20"/>
        </w:rPr>
      </w:pPr>
      <w:r w:rsidRPr="005C4BD0">
        <w:rPr>
          <w:rFonts w:ascii="Arial" w:eastAsia="Calibri" w:hAnsi="Arial" w:cs="Arial"/>
          <w:color w:val="000000" w:themeColor="text1"/>
          <w:sz w:val="20"/>
          <w:szCs w:val="20"/>
        </w:rPr>
        <w:t xml:space="preserve">Photo 2 caption: </w:t>
      </w:r>
      <w:r w:rsidR="009B351A">
        <w:rPr>
          <w:rFonts w:ascii="Arial" w:eastAsia="Calibri" w:hAnsi="Arial" w:cs="Arial"/>
          <w:color w:val="000000" w:themeColor="text1"/>
          <w:sz w:val="20"/>
          <w:szCs w:val="20"/>
        </w:rPr>
        <w:t xml:space="preserve">Entrance to </w:t>
      </w:r>
      <w:r w:rsidR="009B351A" w:rsidRPr="005C4BD0">
        <w:rPr>
          <w:rFonts w:ascii="Arial" w:eastAsia="Helvetica Neue" w:hAnsi="Arial" w:cs="Arial"/>
          <w:color w:val="000000" w:themeColor="text1"/>
          <w:sz w:val="20"/>
          <w:szCs w:val="20"/>
        </w:rPr>
        <w:t>the outdoor Plaza Stage</w:t>
      </w:r>
      <w:r w:rsidR="009B351A">
        <w:rPr>
          <w:rFonts w:ascii="Arial" w:eastAsia="Helvetica Neue" w:hAnsi="Arial" w:cs="Arial"/>
          <w:color w:val="000000" w:themeColor="text1"/>
          <w:sz w:val="20"/>
          <w:szCs w:val="20"/>
        </w:rPr>
        <w:t xml:space="preserve"> area</w:t>
      </w:r>
      <w:r w:rsidR="009B351A" w:rsidRPr="005C4BD0">
        <w:rPr>
          <w:rFonts w:ascii="Arial" w:eastAsia="Helvetica Neue" w:hAnsi="Arial" w:cs="Arial"/>
          <w:color w:val="000000" w:themeColor="text1"/>
          <w:sz w:val="20"/>
          <w:szCs w:val="20"/>
        </w:rPr>
        <w:t xml:space="preserve"> at The Star in Frisco, Texas</w:t>
      </w:r>
      <w:r w:rsidR="009B351A">
        <w:rPr>
          <w:rFonts w:ascii="Arial" w:eastAsia="Helvetica Neue" w:hAnsi="Arial" w:cs="Arial"/>
          <w:color w:val="000000" w:themeColor="text1"/>
          <w:sz w:val="20"/>
          <w:szCs w:val="20"/>
        </w:rPr>
        <w:t xml:space="preserve">, for </w:t>
      </w:r>
      <w:r w:rsidR="009B351A" w:rsidRPr="005C4BD0">
        <w:rPr>
          <w:rFonts w:ascii="Arial" w:eastAsia="Helvetica Neue" w:hAnsi="Arial" w:cs="Arial"/>
          <w:color w:val="000000" w:themeColor="text1"/>
          <w:sz w:val="20"/>
          <w:szCs w:val="20"/>
        </w:rPr>
        <w:t xml:space="preserve">the </w:t>
      </w:r>
      <w:r w:rsidR="009B351A" w:rsidRPr="00322E7E">
        <w:rPr>
          <w:rFonts w:ascii="Arial" w:hAnsi="Arial" w:cs="Arial"/>
          <w:color w:val="000000" w:themeColor="text1"/>
          <w:sz w:val="20"/>
          <w:szCs w:val="20"/>
        </w:rPr>
        <w:t>ACM “Country Kickoff at The Star</w:t>
      </w:r>
      <w:r w:rsidR="009B351A" w:rsidRPr="005C4BD0">
        <w:rPr>
          <w:rFonts w:ascii="Arial" w:eastAsia="Helvetica Neue" w:hAnsi="Arial" w:cs="Arial"/>
          <w:color w:val="000000" w:themeColor="text1"/>
          <w:sz w:val="20"/>
          <w:szCs w:val="20"/>
        </w:rPr>
        <w:t>” event</w:t>
      </w:r>
      <w:r w:rsidR="009B351A">
        <w:rPr>
          <w:rFonts w:ascii="Arial" w:eastAsia="Helvetica Neue" w:hAnsi="Arial" w:cs="Arial"/>
          <w:color w:val="000000" w:themeColor="text1"/>
          <w:sz w:val="20"/>
          <w:szCs w:val="20"/>
        </w:rPr>
        <w:t>.</w:t>
      </w:r>
      <w:r w:rsidR="00081D25">
        <w:rPr>
          <w:rFonts w:ascii="Arial" w:eastAsia="Helvetica Neue" w:hAnsi="Arial" w:cs="Arial"/>
          <w:color w:val="000000" w:themeColor="text1"/>
          <w:sz w:val="20"/>
          <w:szCs w:val="20"/>
        </w:rPr>
        <w:t xml:space="preserve"> P</w:t>
      </w:r>
      <w:r w:rsidR="00081D25" w:rsidRPr="00081D25">
        <w:rPr>
          <w:rFonts w:ascii="Arial" w:eastAsia="Helvetica Neue" w:hAnsi="Arial" w:cs="Arial"/>
          <w:color w:val="000000" w:themeColor="text1"/>
          <w:sz w:val="20"/>
          <w:szCs w:val="20"/>
        </w:rPr>
        <w:t>hoto credit</w:t>
      </w:r>
      <w:r w:rsidR="00081D25">
        <w:rPr>
          <w:rFonts w:ascii="Arial" w:eastAsia="Helvetica Neue" w:hAnsi="Arial" w:cs="Arial"/>
          <w:color w:val="000000" w:themeColor="text1"/>
          <w:sz w:val="20"/>
          <w:szCs w:val="20"/>
        </w:rPr>
        <w:t xml:space="preserve">: </w:t>
      </w:r>
      <w:r w:rsidR="00081D25" w:rsidRPr="00081D25">
        <w:rPr>
          <w:rFonts w:ascii="Arial" w:eastAsia="Helvetica Neue" w:hAnsi="Arial" w:cs="Arial"/>
          <w:color w:val="000000" w:themeColor="text1"/>
          <w:sz w:val="20"/>
          <w:szCs w:val="20"/>
        </w:rPr>
        <w:t>Jesse Hankins, Little Red Barn Productions</w:t>
      </w:r>
      <w:r w:rsidR="00081D25">
        <w:rPr>
          <w:rFonts w:ascii="Arial" w:eastAsia="Helvetica Neue" w:hAnsi="Arial" w:cs="Arial"/>
          <w:color w:val="000000" w:themeColor="text1"/>
          <w:sz w:val="20"/>
          <w:szCs w:val="20"/>
        </w:rPr>
        <w:t>.</w:t>
      </w:r>
    </w:p>
    <w:p w14:paraId="1510A088" w14:textId="77777777" w:rsidR="0020690A" w:rsidRPr="005C4BD0" w:rsidRDefault="0020690A" w:rsidP="008B376A">
      <w:pPr>
        <w:snapToGrid w:val="0"/>
        <w:spacing w:line="360" w:lineRule="auto"/>
        <w:contextualSpacing/>
        <w:rPr>
          <w:rFonts w:ascii="Arial" w:eastAsia="Helvetica Neue" w:hAnsi="Arial" w:cs="Arial"/>
          <w:color w:val="000000" w:themeColor="text1"/>
          <w:sz w:val="22"/>
          <w:szCs w:val="22"/>
        </w:rPr>
      </w:pPr>
    </w:p>
    <w:p w14:paraId="6D6E92BF" w14:textId="21D08F2E" w:rsidR="00890E71" w:rsidRPr="005C4BD0" w:rsidRDefault="00890E71" w:rsidP="008B376A">
      <w:pPr>
        <w:snapToGrid w:val="0"/>
        <w:spacing w:line="360" w:lineRule="auto"/>
        <w:contextualSpacing/>
        <w:rPr>
          <w:rFonts w:ascii="Arial" w:eastAsia="Calibri" w:hAnsi="Arial" w:cs="Arial"/>
          <w:color w:val="000000" w:themeColor="text1"/>
          <w:sz w:val="20"/>
          <w:szCs w:val="20"/>
        </w:rPr>
      </w:pPr>
      <w:r w:rsidRPr="005C4BD0">
        <w:rPr>
          <w:rFonts w:ascii="Arial" w:eastAsia="Calibri" w:hAnsi="Arial" w:cs="Arial"/>
          <w:color w:val="000000" w:themeColor="text1"/>
          <w:sz w:val="20"/>
          <w:szCs w:val="20"/>
        </w:rPr>
        <w:t xml:space="preserve">Photo file 3: </w:t>
      </w:r>
      <w:r w:rsidR="009B351A">
        <w:rPr>
          <w:rFonts w:ascii="Arial" w:eastAsia="Calibri" w:hAnsi="Arial" w:cs="Arial"/>
          <w:color w:val="000000" w:themeColor="text1"/>
          <w:sz w:val="20"/>
          <w:szCs w:val="20"/>
        </w:rPr>
        <w:t>3</w:t>
      </w:r>
      <w:r w:rsidR="009B351A" w:rsidRPr="009B351A">
        <w:rPr>
          <w:rFonts w:ascii="Arial" w:eastAsia="Calibri" w:hAnsi="Arial" w:cs="Arial"/>
          <w:color w:val="000000" w:themeColor="text1"/>
          <w:sz w:val="20"/>
          <w:szCs w:val="20"/>
        </w:rPr>
        <w:t>_TT-ACM</w:t>
      </w:r>
      <w:r w:rsidRPr="005C4BD0">
        <w:rPr>
          <w:rFonts w:ascii="Arial" w:eastAsia="Calibri" w:hAnsi="Arial" w:cs="Arial"/>
          <w:color w:val="000000" w:themeColor="text1"/>
          <w:sz w:val="20"/>
          <w:szCs w:val="20"/>
        </w:rPr>
        <w:t>.jpg</w:t>
      </w:r>
    </w:p>
    <w:p w14:paraId="46008B3E" w14:textId="081FEE08" w:rsidR="00890E71" w:rsidRPr="005C4BD0" w:rsidRDefault="00890E71" w:rsidP="008B376A">
      <w:pPr>
        <w:snapToGrid w:val="0"/>
        <w:spacing w:line="360" w:lineRule="auto"/>
        <w:contextualSpacing/>
        <w:rPr>
          <w:rFonts w:ascii="Arial" w:eastAsia="Calibri" w:hAnsi="Arial" w:cs="Arial"/>
          <w:color w:val="000000" w:themeColor="text1"/>
          <w:sz w:val="20"/>
          <w:szCs w:val="20"/>
        </w:rPr>
      </w:pPr>
      <w:r w:rsidRPr="005C4BD0">
        <w:rPr>
          <w:rFonts w:ascii="Arial" w:eastAsia="Calibri" w:hAnsi="Arial" w:cs="Arial"/>
          <w:color w:val="000000" w:themeColor="text1"/>
          <w:sz w:val="20"/>
          <w:szCs w:val="20"/>
        </w:rPr>
        <w:t>Photo 3 caption</w:t>
      </w:r>
      <w:r w:rsidR="009B351A">
        <w:rPr>
          <w:rFonts w:ascii="Arial" w:eastAsia="Calibri" w:hAnsi="Arial" w:cs="Arial"/>
          <w:color w:val="000000" w:themeColor="text1"/>
          <w:sz w:val="20"/>
          <w:szCs w:val="20"/>
        </w:rPr>
        <w:t xml:space="preserve">: </w:t>
      </w:r>
      <w:r w:rsidR="009B351A" w:rsidRPr="005C4BD0">
        <w:rPr>
          <w:rFonts w:ascii="Arial" w:eastAsia="Helvetica Neue" w:hAnsi="Arial" w:cs="Arial"/>
          <w:color w:val="000000" w:themeColor="text1"/>
          <w:sz w:val="20"/>
          <w:szCs w:val="20"/>
        </w:rPr>
        <w:t xml:space="preserve">RCF’s flagship TT+ Audio GTX system </w:t>
      </w:r>
      <w:r w:rsidR="009B351A">
        <w:rPr>
          <w:rFonts w:ascii="Arial" w:eastAsia="Helvetica Neue" w:hAnsi="Arial" w:cs="Arial"/>
          <w:color w:val="000000" w:themeColor="text1"/>
          <w:sz w:val="20"/>
          <w:szCs w:val="20"/>
        </w:rPr>
        <w:t>was deployed</w:t>
      </w:r>
      <w:r w:rsidR="009B351A" w:rsidRPr="005C4BD0">
        <w:rPr>
          <w:rFonts w:ascii="Arial" w:eastAsia="Helvetica Neue" w:hAnsi="Arial" w:cs="Arial"/>
          <w:color w:val="000000" w:themeColor="text1"/>
          <w:sz w:val="20"/>
          <w:szCs w:val="20"/>
        </w:rPr>
        <w:t xml:space="preserve"> on the outdoor Plaza Stage at The Star in Frisco, Texas</w:t>
      </w:r>
      <w:r w:rsidR="009B351A">
        <w:rPr>
          <w:rFonts w:ascii="Arial" w:eastAsia="Helvetica Neue" w:hAnsi="Arial" w:cs="Arial"/>
          <w:color w:val="000000" w:themeColor="text1"/>
          <w:sz w:val="20"/>
          <w:szCs w:val="20"/>
        </w:rPr>
        <w:t>,</w:t>
      </w:r>
      <w:r w:rsidR="009B351A" w:rsidRPr="005C4BD0">
        <w:rPr>
          <w:rFonts w:ascii="Arial" w:eastAsia="Helvetica Neue" w:hAnsi="Arial" w:cs="Arial"/>
          <w:color w:val="000000" w:themeColor="text1"/>
          <w:sz w:val="20"/>
          <w:szCs w:val="20"/>
        </w:rPr>
        <w:t xml:space="preserve"> for the </w:t>
      </w:r>
      <w:r w:rsidR="009B351A" w:rsidRPr="00322E7E">
        <w:rPr>
          <w:rFonts w:ascii="Arial" w:hAnsi="Arial" w:cs="Arial"/>
          <w:color w:val="000000" w:themeColor="text1"/>
          <w:sz w:val="20"/>
          <w:szCs w:val="20"/>
        </w:rPr>
        <w:t>ACM “Country Kickoff at The Star</w:t>
      </w:r>
      <w:r w:rsidR="009B351A" w:rsidRPr="005C4BD0">
        <w:rPr>
          <w:rFonts w:ascii="Arial" w:eastAsia="Helvetica Neue" w:hAnsi="Arial" w:cs="Arial"/>
          <w:color w:val="000000" w:themeColor="text1"/>
          <w:sz w:val="20"/>
          <w:szCs w:val="20"/>
        </w:rPr>
        <w:t>” event</w:t>
      </w:r>
      <w:r w:rsidR="009B351A">
        <w:rPr>
          <w:rFonts w:ascii="Arial" w:eastAsia="Helvetica Neue" w:hAnsi="Arial" w:cs="Arial"/>
          <w:color w:val="000000" w:themeColor="text1"/>
          <w:sz w:val="20"/>
          <w:szCs w:val="20"/>
        </w:rPr>
        <w:t>.</w:t>
      </w:r>
      <w:r w:rsidR="00081D25">
        <w:rPr>
          <w:rFonts w:ascii="Arial" w:eastAsia="Helvetica Neue" w:hAnsi="Arial" w:cs="Arial"/>
          <w:color w:val="000000" w:themeColor="text1"/>
          <w:sz w:val="20"/>
          <w:szCs w:val="20"/>
        </w:rPr>
        <w:t xml:space="preserve"> P</w:t>
      </w:r>
      <w:r w:rsidR="00081D25" w:rsidRPr="00081D25">
        <w:rPr>
          <w:rFonts w:ascii="Arial" w:eastAsia="Helvetica Neue" w:hAnsi="Arial" w:cs="Arial"/>
          <w:color w:val="000000" w:themeColor="text1"/>
          <w:sz w:val="20"/>
          <w:szCs w:val="20"/>
        </w:rPr>
        <w:t>hoto credit</w:t>
      </w:r>
      <w:r w:rsidR="00081D25">
        <w:rPr>
          <w:rFonts w:ascii="Arial" w:eastAsia="Helvetica Neue" w:hAnsi="Arial" w:cs="Arial"/>
          <w:color w:val="000000" w:themeColor="text1"/>
          <w:sz w:val="20"/>
          <w:szCs w:val="20"/>
        </w:rPr>
        <w:t xml:space="preserve">: </w:t>
      </w:r>
      <w:r w:rsidR="00081D25" w:rsidRPr="00081D25">
        <w:rPr>
          <w:rFonts w:ascii="Arial" w:eastAsia="Helvetica Neue" w:hAnsi="Arial" w:cs="Arial"/>
          <w:color w:val="000000" w:themeColor="text1"/>
          <w:sz w:val="20"/>
          <w:szCs w:val="20"/>
        </w:rPr>
        <w:t>Jesse Hankins, Little Red Barn Productions</w:t>
      </w:r>
      <w:r w:rsidR="00081D25">
        <w:rPr>
          <w:rFonts w:ascii="Arial" w:eastAsia="Helvetica Neue" w:hAnsi="Arial" w:cs="Arial"/>
          <w:color w:val="000000" w:themeColor="text1"/>
          <w:sz w:val="20"/>
          <w:szCs w:val="20"/>
        </w:rPr>
        <w:t xml:space="preserve">. </w:t>
      </w:r>
    </w:p>
    <w:p w14:paraId="1B7187AC" w14:textId="77777777" w:rsidR="00890E71" w:rsidRDefault="00890E71" w:rsidP="008B376A">
      <w:pPr>
        <w:snapToGrid w:val="0"/>
        <w:spacing w:line="360" w:lineRule="auto"/>
        <w:contextualSpacing/>
        <w:rPr>
          <w:rFonts w:ascii="Arial" w:eastAsia="Helvetica Neue" w:hAnsi="Arial" w:cs="Arial"/>
          <w:color w:val="000000" w:themeColor="text1"/>
          <w:sz w:val="22"/>
          <w:szCs w:val="22"/>
        </w:rPr>
      </w:pPr>
    </w:p>
    <w:p w14:paraId="2B5C758A" w14:textId="279D95B3" w:rsidR="009B351A" w:rsidRPr="005C4BD0" w:rsidRDefault="009B351A" w:rsidP="008B376A">
      <w:pPr>
        <w:snapToGrid w:val="0"/>
        <w:spacing w:line="360" w:lineRule="auto"/>
        <w:contextualSpacing/>
        <w:rPr>
          <w:rFonts w:ascii="Arial" w:eastAsia="Calibri" w:hAnsi="Arial" w:cs="Arial"/>
          <w:color w:val="000000" w:themeColor="text1"/>
          <w:sz w:val="20"/>
          <w:szCs w:val="20"/>
        </w:rPr>
      </w:pPr>
      <w:r w:rsidRPr="005C4BD0">
        <w:rPr>
          <w:rFonts w:ascii="Arial" w:eastAsia="Calibri" w:hAnsi="Arial" w:cs="Arial"/>
          <w:color w:val="000000" w:themeColor="text1"/>
          <w:sz w:val="20"/>
          <w:szCs w:val="20"/>
        </w:rPr>
        <w:t xml:space="preserve">Photo file </w:t>
      </w:r>
      <w:r>
        <w:rPr>
          <w:rFonts w:ascii="Arial" w:eastAsia="Calibri" w:hAnsi="Arial" w:cs="Arial"/>
          <w:color w:val="000000" w:themeColor="text1"/>
          <w:sz w:val="20"/>
          <w:szCs w:val="20"/>
        </w:rPr>
        <w:t>4</w:t>
      </w:r>
      <w:r w:rsidRPr="005C4BD0">
        <w:rPr>
          <w:rFonts w:ascii="Arial" w:eastAsia="Calibri" w:hAnsi="Arial" w:cs="Arial"/>
          <w:color w:val="000000" w:themeColor="text1"/>
          <w:sz w:val="20"/>
          <w:szCs w:val="20"/>
        </w:rPr>
        <w:t xml:space="preserve">: </w:t>
      </w:r>
      <w:r>
        <w:rPr>
          <w:rFonts w:ascii="Arial" w:eastAsia="Calibri" w:hAnsi="Arial" w:cs="Arial"/>
          <w:color w:val="000000" w:themeColor="text1"/>
          <w:sz w:val="20"/>
          <w:szCs w:val="20"/>
        </w:rPr>
        <w:t>4</w:t>
      </w:r>
      <w:r w:rsidRPr="009B351A">
        <w:rPr>
          <w:rFonts w:ascii="Arial" w:eastAsia="Calibri" w:hAnsi="Arial" w:cs="Arial"/>
          <w:color w:val="000000" w:themeColor="text1"/>
          <w:sz w:val="20"/>
          <w:szCs w:val="20"/>
        </w:rPr>
        <w:t>_TT-ACM</w:t>
      </w:r>
      <w:r w:rsidRPr="005C4BD0">
        <w:rPr>
          <w:rFonts w:ascii="Arial" w:eastAsia="Calibri" w:hAnsi="Arial" w:cs="Arial"/>
          <w:color w:val="000000" w:themeColor="text1"/>
          <w:sz w:val="20"/>
          <w:szCs w:val="20"/>
        </w:rPr>
        <w:t>.jpg</w:t>
      </w:r>
    </w:p>
    <w:p w14:paraId="1515E802" w14:textId="3DEB20B9" w:rsidR="009B351A" w:rsidRPr="005C4BD0" w:rsidRDefault="009B351A" w:rsidP="008B376A">
      <w:pPr>
        <w:snapToGrid w:val="0"/>
        <w:spacing w:line="360" w:lineRule="auto"/>
        <w:contextualSpacing/>
        <w:rPr>
          <w:rFonts w:ascii="Arial" w:eastAsia="Calibri" w:hAnsi="Arial" w:cs="Arial"/>
          <w:color w:val="000000" w:themeColor="text1"/>
          <w:sz w:val="20"/>
          <w:szCs w:val="20"/>
        </w:rPr>
      </w:pPr>
      <w:r w:rsidRPr="005C4BD0">
        <w:rPr>
          <w:rFonts w:ascii="Arial" w:eastAsia="Calibri" w:hAnsi="Arial" w:cs="Arial"/>
          <w:color w:val="000000" w:themeColor="text1"/>
          <w:sz w:val="20"/>
          <w:szCs w:val="20"/>
        </w:rPr>
        <w:t xml:space="preserve">Photo </w:t>
      </w:r>
      <w:r>
        <w:rPr>
          <w:rFonts w:ascii="Arial" w:eastAsia="Calibri" w:hAnsi="Arial" w:cs="Arial"/>
          <w:color w:val="000000" w:themeColor="text1"/>
          <w:sz w:val="20"/>
          <w:szCs w:val="20"/>
        </w:rPr>
        <w:t>4</w:t>
      </w:r>
      <w:r w:rsidRPr="005C4BD0">
        <w:rPr>
          <w:rFonts w:ascii="Arial" w:eastAsia="Calibri" w:hAnsi="Arial" w:cs="Arial"/>
          <w:color w:val="000000" w:themeColor="text1"/>
          <w:sz w:val="20"/>
          <w:szCs w:val="20"/>
        </w:rPr>
        <w:t xml:space="preserve"> caption</w:t>
      </w:r>
      <w:r>
        <w:rPr>
          <w:rFonts w:ascii="Arial" w:eastAsia="Calibri" w:hAnsi="Arial" w:cs="Arial"/>
          <w:color w:val="000000" w:themeColor="text1"/>
          <w:sz w:val="20"/>
          <w:szCs w:val="20"/>
        </w:rPr>
        <w:t xml:space="preserve">: </w:t>
      </w:r>
      <w:r>
        <w:rPr>
          <w:rFonts w:ascii="Arial" w:eastAsia="Helvetica Neue" w:hAnsi="Arial" w:cs="Arial"/>
          <w:color w:val="000000" w:themeColor="text1"/>
          <w:sz w:val="20"/>
          <w:szCs w:val="20"/>
        </w:rPr>
        <w:t>T</w:t>
      </w:r>
      <w:r w:rsidRPr="005C4BD0">
        <w:rPr>
          <w:rFonts w:ascii="Arial" w:eastAsia="Helvetica Neue" w:hAnsi="Arial" w:cs="Arial"/>
          <w:color w:val="000000" w:themeColor="text1"/>
          <w:sz w:val="20"/>
          <w:szCs w:val="20"/>
        </w:rPr>
        <w:t>he outdoor Plaza Stage at The Star in Frisco, Texas</w:t>
      </w:r>
      <w:r>
        <w:rPr>
          <w:rFonts w:ascii="Arial" w:eastAsia="Helvetica Neue" w:hAnsi="Arial" w:cs="Arial"/>
          <w:color w:val="000000" w:themeColor="text1"/>
          <w:sz w:val="20"/>
          <w:szCs w:val="20"/>
        </w:rPr>
        <w:t>,</w:t>
      </w:r>
      <w:r w:rsidRPr="005C4BD0">
        <w:rPr>
          <w:rFonts w:ascii="Arial" w:eastAsia="Helvetica Neue" w:hAnsi="Arial" w:cs="Arial"/>
          <w:color w:val="000000" w:themeColor="text1"/>
          <w:sz w:val="20"/>
          <w:szCs w:val="20"/>
        </w:rPr>
        <w:t xml:space="preserve"> for the </w:t>
      </w:r>
      <w:r w:rsidRPr="00322E7E">
        <w:rPr>
          <w:rFonts w:ascii="Arial" w:hAnsi="Arial" w:cs="Arial"/>
          <w:color w:val="000000" w:themeColor="text1"/>
          <w:sz w:val="20"/>
          <w:szCs w:val="20"/>
        </w:rPr>
        <w:t>ACM “Country Kickoff at The Star</w:t>
      </w:r>
      <w:r w:rsidRPr="005C4BD0">
        <w:rPr>
          <w:rFonts w:ascii="Arial" w:eastAsia="Helvetica Neue" w:hAnsi="Arial" w:cs="Arial"/>
          <w:color w:val="000000" w:themeColor="text1"/>
          <w:sz w:val="20"/>
          <w:szCs w:val="20"/>
        </w:rPr>
        <w:t>” event</w:t>
      </w:r>
      <w:r>
        <w:rPr>
          <w:rFonts w:ascii="Arial" w:eastAsia="Helvetica Neue" w:hAnsi="Arial" w:cs="Arial"/>
          <w:color w:val="000000" w:themeColor="text1"/>
          <w:sz w:val="20"/>
          <w:szCs w:val="20"/>
        </w:rPr>
        <w:t>.</w:t>
      </w:r>
      <w:r w:rsidR="00081D25">
        <w:rPr>
          <w:rFonts w:ascii="Arial" w:eastAsia="Helvetica Neue" w:hAnsi="Arial" w:cs="Arial"/>
          <w:color w:val="000000" w:themeColor="text1"/>
          <w:sz w:val="20"/>
          <w:szCs w:val="20"/>
        </w:rPr>
        <w:t xml:space="preserve"> P</w:t>
      </w:r>
      <w:r w:rsidR="00081D25" w:rsidRPr="00081D25">
        <w:rPr>
          <w:rFonts w:ascii="Arial" w:eastAsia="Helvetica Neue" w:hAnsi="Arial" w:cs="Arial"/>
          <w:color w:val="000000" w:themeColor="text1"/>
          <w:sz w:val="20"/>
          <w:szCs w:val="20"/>
        </w:rPr>
        <w:t>hoto credit</w:t>
      </w:r>
      <w:r w:rsidR="00081D25">
        <w:rPr>
          <w:rFonts w:ascii="Arial" w:eastAsia="Helvetica Neue" w:hAnsi="Arial" w:cs="Arial"/>
          <w:color w:val="000000" w:themeColor="text1"/>
          <w:sz w:val="20"/>
          <w:szCs w:val="20"/>
        </w:rPr>
        <w:t xml:space="preserve">: </w:t>
      </w:r>
      <w:r w:rsidR="00081D25" w:rsidRPr="00081D25">
        <w:rPr>
          <w:rFonts w:ascii="Arial" w:eastAsia="Helvetica Neue" w:hAnsi="Arial" w:cs="Arial"/>
          <w:color w:val="000000" w:themeColor="text1"/>
          <w:sz w:val="20"/>
          <w:szCs w:val="20"/>
        </w:rPr>
        <w:t>Jesse Hankins, Little Red Barn Productions</w:t>
      </w:r>
      <w:r w:rsidR="00081D25">
        <w:rPr>
          <w:rFonts w:ascii="Arial" w:eastAsia="Helvetica Neue" w:hAnsi="Arial" w:cs="Arial"/>
          <w:color w:val="000000" w:themeColor="text1"/>
          <w:sz w:val="20"/>
          <w:szCs w:val="20"/>
        </w:rPr>
        <w:t>.</w:t>
      </w:r>
    </w:p>
    <w:p w14:paraId="40938DFF" w14:textId="77777777" w:rsidR="009B351A" w:rsidRDefault="009B351A" w:rsidP="008B376A">
      <w:pPr>
        <w:snapToGrid w:val="0"/>
        <w:spacing w:line="360" w:lineRule="auto"/>
        <w:contextualSpacing/>
        <w:rPr>
          <w:rFonts w:ascii="Arial" w:eastAsia="Helvetica Neue" w:hAnsi="Arial" w:cs="Arial"/>
          <w:color w:val="000000" w:themeColor="text1"/>
          <w:sz w:val="22"/>
          <w:szCs w:val="22"/>
        </w:rPr>
      </w:pPr>
    </w:p>
    <w:p w14:paraId="4045E494" w14:textId="70FCE490" w:rsidR="009B351A" w:rsidRPr="005C4BD0" w:rsidRDefault="009B351A" w:rsidP="008B376A">
      <w:pPr>
        <w:snapToGrid w:val="0"/>
        <w:spacing w:line="360" w:lineRule="auto"/>
        <w:contextualSpacing/>
        <w:rPr>
          <w:rFonts w:ascii="Arial" w:eastAsia="Calibri" w:hAnsi="Arial" w:cs="Arial"/>
          <w:color w:val="000000" w:themeColor="text1"/>
          <w:sz w:val="20"/>
          <w:szCs w:val="20"/>
        </w:rPr>
      </w:pPr>
      <w:r w:rsidRPr="005C4BD0">
        <w:rPr>
          <w:rFonts w:ascii="Arial" w:eastAsia="Calibri" w:hAnsi="Arial" w:cs="Arial"/>
          <w:color w:val="000000" w:themeColor="text1"/>
          <w:sz w:val="20"/>
          <w:szCs w:val="20"/>
        </w:rPr>
        <w:t xml:space="preserve">Photo file </w:t>
      </w:r>
      <w:r>
        <w:rPr>
          <w:rFonts w:ascii="Arial" w:eastAsia="Calibri" w:hAnsi="Arial" w:cs="Arial"/>
          <w:color w:val="000000" w:themeColor="text1"/>
          <w:sz w:val="20"/>
          <w:szCs w:val="20"/>
        </w:rPr>
        <w:t>5</w:t>
      </w:r>
      <w:r w:rsidRPr="005C4BD0">
        <w:rPr>
          <w:rFonts w:ascii="Arial" w:eastAsia="Calibri" w:hAnsi="Arial" w:cs="Arial"/>
          <w:color w:val="000000" w:themeColor="text1"/>
          <w:sz w:val="20"/>
          <w:szCs w:val="20"/>
        </w:rPr>
        <w:t xml:space="preserve">: </w:t>
      </w:r>
      <w:r>
        <w:rPr>
          <w:rFonts w:ascii="Arial" w:eastAsia="Calibri" w:hAnsi="Arial" w:cs="Arial"/>
          <w:color w:val="000000" w:themeColor="text1"/>
          <w:sz w:val="20"/>
          <w:szCs w:val="20"/>
        </w:rPr>
        <w:t>5</w:t>
      </w:r>
      <w:r w:rsidRPr="009B351A">
        <w:rPr>
          <w:rFonts w:ascii="Arial" w:eastAsia="Calibri" w:hAnsi="Arial" w:cs="Arial"/>
          <w:color w:val="000000" w:themeColor="text1"/>
          <w:sz w:val="20"/>
          <w:szCs w:val="20"/>
        </w:rPr>
        <w:t>_TT-ACM</w:t>
      </w:r>
      <w:r w:rsidRPr="005C4BD0">
        <w:rPr>
          <w:rFonts w:ascii="Arial" w:eastAsia="Calibri" w:hAnsi="Arial" w:cs="Arial"/>
          <w:color w:val="000000" w:themeColor="text1"/>
          <w:sz w:val="20"/>
          <w:szCs w:val="20"/>
        </w:rPr>
        <w:t>.jpg</w:t>
      </w:r>
    </w:p>
    <w:p w14:paraId="545EDCA7" w14:textId="64F132CB" w:rsidR="009B351A" w:rsidRPr="005C4BD0" w:rsidRDefault="009B351A" w:rsidP="008B376A">
      <w:pPr>
        <w:snapToGrid w:val="0"/>
        <w:spacing w:line="360" w:lineRule="auto"/>
        <w:contextualSpacing/>
        <w:rPr>
          <w:rFonts w:ascii="Arial" w:eastAsia="Calibri" w:hAnsi="Arial" w:cs="Arial"/>
          <w:color w:val="000000" w:themeColor="text1"/>
          <w:sz w:val="20"/>
          <w:szCs w:val="20"/>
        </w:rPr>
      </w:pPr>
      <w:r w:rsidRPr="005C4BD0">
        <w:rPr>
          <w:rFonts w:ascii="Arial" w:eastAsia="Calibri" w:hAnsi="Arial" w:cs="Arial"/>
          <w:color w:val="000000" w:themeColor="text1"/>
          <w:sz w:val="20"/>
          <w:szCs w:val="20"/>
        </w:rPr>
        <w:t xml:space="preserve">Photo </w:t>
      </w:r>
      <w:r>
        <w:rPr>
          <w:rFonts w:ascii="Arial" w:eastAsia="Calibri" w:hAnsi="Arial" w:cs="Arial"/>
          <w:color w:val="000000" w:themeColor="text1"/>
          <w:sz w:val="20"/>
          <w:szCs w:val="20"/>
        </w:rPr>
        <w:t>5</w:t>
      </w:r>
      <w:r w:rsidRPr="005C4BD0">
        <w:rPr>
          <w:rFonts w:ascii="Arial" w:eastAsia="Calibri" w:hAnsi="Arial" w:cs="Arial"/>
          <w:color w:val="000000" w:themeColor="text1"/>
          <w:sz w:val="20"/>
          <w:szCs w:val="20"/>
        </w:rPr>
        <w:t xml:space="preserve"> caption</w:t>
      </w:r>
      <w:r>
        <w:rPr>
          <w:rFonts w:ascii="Arial" w:eastAsia="Calibri" w:hAnsi="Arial" w:cs="Arial"/>
          <w:color w:val="000000" w:themeColor="text1"/>
          <w:sz w:val="20"/>
          <w:szCs w:val="20"/>
        </w:rPr>
        <w:t xml:space="preserve">: TT+ Audio GTX 12 units, deployed at </w:t>
      </w:r>
      <w:r w:rsidRPr="005C4BD0">
        <w:rPr>
          <w:rFonts w:ascii="Arial" w:eastAsia="Helvetica Neue" w:hAnsi="Arial" w:cs="Arial"/>
          <w:color w:val="000000" w:themeColor="text1"/>
          <w:sz w:val="20"/>
          <w:szCs w:val="20"/>
        </w:rPr>
        <w:t>the outdoor Plaza Stage at The Star in Frisco, Texas</w:t>
      </w:r>
      <w:r>
        <w:rPr>
          <w:rFonts w:ascii="Arial" w:eastAsia="Helvetica Neue" w:hAnsi="Arial" w:cs="Arial"/>
          <w:color w:val="000000" w:themeColor="text1"/>
          <w:sz w:val="20"/>
          <w:szCs w:val="20"/>
        </w:rPr>
        <w:t>,</w:t>
      </w:r>
      <w:r w:rsidRPr="005C4BD0">
        <w:rPr>
          <w:rFonts w:ascii="Arial" w:eastAsia="Helvetica Neue" w:hAnsi="Arial" w:cs="Arial"/>
          <w:color w:val="000000" w:themeColor="text1"/>
          <w:sz w:val="20"/>
          <w:szCs w:val="20"/>
        </w:rPr>
        <w:t xml:space="preserve"> for the </w:t>
      </w:r>
      <w:r w:rsidRPr="00322E7E">
        <w:rPr>
          <w:rFonts w:ascii="Arial" w:hAnsi="Arial" w:cs="Arial"/>
          <w:color w:val="000000" w:themeColor="text1"/>
          <w:sz w:val="20"/>
          <w:szCs w:val="20"/>
        </w:rPr>
        <w:t>ACM “Country Kickoff at The Star</w:t>
      </w:r>
      <w:r w:rsidRPr="005C4BD0">
        <w:rPr>
          <w:rFonts w:ascii="Arial" w:eastAsia="Helvetica Neue" w:hAnsi="Arial" w:cs="Arial"/>
          <w:color w:val="000000" w:themeColor="text1"/>
          <w:sz w:val="20"/>
          <w:szCs w:val="20"/>
        </w:rPr>
        <w:t>” event</w:t>
      </w:r>
      <w:r>
        <w:rPr>
          <w:rFonts w:ascii="Arial" w:eastAsia="Helvetica Neue" w:hAnsi="Arial" w:cs="Arial"/>
          <w:color w:val="000000" w:themeColor="text1"/>
          <w:sz w:val="20"/>
          <w:szCs w:val="20"/>
        </w:rPr>
        <w:t>.</w:t>
      </w:r>
      <w:r w:rsidR="00081D25">
        <w:rPr>
          <w:rFonts w:ascii="Arial" w:eastAsia="Helvetica Neue" w:hAnsi="Arial" w:cs="Arial"/>
          <w:color w:val="000000" w:themeColor="text1"/>
          <w:sz w:val="20"/>
          <w:szCs w:val="20"/>
        </w:rPr>
        <w:t xml:space="preserve"> P</w:t>
      </w:r>
      <w:r w:rsidR="00081D25" w:rsidRPr="00081D25">
        <w:rPr>
          <w:rFonts w:ascii="Arial" w:eastAsia="Helvetica Neue" w:hAnsi="Arial" w:cs="Arial"/>
          <w:color w:val="000000" w:themeColor="text1"/>
          <w:sz w:val="20"/>
          <w:szCs w:val="20"/>
        </w:rPr>
        <w:t>hoto credit</w:t>
      </w:r>
      <w:r w:rsidR="00081D25">
        <w:rPr>
          <w:rFonts w:ascii="Arial" w:eastAsia="Helvetica Neue" w:hAnsi="Arial" w:cs="Arial"/>
          <w:color w:val="000000" w:themeColor="text1"/>
          <w:sz w:val="20"/>
          <w:szCs w:val="20"/>
        </w:rPr>
        <w:t xml:space="preserve">: </w:t>
      </w:r>
      <w:r w:rsidR="00081D25" w:rsidRPr="00081D25">
        <w:rPr>
          <w:rFonts w:ascii="Arial" w:eastAsia="Helvetica Neue" w:hAnsi="Arial" w:cs="Arial"/>
          <w:color w:val="000000" w:themeColor="text1"/>
          <w:sz w:val="20"/>
          <w:szCs w:val="20"/>
        </w:rPr>
        <w:t>Jesse Hankins, Little Red Barn Productions</w:t>
      </w:r>
      <w:r w:rsidR="00081D25">
        <w:rPr>
          <w:rFonts w:ascii="Arial" w:eastAsia="Helvetica Neue" w:hAnsi="Arial" w:cs="Arial"/>
          <w:color w:val="000000" w:themeColor="text1"/>
          <w:sz w:val="20"/>
          <w:szCs w:val="20"/>
        </w:rPr>
        <w:t>.</w:t>
      </w:r>
    </w:p>
    <w:p w14:paraId="6A2686F7" w14:textId="77777777" w:rsidR="009B351A" w:rsidRDefault="009B351A" w:rsidP="008B376A">
      <w:pPr>
        <w:snapToGrid w:val="0"/>
        <w:spacing w:line="360" w:lineRule="auto"/>
        <w:contextualSpacing/>
        <w:rPr>
          <w:rFonts w:ascii="Arial" w:eastAsia="Helvetica Neue" w:hAnsi="Arial" w:cs="Arial"/>
          <w:color w:val="000000" w:themeColor="text1"/>
          <w:sz w:val="22"/>
          <w:szCs w:val="22"/>
        </w:rPr>
      </w:pPr>
    </w:p>
    <w:p w14:paraId="0DE6F16E" w14:textId="51D8FAFF" w:rsidR="009B351A" w:rsidRPr="005C4BD0" w:rsidRDefault="009B351A" w:rsidP="008B376A">
      <w:pPr>
        <w:snapToGrid w:val="0"/>
        <w:spacing w:line="360" w:lineRule="auto"/>
        <w:contextualSpacing/>
        <w:rPr>
          <w:rFonts w:ascii="Arial" w:eastAsia="Calibri" w:hAnsi="Arial" w:cs="Arial"/>
          <w:color w:val="000000" w:themeColor="text1"/>
          <w:sz w:val="20"/>
          <w:szCs w:val="20"/>
        </w:rPr>
      </w:pPr>
      <w:r w:rsidRPr="005C4BD0">
        <w:rPr>
          <w:rFonts w:ascii="Arial" w:eastAsia="Calibri" w:hAnsi="Arial" w:cs="Arial"/>
          <w:color w:val="000000" w:themeColor="text1"/>
          <w:sz w:val="20"/>
          <w:szCs w:val="20"/>
        </w:rPr>
        <w:t xml:space="preserve">Photo file </w:t>
      </w:r>
      <w:r>
        <w:rPr>
          <w:rFonts w:ascii="Arial" w:eastAsia="Calibri" w:hAnsi="Arial" w:cs="Arial"/>
          <w:color w:val="000000" w:themeColor="text1"/>
          <w:sz w:val="20"/>
          <w:szCs w:val="20"/>
        </w:rPr>
        <w:t>6</w:t>
      </w:r>
      <w:r w:rsidRPr="005C4BD0">
        <w:rPr>
          <w:rFonts w:ascii="Arial" w:eastAsia="Calibri" w:hAnsi="Arial" w:cs="Arial"/>
          <w:color w:val="000000" w:themeColor="text1"/>
          <w:sz w:val="20"/>
          <w:szCs w:val="20"/>
        </w:rPr>
        <w:t xml:space="preserve">: </w:t>
      </w:r>
      <w:r>
        <w:rPr>
          <w:rFonts w:ascii="Arial" w:eastAsia="Calibri" w:hAnsi="Arial" w:cs="Arial"/>
          <w:color w:val="000000" w:themeColor="text1"/>
          <w:sz w:val="20"/>
          <w:szCs w:val="20"/>
        </w:rPr>
        <w:t>6</w:t>
      </w:r>
      <w:r w:rsidRPr="009B351A">
        <w:rPr>
          <w:rFonts w:ascii="Arial" w:eastAsia="Calibri" w:hAnsi="Arial" w:cs="Arial"/>
          <w:color w:val="000000" w:themeColor="text1"/>
          <w:sz w:val="20"/>
          <w:szCs w:val="20"/>
        </w:rPr>
        <w:t>_TT-ACM</w:t>
      </w:r>
      <w:r w:rsidRPr="005C4BD0">
        <w:rPr>
          <w:rFonts w:ascii="Arial" w:eastAsia="Calibri" w:hAnsi="Arial" w:cs="Arial"/>
          <w:color w:val="000000" w:themeColor="text1"/>
          <w:sz w:val="20"/>
          <w:szCs w:val="20"/>
        </w:rPr>
        <w:t>.jpg</w:t>
      </w:r>
    </w:p>
    <w:p w14:paraId="0F55D6C3" w14:textId="10AAE4DD" w:rsidR="009B351A" w:rsidRPr="00081D25" w:rsidRDefault="009B351A" w:rsidP="008B376A">
      <w:pPr>
        <w:snapToGrid w:val="0"/>
        <w:spacing w:line="360" w:lineRule="auto"/>
        <w:contextualSpacing/>
        <w:rPr>
          <w:rFonts w:ascii="Arial" w:eastAsia="Calibri" w:hAnsi="Arial" w:cs="Arial"/>
          <w:color w:val="000000" w:themeColor="text1"/>
          <w:sz w:val="20"/>
          <w:szCs w:val="20"/>
        </w:rPr>
      </w:pPr>
      <w:r w:rsidRPr="005C4BD0">
        <w:rPr>
          <w:rFonts w:ascii="Arial" w:eastAsia="Calibri" w:hAnsi="Arial" w:cs="Arial"/>
          <w:color w:val="000000" w:themeColor="text1"/>
          <w:sz w:val="20"/>
          <w:szCs w:val="20"/>
        </w:rPr>
        <w:t xml:space="preserve">Photo </w:t>
      </w:r>
      <w:r>
        <w:rPr>
          <w:rFonts w:ascii="Arial" w:eastAsia="Calibri" w:hAnsi="Arial" w:cs="Arial"/>
          <w:color w:val="000000" w:themeColor="text1"/>
          <w:sz w:val="20"/>
          <w:szCs w:val="20"/>
        </w:rPr>
        <w:t>6</w:t>
      </w:r>
      <w:r w:rsidRPr="005C4BD0">
        <w:rPr>
          <w:rFonts w:ascii="Arial" w:eastAsia="Calibri" w:hAnsi="Arial" w:cs="Arial"/>
          <w:color w:val="000000" w:themeColor="text1"/>
          <w:sz w:val="20"/>
          <w:szCs w:val="20"/>
        </w:rPr>
        <w:t xml:space="preserve"> caption</w:t>
      </w:r>
      <w:r>
        <w:rPr>
          <w:rFonts w:ascii="Arial" w:eastAsia="Calibri" w:hAnsi="Arial" w:cs="Arial"/>
          <w:color w:val="000000" w:themeColor="text1"/>
          <w:sz w:val="20"/>
          <w:szCs w:val="20"/>
        </w:rPr>
        <w:t xml:space="preserve">: Lineup for </w:t>
      </w:r>
      <w:r w:rsidRPr="005C4BD0">
        <w:rPr>
          <w:rFonts w:ascii="Arial" w:eastAsia="Helvetica Neue" w:hAnsi="Arial" w:cs="Arial"/>
          <w:color w:val="000000" w:themeColor="text1"/>
          <w:sz w:val="20"/>
          <w:szCs w:val="20"/>
        </w:rPr>
        <w:t xml:space="preserve">the </w:t>
      </w:r>
      <w:r w:rsidRPr="00322E7E">
        <w:rPr>
          <w:rFonts w:ascii="Arial" w:hAnsi="Arial" w:cs="Arial"/>
          <w:color w:val="000000" w:themeColor="text1"/>
          <w:sz w:val="20"/>
          <w:szCs w:val="20"/>
        </w:rPr>
        <w:t>ACM “Country Kickoff at The Star</w:t>
      </w:r>
      <w:r w:rsidRPr="005C4BD0">
        <w:rPr>
          <w:rFonts w:ascii="Arial" w:eastAsia="Helvetica Neue" w:hAnsi="Arial" w:cs="Arial"/>
          <w:color w:val="000000" w:themeColor="text1"/>
          <w:sz w:val="20"/>
          <w:szCs w:val="20"/>
        </w:rPr>
        <w:t>” event</w:t>
      </w:r>
      <w:r>
        <w:rPr>
          <w:rFonts w:ascii="Arial" w:eastAsia="Helvetica Neue" w:hAnsi="Arial" w:cs="Arial"/>
          <w:color w:val="000000" w:themeColor="text1"/>
          <w:sz w:val="20"/>
          <w:szCs w:val="20"/>
        </w:rPr>
        <w:t>.</w:t>
      </w:r>
      <w:r w:rsidR="00081D25">
        <w:rPr>
          <w:rFonts w:ascii="Arial" w:eastAsia="Helvetica Neue" w:hAnsi="Arial" w:cs="Arial"/>
          <w:color w:val="000000" w:themeColor="text1"/>
          <w:sz w:val="20"/>
          <w:szCs w:val="20"/>
        </w:rPr>
        <w:t xml:space="preserve"> P</w:t>
      </w:r>
      <w:r w:rsidR="00081D25" w:rsidRPr="00081D25">
        <w:rPr>
          <w:rFonts w:ascii="Arial" w:eastAsia="Helvetica Neue" w:hAnsi="Arial" w:cs="Arial"/>
          <w:color w:val="000000" w:themeColor="text1"/>
          <w:sz w:val="20"/>
          <w:szCs w:val="20"/>
        </w:rPr>
        <w:t>hoto credit</w:t>
      </w:r>
      <w:r w:rsidR="00081D25">
        <w:rPr>
          <w:rFonts w:ascii="Arial" w:eastAsia="Helvetica Neue" w:hAnsi="Arial" w:cs="Arial"/>
          <w:color w:val="000000" w:themeColor="text1"/>
          <w:sz w:val="20"/>
          <w:szCs w:val="20"/>
        </w:rPr>
        <w:t xml:space="preserve">: </w:t>
      </w:r>
      <w:r w:rsidR="00081D25" w:rsidRPr="00081D25">
        <w:rPr>
          <w:rFonts w:ascii="Arial" w:eastAsia="Helvetica Neue" w:hAnsi="Arial" w:cs="Arial"/>
          <w:color w:val="000000" w:themeColor="text1"/>
          <w:sz w:val="20"/>
          <w:szCs w:val="20"/>
        </w:rPr>
        <w:t>Jesse Hankins, Little Red Barn Productions</w:t>
      </w:r>
      <w:r w:rsidR="00081D25">
        <w:rPr>
          <w:rFonts w:ascii="Arial" w:eastAsia="Helvetica Neue" w:hAnsi="Arial" w:cs="Arial"/>
          <w:color w:val="000000" w:themeColor="text1"/>
          <w:sz w:val="20"/>
          <w:szCs w:val="20"/>
        </w:rPr>
        <w:t>.</w:t>
      </w:r>
    </w:p>
    <w:p w14:paraId="39EB4B70" w14:textId="77777777" w:rsidR="00506693" w:rsidRPr="005C4BD0" w:rsidRDefault="00506693" w:rsidP="008B376A">
      <w:pPr>
        <w:snapToGrid w:val="0"/>
        <w:spacing w:line="360" w:lineRule="auto"/>
        <w:contextualSpacing/>
        <w:jc w:val="center"/>
        <w:rPr>
          <w:rFonts w:ascii="Arial" w:eastAsia="Helvetica Neue" w:hAnsi="Arial" w:cs="Arial"/>
          <w:color w:val="000000" w:themeColor="text1"/>
          <w:sz w:val="22"/>
          <w:szCs w:val="22"/>
        </w:rPr>
      </w:pPr>
    </w:p>
    <w:p w14:paraId="12B9CCD9" w14:textId="77777777" w:rsidR="0020690A" w:rsidRPr="005C4BD0" w:rsidRDefault="0020690A" w:rsidP="008B376A">
      <w:pPr>
        <w:snapToGrid w:val="0"/>
        <w:spacing w:line="360" w:lineRule="auto"/>
        <w:contextualSpacing/>
        <w:rPr>
          <w:rFonts w:ascii="Arial" w:eastAsia="Helvetica Neue" w:hAnsi="Arial" w:cs="Arial"/>
          <w:color w:val="000000" w:themeColor="text1"/>
          <w:sz w:val="22"/>
          <w:szCs w:val="22"/>
        </w:rPr>
      </w:pPr>
    </w:p>
    <w:p w14:paraId="7CF46D68" w14:textId="77777777" w:rsidR="00D22311" w:rsidRPr="005C4BD0" w:rsidRDefault="005F2DC6" w:rsidP="008B376A">
      <w:pPr>
        <w:snapToGrid w:val="0"/>
        <w:spacing w:line="360" w:lineRule="auto"/>
        <w:contextualSpacing/>
        <w:rPr>
          <w:rFonts w:ascii="Arial" w:eastAsia="Helvetica Neue" w:hAnsi="Arial" w:cs="Arial"/>
          <w:b/>
          <w:color w:val="000000" w:themeColor="text1"/>
          <w:sz w:val="22"/>
          <w:szCs w:val="22"/>
        </w:rPr>
      </w:pPr>
      <w:r w:rsidRPr="005C4BD0">
        <w:rPr>
          <w:rFonts w:ascii="Arial" w:eastAsia="Helvetica Neue" w:hAnsi="Arial" w:cs="Arial"/>
          <w:b/>
          <w:color w:val="000000" w:themeColor="text1"/>
          <w:sz w:val="22"/>
          <w:szCs w:val="22"/>
        </w:rPr>
        <w:t xml:space="preserve">TT+ </w:t>
      </w:r>
      <w:r w:rsidR="004F351F" w:rsidRPr="005C4BD0">
        <w:rPr>
          <w:rFonts w:ascii="Arial" w:eastAsia="Helvetica Neue" w:hAnsi="Arial" w:cs="Arial"/>
          <w:b/>
          <w:color w:val="000000" w:themeColor="text1"/>
          <w:sz w:val="22"/>
          <w:szCs w:val="22"/>
        </w:rPr>
        <w:t xml:space="preserve">Audio </w:t>
      </w:r>
      <w:r w:rsidR="00716463" w:rsidRPr="005C4BD0">
        <w:rPr>
          <w:rFonts w:ascii="Arial" w:eastAsia="Helvetica Neue" w:hAnsi="Arial" w:cs="Arial"/>
          <w:b/>
          <w:color w:val="000000" w:themeColor="text1"/>
          <w:sz w:val="22"/>
          <w:szCs w:val="22"/>
        </w:rPr>
        <w:t>–</w:t>
      </w:r>
      <w:r w:rsidR="00A700BF" w:rsidRPr="005C4BD0">
        <w:rPr>
          <w:rFonts w:ascii="Arial" w:eastAsia="Helvetica Neue" w:hAnsi="Arial" w:cs="Arial"/>
          <w:b/>
          <w:color w:val="000000" w:themeColor="text1"/>
          <w:sz w:val="22"/>
          <w:szCs w:val="22"/>
        </w:rPr>
        <w:t xml:space="preserve"> </w:t>
      </w:r>
      <w:r w:rsidR="00716463" w:rsidRPr="005C4BD0">
        <w:rPr>
          <w:rFonts w:ascii="Arial" w:eastAsia="Helvetica Neue" w:hAnsi="Arial" w:cs="Arial"/>
          <w:b/>
          <w:color w:val="000000" w:themeColor="text1"/>
          <w:sz w:val="22"/>
          <w:szCs w:val="22"/>
        </w:rPr>
        <w:t>Profile</w:t>
      </w:r>
    </w:p>
    <w:p w14:paraId="4816210C" w14:textId="77777777" w:rsidR="00716463" w:rsidRPr="005C4BD0" w:rsidRDefault="005F2DC6" w:rsidP="008B376A">
      <w:pPr>
        <w:snapToGrid w:val="0"/>
        <w:spacing w:line="360" w:lineRule="auto"/>
        <w:contextualSpacing/>
        <w:rPr>
          <w:rFonts w:ascii="Arial" w:eastAsia="Helvetica Neue" w:hAnsi="Arial" w:cs="Arial"/>
          <w:i/>
          <w:iCs/>
          <w:color w:val="000000" w:themeColor="text1"/>
          <w:sz w:val="22"/>
          <w:szCs w:val="22"/>
          <w:highlight w:val="white"/>
        </w:rPr>
      </w:pPr>
      <w:r w:rsidRPr="005C4BD0">
        <w:rPr>
          <w:rFonts w:ascii="Arial" w:eastAsia="Helvetica Neue" w:hAnsi="Arial" w:cs="Arial"/>
          <w:i/>
          <w:iCs/>
          <w:color w:val="000000" w:themeColor="text1"/>
          <w:sz w:val="22"/>
          <w:szCs w:val="22"/>
          <w:highlight w:val="white"/>
        </w:rPr>
        <w:t xml:space="preserve">As an independent brand </w:t>
      </w:r>
      <w:r w:rsidR="003A7393" w:rsidRPr="005C4BD0">
        <w:rPr>
          <w:rFonts w:ascii="Arial" w:eastAsia="Helvetica Neue" w:hAnsi="Arial" w:cs="Arial"/>
          <w:i/>
          <w:iCs/>
          <w:color w:val="000000" w:themeColor="text1"/>
          <w:sz w:val="22"/>
          <w:szCs w:val="22"/>
          <w:highlight w:val="white"/>
        </w:rPr>
        <w:t>within</w:t>
      </w:r>
      <w:r w:rsidRPr="005C4BD0">
        <w:rPr>
          <w:rFonts w:ascii="Arial" w:eastAsia="Helvetica Neue" w:hAnsi="Arial" w:cs="Arial"/>
          <w:i/>
          <w:iCs/>
          <w:color w:val="000000" w:themeColor="text1"/>
          <w:sz w:val="22"/>
          <w:szCs w:val="22"/>
          <w:highlight w:val="white"/>
        </w:rPr>
        <w:t xml:space="preserve"> the RCF family, </w:t>
      </w:r>
      <w:r w:rsidR="00B5149C" w:rsidRPr="005C4BD0">
        <w:rPr>
          <w:rFonts w:ascii="Arial" w:eastAsia="Helvetica Neue" w:hAnsi="Arial" w:cs="Arial"/>
          <w:i/>
          <w:iCs/>
          <w:color w:val="000000" w:themeColor="text1"/>
          <w:sz w:val="22"/>
          <w:szCs w:val="22"/>
          <w:highlight w:val="white"/>
        </w:rPr>
        <w:t xml:space="preserve">TT+ </w:t>
      </w:r>
      <w:r w:rsidR="004F351F" w:rsidRPr="005C4BD0">
        <w:rPr>
          <w:rFonts w:ascii="Arial" w:eastAsia="Helvetica Neue" w:hAnsi="Arial" w:cs="Arial"/>
          <w:i/>
          <w:iCs/>
          <w:color w:val="000000" w:themeColor="text1"/>
          <w:sz w:val="22"/>
          <w:szCs w:val="22"/>
          <w:highlight w:val="white"/>
        </w:rPr>
        <w:t xml:space="preserve">Audio </w:t>
      </w:r>
      <w:r w:rsidR="003A7393" w:rsidRPr="005C4BD0">
        <w:rPr>
          <w:rFonts w:ascii="Arial" w:eastAsia="Helvetica Neue" w:hAnsi="Arial" w:cs="Arial"/>
          <w:i/>
          <w:iCs/>
          <w:color w:val="000000" w:themeColor="text1"/>
          <w:sz w:val="22"/>
          <w:szCs w:val="22"/>
          <w:highlight w:val="white"/>
        </w:rPr>
        <w:t>embodies Italian expertise and creativity for the most challenging audio applications</w:t>
      </w:r>
      <w:r w:rsidR="00B152C3" w:rsidRPr="005C4BD0">
        <w:rPr>
          <w:rFonts w:ascii="Arial" w:eastAsia="Helvetica Neue" w:hAnsi="Arial" w:cs="Arial"/>
          <w:i/>
          <w:iCs/>
          <w:color w:val="000000" w:themeColor="text1"/>
          <w:sz w:val="22"/>
          <w:szCs w:val="22"/>
          <w:highlight w:val="white"/>
        </w:rPr>
        <w:t xml:space="preserve"> </w:t>
      </w:r>
      <w:r w:rsidRPr="005C4BD0">
        <w:rPr>
          <w:rFonts w:ascii="Arial" w:eastAsia="Helvetica Neue" w:hAnsi="Arial" w:cs="Arial"/>
          <w:i/>
          <w:iCs/>
          <w:color w:val="000000" w:themeColor="text1"/>
          <w:sz w:val="22"/>
          <w:szCs w:val="22"/>
          <w:highlight w:val="white"/>
        </w:rPr>
        <w:t>combin</w:t>
      </w:r>
      <w:r w:rsidR="003A7393" w:rsidRPr="005C4BD0">
        <w:rPr>
          <w:rFonts w:ascii="Arial" w:eastAsia="Helvetica Neue" w:hAnsi="Arial" w:cs="Arial"/>
          <w:i/>
          <w:iCs/>
          <w:color w:val="000000" w:themeColor="text1"/>
          <w:sz w:val="22"/>
          <w:szCs w:val="22"/>
          <w:highlight w:val="white"/>
        </w:rPr>
        <w:t>ing</w:t>
      </w:r>
      <w:r w:rsidRPr="005C4BD0">
        <w:rPr>
          <w:rFonts w:ascii="Arial" w:eastAsia="Helvetica Neue" w:hAnsi="Arial" w:cs="Arial"/>
          <w:i/>
          <w:iCs/>
          <w:color w:val="000000" w:themeColor="text1"/>
          <w:sz w:val="22"/>
          <w:szCs w:val="22"/>
          <w:highlight w:val="white"/>
        </w:rPr>
        <w:t xml:space="preserve"> innovative engineering, tour-proven </w:t>
      </w:r>
      <w:r w:rsidR="00C20C0C" w:rsidRPr="005C4BD0">
        <w:rPr>
          <w:rFonts w:ascii="Arial" w:eastAsia="Helvetica Neue" w:hAnsi="Arial" w:cs="Arial"/>
          <w:i/>
          <w:iCs/>
          <w:color w:val="000000" w:themeColor="text1"/>
          <w:sz w:val="22"/>
          <w:szCs w:val="22"/>
          <w:highlight w:val="white"/>
        </w:rPr>
        <w:t>experience,</w:t>
      </w:r>
      <w:r w:rsidRPr="005C4BD0">
        <w:rPr>
          <w:rFonts w:ascii="Arial" w:eastAsia="Helvetica Neue" w:hAnsi="Arial" w:cs="Arial"/>
          <w:i/>
          <w:iCs/>
          <w:color w:val="000000" w:themeColor="text1"/>
          <w:sz w:val="22"/>
          <w:szCs w:val="22"/>
          <w:highlight w:val="white"/>
        </w:rPr>
        <w:t xml:space="preserve"> and a comprehensive approach to product design </w:t>
      </w:r>
      <w:r w:rsidR="003A7393" w:rsidRPr="005C4BD0">
        <w:rPr>
          <w:rFonts w:ascii="Arial" w:eastAsia="Helvetica Neue" w:hAnsi="Arial" w:cs="Arial"/>
          <w:i/>
          <w:iCs/>
          <w:color w:val="000000" w:themeColor="text1"/>
          <w:sz w:val="22"/>
          <w:szCs w:val="22"/>
          <w:highlight w:val="white"/>
        </w:rPr>
        <w:t>to</w:t>
      </w:r>
      <w:r w:rsidRPr="005C4BD0">
        <w:rPr>
          <w:rFonts w:ascii="Arial" w:eastAsia="Helvetica Neue" w:hAnsi="Arial" w:cs="Arial"/>
          <w:i/>
          <w:iCs/>
          <w:color w:val="000000" w:themeColor="text1"/>
          <w:sz w:val="22"/>
          <w:szCs w:val="22"/>
          <w:highlight w:val="white"/>
        </w:rPr>
        <w:t xml:space="preserve"> set a new benchmark for professional audio systems. All </w:t>
      </w:r>
      <w:r w:rsidR="00B5149C" w:rsidRPr="005C4BD0">
        <w:rPr>
          <w:rFonts w:ascii="Arial" w:eastAsia="Helvetica Neue" w:hAnsi="Arial" w:cs="Arial"/>
          <w:i/>
          <w:iCs/>
          <w:color w:val="000000" w:themeColor="text1"/>
          <w:sz w:val="22"/>
          <w:szCs w:val="22"/>
          <w:highlight w:val="white"/>
        </w:rPr>
        <w:t xml:space="preserve">TT+ </w:t>
      </w:r>
      <w:r w:rsidR="004F351F" w:rsidRPr="005C4BD0">
        <w:rPr>
          <w:rFonts w:ascii="Arial" w:eastAsia="Helvetica Neue" w:hAnsi="Arial" w:cs="Arial"/>
          <w:i/>
          <w:iCs/>
          <w:color w:val="000000" w:themeColor="text1"/>
          <w:sz w:val="22"/>
          <w:szCs w:val="22"/>
          <w:highlight w:val="white"/>
        </w:rPr>
        <w:t xml:space="preserve">Audio </w:t>
      </w:r>
      <w:r w:rsidRPr="005C4BD0">
        <w:rPr>
          <w:rFonts w:ascii="Arial" w:eastAsia="Helvetica Neue" w:hAnsi="Arial" w:cs="Arial"/>
          <w:i/>
          <w:iCs/>
          <w:color w:val="000000" w:themeColor="text1"/>
          <w:sz w:val="22"/>
          <w:szCs w:val="22"/>
          <w:highlight w:val="white"/>
        </w:rPr>
        <w:t>products are engineered from the ground up to withstand the rigors of the road and extreme weather conditions, with optimal consistency and interoperability</w:t>
      </w:r>
      <w:r w:rsidR="00C20C0C" w:rsidRPr="005C4BD0">
        <w:rPr>
          <w:rFonts w:ascii="Arial" w:eastAsia="Helvetica Neue" w:hAnsi="Arial" w:cs="Arial"/>
          <w:i/>
          <w:iCs/>
          <w:color w:val="000000" w:themeColor="text1"/>
          <w:sz w:val="22"/>
          <w:szCs w:val="22"/>
          <w:highlight w:val="white"/>
        </w:rPr>
        <w:t>,</w:t>
      </w:r>
      <w:r w:rsidR="003A7393" w:rsidRPr="005C4BD0">
        <w:rPr>
          <w:rFonts w:ascii="Arial" w:eastAsia="Helvetica Neue" w:hAnsi="Arial" w:cs="Arial"/>
          <w:i/>
          <w:iCs/>
          <w:color w:val="000000" w:themeColor="text1"/>
          <w:sz w:val="22"/>
          <w:szCs w:val="22"/>
          <w:highlight w:val="white"/>
        </w:rPr>
        <w:t xml:space="preserve"> while providing </w:t>
      </w:r>
      <w:r w:rsidR="00E667E1" w:rsidRPr="005C4BD0">
        <w:rPr>
          <w:rFonts w:ascii="Arial" w:eastAsia="Helvetica Neue" w:hAnsi="Arial" w:cs="Arial"/>
          <w:i/>
          <w:iCs/>
          <w:color w:val="000000" w:themeColor="text1"/>
          <w:sz w:val="22"/>
          <w:szCs w:val="22"/>
          <w:highlight w:val="white"/>
        </w:rPr>
        <w:t>ground-breaking performance and sound quality.</w:t>
      </w:r>
    </w:p>
    <w:p w14:paraId="13FEA35A" w14:textId="77777777" w:rsidR="00716463" w:rsidRPr="005C4BD0" w:rsidRDefault="00716463" w:rsidP="008B376A">
      <w:pPr>
        <w:snapToGrid w:val="0"/>
        <w:spacing w:line="360" w:lineRule="auto"/>
        <w:contextualSpacing/>
        <w:rPr>
          <w:rFonts w:ascii="Arial" w:eastAsia="Helvetica Neue" w:hAnsi="Arial" w:cs="Arial"/>
          <w:color w:val="000000" w:themeColor="text1"/>
          <w:sz w:val="22"/>
          <w:szCs w:val="22"/>
          <w:highlight w:val="white"/>
        </w:rPr>
      </w:pPr>
    </w:p>
    <w:p w14:paraId="2ACD6CF1" w14:textId="77777777" w:rsidR="00C347F0" w:rsidRPr="005C4BD0" w:rsidRDefault="00C347F0" w:rsidP="008B376A">
      <w:pPr>
        <w:snapToGrid w:val="0"/>
        <w:spacing w:line="360" w:lineRule="auto"/>
        <w:contextualSpacing/>
        <w:rPr>
          <w:rFonts w:ascii="Arial" w:eastAsia="Helvetica Neue" w:hAnsi="Arial" w:cs="Arial"/>
          <w:color w:val="000000" w:themeColor="text1"/>
          <w:sz w:val="22"/>
          <w:szCs w:val="22"/>
        </w:rPr>
      </w:pPr>
    </w:p>
    <w:p w14:paraId="25D92AB3" w14:textId="77777777" w:rsidR="00D22311" w:rsidRPr="005C4BD0" w:rsidRDefault="005F2DC6" w:rsidP="008B376A">
      <w:pPr>
        <w:snapToGrid w:val="0"/>
        <w:spacing w:line="360" w:lineRule="auto"/>
        <w:contextualSpacing/>
        <w:jc w:val="center"/>
        <w:rPr>
          <w:rFonts w:ascii="Arial" w:eastAsia="Helvetica Neue" w:hAnsi="Arial" w:cs="Arial"/>
          <w:color w:val="000000" w:themeColor="text1"/>
          <w:sz w:val="22"/>
          <w:szCs w:val="22"/>
        </w:rPr>
      </w:pPr>
      <w:r w:rsidRPr="005C4BD0">
        <w:rPr>
          <w:rFonts w:ascii="Arial" w:eastAsia="Helvetica Neue" w:hAnsi="Arial" w:cs="Arial"/>
          <w:color w:val="000000" w:themeColor="text1"/>
          <w:sz w:val="22"/>
          <w:szCs w:val="22"/>
        </w:rPr>
        <w:t>#ttaudio</w:t>
      </w:r>
    </w:p>
    <w:p w14:paraId="1747E401" w14:textId="77777777" w:rsidR="00C347F0" w:rsidRPr="005C4BD0" w:rsidRDefault="00C347F0" w:rsidP="008B376A">
      <w:pPr>
        <w:snapToGrid w:val="0"/>
        <w:spacing w:line="360" w:lineRule="auto"/>
        <w:contextualSpacing/>
        <w:jc w:val="center"/>
        <w:rPr>
          <w:rFonts w:ascii="Arial" w:eastAsia="Helvetica Neue" w:hAnsi="Arial" w:cs="Arial"/>
          <w:color w:val="000000" w:themeColor="text1"/>
          <w:sz w:val="22"/>
          <w:szCs w:val="22"/>
        </w:rPr>
      </w:pPr>
      <w:hyperlink r:id="rId13" w:history="1">
        <w:r w:rsidRPr="005C4BD0">
          <w:rPr>
            <w:rStyle w:val="Hyperlink"/>
            <w:rFonts w:ascii="Arial" w:eastAsia="Helvetica Neue" w:hAnsi="Arial" w:cs="Arial"/>
            <w:color w:val="000000" w:themeColor="text1"/>
            <w:sz w:val="22"/>
            <w:szCs w:val="22"/>
          </w:rPr>
          <w:t>www.ttaudio.com</w:t>
        </w:r>
      </w:hyperlink>
    </w:p>
    <w:sectPr w:rsidR="00C347F0" w:rsidRPr="005C4BD0" w:rsidSect="00A21123">
      <w:headerReference w:type="even" r:id="rId14"/>
      <w:headerReference w:type="default" r:id="rId15"/>
      <w:footerReference w:type="even" r:id="rId16"/>
      <w:footerReference w:type="default" r:id="rId17"/>
      <w:headerReference w:type="first" r:id="rId18"/>
      <w:footerReference w:type="first" r:id="rId19"/>
      <w:pgSz w:w="11900" w:h="16840"/>
      <w:pgMar w:top="2178" w:right="1134" w:bottom="2008"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9838" w14:textId="77777777" w:rsidR="00B4211A" w:rsidRDefault="00B4211A">
      <w:r>
        <w:separator/>
      </w:r>
    </w:p>
  </w:endnote>
  <w:endnote w:type="continuationSeparator" w:id="0">
    <w:p w14:paraId="2F1B205D" w14:textId="77777777" w:rsidR="00B4211A" w:rsidRDefault="00B4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CC"/>
    <w:family w:val="swiss"/>
    <w:pitch w:val="variable"/>
    <w:sig w:usb0="E0007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0BBA"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FC10" w14:textId="77777777" w:rsidR="00D22311" w:rsidRDefault="005F2DC6"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 Contact</w:t>
    </w:r>
    <w:r w:rsidR="00B35CCA">
      <w:rPr>
        <w:rFonts w:ascii="Helvetica Neue" w:eastAsia="Helvetica Neue" w:hAnsi="Helvetica Neue" w:cs="Helvetica Neue"/>
        <w:b/>
        <w:color w:val="3B3838"/>
        <w:sz w:val="16"/>
        <w:szCs w:val="16"/>
      </w:rPr>
      <w:t xml:space="preserve">s for </w:t>
    </w:r>
    <w:r w:rsidR="00B5149C">
      <w:rPr>
        <w:rFonts w:ascii="Helvetica Neue" w:eastAsia="Helvetica Neue" w:hAnsi="Helvetica Neue" w:cs="Helvetica Neue"/>
        <w:b/>
        <w:color w:val="3B3838"/>
        <w:sz w:val="16"/>
        <w:szCs w:val="16"/>
      </w:rPr>
      <w:t xml:space="preserve">TT+ </w:t>
    </w:r>
    <w:r w:rsidR="000F438E">
      <w:rPr>
        <w:rFonts w:ascii="Helvetica Neue" w:eastAsia="Helvetica Neue" w:hAnsi="Helvetica Neue" w:cs="Helvetica Neue"/>
        <w:b/>
        <w:color w:val="3B3838"/>
        <w:sz w:val="16"/>
        <w:szCs w:val="16"/>
      </w:rPr>
      <w:t>Audio</w:t>
    </w:r>
    <w:r w:rsidR="00F34373">
      <w:rPr>
        <w:rFonts w:ascii="Helvetica Neue" w:eastAsia="Helvetica Neue" w:hAnsi="Helvetica Neue" w:cs="Helvetica Neue"/>
        <w:b/>
        <w:color w:val="3B3838"/>
        <w:sz w:val="16"/>
        <w:szCs w:val="16"/>
      </w:rPr>
      <w:br/>
    </w:r>
  </w:p>
  <w:p w14:paraId="1544B720" w14:textId="77777777" w:rsidR="00233EC3" w:rsidRDefault="005F2DC6" w:rsidP="00B35CCA">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 Clyne, President, Clyne Media</w:t>
    </w:r>
    <w:r w:rsidR="00F83AD3">
      <w:rPr>
        <w:rFonts w:ascii="Helvetica Neue" w:eastAsia="Helvetica Neue" w:hAnsi="Helvetica Neue" w:cs="Helvetica Neue"/>
        <w:color w:val="3B3838"/>
        <w:sz w:val="16"/>
        <w:szCs w:val="16"/>
      </w:rPr>
      <w:t>, Inc.</w:t>
    </w:r>
    <w:r>
      <w:rPr>
        <w:rFonts w:ascii="Helvetica Neue" w:eastAsia="Helvetica Neue" w:hAnsi="Helvetica Neue" w:cs="Helvetica Neue"/>
        <w:color w:val="3B3838"/>
        <w:sz w:val="16"/>
        <w:szCs w:val="16"/>
      </w:rPr>
      <w:t xml:space="preserve"> • </w:t>
    </w:r>
    <w:hyperlink r:id="rId1" w:history="1">
      <w:r w:rsidR="00666AB0" w:rsidRPr="008F29ED">
        <w:rPr>
          <w:rStyle w:val="Hyperlink"/>
          <w:rFonts w:ascii="Helvetica Neue" w:eastAsia="Helvetica Neue" w:hAnsi="Helvetica Neue" w:cs="Helvetica Neue"/>
          <w:sz w:val="16"/>
          <w:szCs w:val="16"/>
        </w:rPr>
        <w:t>robert@clynemedia.com</w:t>
      </w:r>
    </w:hyperlink>
    <w:r w:rsidR="00666AB0">
      <w:rPr>
        <w:rFonts w:ascii="Helvetica Neue" w:eastAsia="Helvetica Neue" w:hAnsi="Helvetica Neue" w:cs="Helvetica Neue"/>
        <w:color w:val="3B3838"/>
        <w:sz w:val="16"/>
        <w:szCs w:val="16"/>
      </w:rPr>
      <w:t xml:space="preserve"> </w:t>
    </w:r>
  </w:p>
  <w:p w14:paraId="0831FAC7" w14:textId="77777777" w:rsidR="00B35CCA" w:rsidRPr="00B35CCA" w:rsidRDefault="005F2DC6"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Anthony Errigo, Digital Marketing Manager, </w:t>
    </w:r>
    <w:r>
      <w:rPr>
        <w:rFonts w:ascii="Helvetica Neue" w:eastAsia="Helvetica Neue" w:hAnsi="Helvetica Neue" w:cs="Helvetica Neue"/>
        <w:color w:val="3B3838"/>
        <w:sz w:val="16"/>
        <w:szCs w:val="16"/>
      </w:rPr>
      <w:t xml:space="preserve">RCF USA • </w:t>
    </w:r>
    <w:hyperlink r:id="rId2" w:history="1">
      <w:r w:rsidR="00666AB0" w:rsidRPr="008F29ED">
        <w:rPr>
          <w:rStyle w:val="Hyperlink"/>
          <w:rFonts w:ascii="Helvetica Neue" w:eastAsia="Helvetica Neue" w:hAnsi="Helvetica Neue" w:cs="Helvetica Neue"/>
          <w:sz w:val="16"/>
          <w:szCs w:val="16"/>
        </w:rPr>
        <w:t>anthony@rcf-usa.com</w:t>
      </w:r>
    </w:hyperlink>
    <w:r w:rsidR="00666AB0">
      <w:rPr>
        <w:rFonts w:ascii="Helvetica Neue" w:eastAsia="Helvetica Neue" w:hAnsi="Helvetica Neue" w:cs="Helvetica Neue"/>
        <w:color w:val="3B3838"/>
        <w:sz w:val="16"/>
        <w:szCs w:val="16"/>
      </w:rPr>
      <w:t xml:space="preserve"> </w:t>
    </w:r>
  </w:p>
  <w:p w14:paraId="006E67F5" w14:textId="77777777" w:rsidR="00B35CCA" w:rsidRPr="00B35CCA" w:rsidRDefault="005F2DC6"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Tarik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 xml:space="preserve">, VP Sales and Marketing, </w:t>
    </w:r>
    <w:r>
      <w:rPr>
        <w:rFonts w:ascii="Helvetica Neue" w:eastAsia="Helvetica Neue" w:hAnsi="Helvetica Neue" w:cs="Helvetica Neue"/>
        <w:color w:val="3B3838"/>
        <w:sz w:val="16"/>
        <w:szCs w:val="16"/>
      </w:rPr>
      <w:t xml:space="preserve">RCF USA • </w:t>
    </w:r>
    <w:hyperlink r:id="rId3" w:history="1">
      <w:r w:rsidR="00666AB0" w:rsidRPr="008F29ED">
        <w:rPr>
          <w:rStyle w:val="Hyperlink"/>
          <w:rFonts w:ascii="Helvetica Neue" w:eastAsia="Helvetica Neue" w:hAnsi="Helvetica Neue" w:cs="Helvetica Neue"/>
          <w:sz w:val="16"/>
          <w:szCs w:val="16"/>
        </w:rPr>
        <w:t>tarik@rcf-usa.com</w:t>
      </w:r>
    </w:hyperlink>
    <w:r w:rsidR="00666AB0">
      <w:rPr>
        <w:rFonts w:ascii="Helvetica Neue" w:eastAsia="Helvetica Neue" w:hAnsi="Helvetica Neue" w:cs="Helvetica Neue"/>
        <w:color w:val="3B3838"/>
        <w:sz w:val="16"/>
        <w:szCs w:val="16"/>
      </w:rPr>
      <w:t xml:space="preserve"> </w:t>
    </w:r>
  </w:p>
  <w:p w14:paraId="2696D64E" w14:textId="77777777" w:rsidR="00B35CCA" w:rsidRPr="00B35CCA" w:rsidRDefault="005F2DC6"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 USA, Inc. 101 Circle Drive North • Piscataway, NJ 08854 • 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D46E"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C1C34" w14:textId="77777777" w:rsidR="00B4211A" w:rsidRDefault="00B4211A">
      <w:r>
        <w:separator/>
      </w:r>
    </w:p>
  </w:footnote>
  <w:footnote w:type="continuationSeparator" w:id="0">
    <w:p w14:paraId="4DBEE4EF" w14:textId="77777777" w:rsidR="00B4211A" w:rsidRDefault="00B42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BEB5"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0924" w14:textId="77777777" w:rsidR="00B35CCA" w:rsidRDefault="005F2DC6"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5459E3" wp14:editId="700951F2">
          <wp:extent cx="928468" cy="928468"/>
          <wp:effectExtent l="0" t="0" r="0" b="0"/>
          <wp:docPr id="1329014586" name="Picture 1" descr="A black squar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62311" name="Picture 1" descr="A black square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70A6D70" w14:textId="77777777" w:rsidR="00F34373" w:rsidRPr="005E6F5F" w:rsidRDefault="005F2DC6" w:rsidP="00F34373">
    <w:pPr>
      <w:jc w:val="center"/>
      <w:rPr>
        <w:rFonts w:ascii="Arial" w:hAnsi="Arial" w:cs="Arial"/>
        <w:color w:val="262626"/>
        <w:sz w:val="20"/>
        <w:szCs w:val="20"/>
      </w:rPr>
    </w:pPr>
    <w:r w:rsidRPr="005E6F5F">
      <w:rPr>
        <w:rFonts w:ascii="Arial" w:hAnsi="Arial" w:cs="Arial"/>
        <w:color w:val="262626"/>
        <w:sz w:val="20"/>
        <w:szCs w:val="20"/>
      </w:rPr>
      <w:t>PRESS RELEASE</w:t>
    </w:r>
  </w:p>
  <w:p w14:paraId="761546D6" w14:textId="77777777" w:rsidR="00F34373" w:rsidRPr="005E6F5F" w:rsidRDefault="005F2DC6" w:rsidP="00F34373">
    <w:pPr>
      <w:jc w:val="center"/>
      <w:rPr>
        <w:rFonts w:ascii="Arial" w:hAnsi="Arial" w:cs="Arial"/>
        <w:color w:val="262626"/>
        <w:sz w:val="20"/>
        <w:szCs w:val="20"/>
      </w:rPr>
    </w:pPr>
    <w:r w:rsidRPr="005E6F5F">
      <w:rPr>
        <w:rFonts w:ascii="Arial" w:hAnsi="Arial" w:cs="Arial"/>
        <w:color w:val="262626"/>
        <w:sz w:val="20"/>
        <w:szCs w:val="20"/>
      </w:rPr>
      <w:t>FOR IMMEDIATE RELEASE</w:t>
    </w:r>
  </w:p>
  <w:p w14:paraId="294B8830"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91BF"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E25B5"/>
    <w:multiLevelType w:val="hybridMultilevel"/>
    <w:tmpl w:val="F0A444BA"/>
    <w:lvl w:ilvl="0" w:tplc="1DCEB260">
      <w:numFmt w:val="bullet"/>
      <w:lvlText w:val="—"/>
      <w:lvlJc w:val="left"/>
      <w:pPr>
        <w:ind w:left="1080" w:hanging="360"/>
      </w:pPr>
      <w:rPr>
        <w:rFonts w:ascii="Helvetica Neue" w:eastAsia="Helvetica Neue" w:hAnsi="Helvetica Neue" w:cs="Helvetica Neue" w:hint="default"/>
      </w:rPr>
    </w:lvl>
    <w:lvl w:ilvl="1" w:tplc="8716C6C6" w:tentative="1">
      <w:start w:val="1"/>
      <w:numFmt w:val="bullet"/>
      <w:lvlText w:val="o"/>
      <w:lvlJc w:val="left"/>
      <w:pPr>
        <w:ind w:left="1800" w:hanging="360"/>
      </w:pPr>
      <w:rPr>
        <w:rFonts w:ascii="Courier New" w:hAnsi="Courier New" w:cs="Courier New" w:hint="default"/>
      </w:rPr>
    </w:lvl>
    <w:lvl w:ilvl="2" w:tplc="23828226" w:tentative="1">
      <w:start w:val="1"/>
      <w:numFmt w:val="bullet"/>
      <w:lvlText w:val=""/>
      <w:lvlJc w:val="left"/>
      <w:pPr>
        <w:ind w:left="2520" w:hanging="360"/>
      </w:pPr>
      <w:rPr>
        <w:rFonts w:ascii="Wingdings" w:hAnsi="Wingdings" w:hint="default"/>
      </w:rPr>
    </w:lvl>
    <w:lvl w:ilvl="3" w:tplc="49F47F54" w:tentative="1">
      <w:start w:val="1"/>
      <w:numFmt w:val="bullet"/>
      <w:lvlText w:val=""/>
      <w:lvlJc w:val="left"/>
      <w:pPr>
        <w:ind w:left="3240" w:hanging="360"/>
      </w:pPr>
      <w:rPr>
        <w:rFonts w:ascii="Symbol" w:hAnsi="Symbol" w:hint="default"/>
      </w:rPr>
    </w:lvl>
    <w:lvl w:ilvl="4" w:tplc="16028A94" w:tentative="1">
      <w:start w:val="1"/>
      <w:numFmt w:val="bullet"/>
      <w:lvlText w:val="o"/>
      <w:lvlJc w:val="left"/>
      <w:pPr>
        <w:ind w:left="3960" w:hanging="360"/>
      </w:pPr>
      <w:rPr>
        <w:rFonts w:ascii="Courier New" w:hAnsi="Courier New" w:cs="Courier New" w:hint="default"/>
      </w:rPr>
    </w:lvl>
    <w:lvl w:ilvl="5" w:tplc="DA70A72C" w:tentative="1">
      <w:start w:val="1"/>
      <w:numFmt w:val="bullet"/>
      <w:lvlText w:val=""/>
      <w:lvlJc w:val="left"/>
      <w:pPr>
        <w:ind w:left="4680" w:hanging="360"/>
      </w:pPr>
      <w:rPr>
        <w:rFonts w:ascii="Wingdings" w:hAnsi="Wingdings" w:hint="default"/>
      </w:rPr>
    </w:lvl>
    <w:lvl w:ilvl="6" w:tplc="C9AA21B2" w:tentative="1">
      <w:start w:val="1"/>
      <w:numFmt w:val="bullet"/>
      <w:lvlText w:val=""/>
      <w:lvlJc w:val="left"/>
      <w:pPr>
        <w:ind w:left="5400" w:hanging="360"/>
      </w:pPr>
      <w:rPr>
        <w:rFonts w:ascii="Symbol" w:hAnsi="Symbol" w:hint="default"/>
      </w:rPr>
    </w:lvl>
    <w:lvl w:ilvl="7" w:tplc="1936911E" w:tentative="1">
      <w:start w:val="1"/>
      <w:numFmt w:val="bullet"/>
      <w:lvlText w:val="o"/>
      <w:lvlJc w:val="left"/>
      <w:pPr>
        <w:ind w:left="6120" w:hanging="360"/>
      </w:pPr>
      <w:rPr>
        <w:rFonts w:ascii="Courier New" w:hAnsi="Courier New" w:cs="Courier New" w:hint="default"/>
      </w:rPr>
    </w:lvl>
    <w:lvl w:ilvl="8" w:tplc="8E26BBEC" w:tentative="1">
      <w:start w:val="1"/>
      <w:numFmt w:val="bullet"/>
      <w:lvlText w:val=""/>
      <w:lvlJc w:val="left"/>
      <w:pPr>
        <w:ind w:left="6840" w:hanging="360"/>
      </w:pPr>
      <w:rPr>
        <w:rFonts w:ascii="Wingdings" w:hAnsi="Wingdings" w:hint="default"/>
      </w:rPr>
    </w:lvl>
  </w:abstractNum>
  <w:abstractNum w:abstractNumId="1" w15:restartNumberingAfterBreak="0">
    <w:nsid w:val="5B922BD7"/>
    <w:multiLevelType w:val="hybridMultilevel"/>
    <w:tmpl w:val="0D4EB63A"/>
    <w:lvl w:ilvl="0" w:tplc="91DE6F52">
      <w:numFmt w:val="bullet"/>
      <w:lvlText w:val="—"/>
      <w:lvlJc w:val="left"/>
      <w:pPr>
        <w:ind w:left="720" w:hanging="360"/>
      </w:pPr>
      <w:rPr>
        <w:rFonts w:ascii="Helvetica Neue" w:eastAsia="Helvetica Neue" w:hAnsi="Helvetica Neue" w:cs="Helvetica Neue" w:hint="default"/>
      </w:rPr>
    </w:lvl>
    <w:lvl w:ilvl="1" w:tplc="34700558" w:tentative="1">
      <w:start w:val="1"/>
      <w:numFmt w:val="bullet"/>
      <w:lvlText w:val="o"/>
      <w:lvlJc w:val="left"/>
      <w:pPr>
        <w:ind w:left="1440" w:hanging="360"/>
      </w:pPr>
      <w:rPr>
        <w:rFonts w:ascii="Courier New" w:hAnsi="Courier New" w:cs="Courier New" w:hint="default"/>
      </w:rPr>
    </w:lvl>
    <w:lvl w:ilvl="2" w:tplc="3B84BE68" w:tentative="1">
      <w:start w:val="1"/>
      <w:numFmt w:val="bullet"/>
      <w:lvlText w:val=""/>
      <w:lvlJc w:val="left"/>
      <w:pPr>
        <w:ind w:left="2160" w:hanging="360"/>
      </w:pPr>
      <w:rPr>
        <w:rFonts w:ascii="Wingdings" w:hAnsi="Wingdings" w:hint="default"/>
      </w:rPr>
    </w:lvl>
    <w:lvl w:ilvl="3" w:tplc="4076626A" w:tentative="1">
      <w:start w:val="1"/>
      <w:numFmt w:val="bullet"/>
      <w:lvlText w:val=""/>
      <w:lvlJc w:val="left"/>
      <w:pPr>
        <w:ind w:left="2880" w:hanging="360"/>
      </w:pPr>
      <w:rPr>
        <w:rFonts w:ascii="Symbol" w:hAnsi="Symbol" w:hint="default"/>
      </w:rPr>
    </w:lvl>
    <w:lvl w:ilvl="4" w:tplc="E200DD86" w:tentative="1">
      <w:start w:val="1"/>
      <w:numFmt w:val="bullet"/>
      <w:lvlText w:val="o"/>
      <w:lvlJc w:val="left"/>
      <w:pPr>
        <w:ind w:left="3600" w:hanging="360"/>
      </w:pPr>
      <w:rPr>
        <w:rFonts w:ascii="Courier New" w:hAnsi="Courier New" w:cs="Courier New" w:hint="default"/>
      </w:rPr>
    </w:lvl>
    <w:lvl w:ilvl="5" w:tplc="00A28C14" w:tentative="1">
      <w:start w:val="1"/>
      <w:numFmt w:val="bullet"/>
      <w:lvlText w:val=""/>
      <w:lvlJc w:val="left"/>
      <w:pPr>
        <w:ind w:left="4320" w:hanging="360"/>
      </w:pPr>
      <w:rPr>
        <w:rFonts w:ascii="Wingdings" w:hAnsi="Wingdings" w:hint="default"/>
      </w:rPr>
    </w:lvl>
    <w:lvl w:ilvl="6" w:tplc="82EAA9E4" w:tentative="1">
      <w:start w:val="1"/>
      <w:numFmt w:val="bullet"/>
      <w:lvlText w:val=""/>
      <w:lvlJc w:val="left"/>
      <w:pPr>
        <w:ind w:left="5040" w:hanging="360"/>
      </w:pPr>
      <w:rPr>
        <w:rFonts w:ascii="Symbol" w:hAnsi="Symbol" w:hint="default"/>
      </w:rPr>
    </w:lvl>
    <w:lvl w:ilvl="7" w:tplc="004A682C" w:tentative="1">
      <w:start w:val="1"/>
      <w:numFmt w:val="bullet"/>
      <w:lvlText w:val="o"/>
      <w:lvlJc w:val="left"/>
      <w:pPr>
        <w:ind w:left="5760" w:hanging="360"/>
      </w:pPr>
      <w:rPr>
        <w:rFonts w:ascii="Courier New" w:hAnsi="Courier New" w:cs="Courier New" w:hint="default"/>
      </w:rPr>
    </w:lvl>
    <w:lvl w:ilvl="8" w:tplc="F176EC36" w:tentative="1">
      <w:start w:val="1"/>
      <w:numFmt w:val="bullet"/>
      <w:lvlText w:val=""/>
      <w:lvlJc w:val="left"/>
      <w:pPr>
        <w:ind w:left="6480" w:hanging="360"/>
      </w:pPr>
      <w:rPr>
        <w:rFonts w:ascii="Wingdings" w:hAnsi="Wingdings" w:hint="default"/>
      </w:rPr>
    </w:lvl>
  </w:abstractNum>
  <w:abstractNum w:abstractNumId="2" w15:restartNumberingAfterBreak="0">
    <w:nsid w:val="6DF75EA3"/>
    <w:multiLevelType w:val="hybridMultilevel"/>
    <w:tmpl w:val="66683906"/>
    <w:lvl w:ilvl="0" w:tplc="98E648D6">
      <w:numFmt w:val="bullet"/>
      <w:lvlText w:val="-"/>
      <w:lvlJc w:val="left"/>
      <w:pPr>
        <w:ind w:left="720" w:hanging="360"/>
      </w:pPr>
      <w:rPr>
        <w:rFonts w:ascii="Helvetica Neue" w:eastAsia="Helvetica Neue" w:hAnsi="Helvetica Neue" w:cs="Helvetica Neue" w:hint="default"/>
      </w:rPr>
    </w:lvl>
    <w:lvl w:ilvl="1" w:tplc="89260F56" w:tentative="1">
      <w:start w:val="1"/>
      <w:numFmt w:val="bullet"/>
      <w:lvlText w:val="o"/>
      <w:lvlJc w:val="left"/>
      <w:pPr>
        <w:ind w:left="1440" w:hanging="360"/>
      </w:pPr>
      <w:rPr>
        <w:rFonts w:ascii="Courier New" w:hAnsi="Courier New" w:cs="Courier New" w:hint="default"/>
      </w:rPr>
    </w:lvl>
    <w:lvl w:ilvl="2" w:tplc="A16C2186" w:tentative="1">
      <w:start w:val="1"/>
      <w:numFmt w:val="bullet"/>
      <w:lvlText w:val=""/>
      <w:lvlJc w:val="left"/>
      <w:pPr>
        <w:ind w:left="2160" w:hanging="360"/>
      </w:pPr>
      <w:rPr>
        <w:rFonts w:ascii="Wingdings" w:hAnsi="Wingdings" w:hint="default"/>
      </w:rPr>
    </w:lvl>
    <w:lvl w:ilvl="3" w:tplc="745A2448" w:tentative="1">
      <w:start w:val="1"/>
      <w:numFmt w:val="bullet"/>
      <w:lvlText w:val=""/>
      <w:lvlJc w:val="left"/>
      <w:pPr>
        <w:ind w:left="2880" w:hanging="360"/>
      </w:pPr>
      <w:rPr>
        <w:rFonts w:ascii="Symbol" w:hAnsi="Symbol" w:hint="default"/>
      </w:rPr>
    </w:lvl>
    <w:lvl w:ilvl="4" w:tplc="5C7C629C" w:tentative="1">
      <w:start w:val="1"/>
      <w:numFmt w:val="bullet"/>
      <w:lvlText w:val="o"/>
      <w:lvlJc w:val="left"/>
      <w:pPr>
        <w:ind w:left="3600" w:hanging="360"/>
      </w:pPr>
      <w:rPr>
        <w:rFonts w:ascii="Courier New" w:hAnsi="Courier New" w:cs="Courier New" w:hint="default"/>
      </w:rPr>
    </w:lvl>
    <w:lvl w:ilvl="5" w:tplc="52062B8C" w:tentative="1">
      <w:start w:val="1"/>
      <w:numFmt w:val="bullet"/>
      <w:lvlText w:val=""/>
      <w:lvlJc w:val="left"/>
      <w:pPr>
        <w:ind w:left="4320" w:hanging="360"/>
      </w:pPr>
      <w:rPr>
        <w:rFonts w:ascii="Wingdings" w:hAnsi="Wingdings" w:hint="default"/>
      </w:rPr>
    </w:lvl>
    <w:lvl w:ilvl="6" w:tplc="FD7E6D5A" w:tentative="1">
      <w:start w:val="1"/>
      <w:numFmt w:val="bullet"/>
      <w:lvlText w:val=""/>
      <w:lvlJc w:val="left"/>
      <w:pPr>
        <w:ind w:left="5040" w:hanging="360"/>
      </w:pPr>
      <w:rPr>
        <w:rFonts w:ascii="Symbol" w:hAnsi="Symbol" w:hint="default"/>
      </w:rPr>
    </w:lvl>
    <w:lvl w:ilvl="7" w:tplc="A79CA98C" w:tentative="1">
      <w:start w:val="1"/>
      <w:numFmt w:val="bullet"/>
      <w:lvlText w:val="o"/>
      <w:lvlJc w:val="left"/>
      <w:pPr>
        <w:ind w:left="5760" w:hanging="360"/>
      </w:pPr>
      <w:rPr>
        <w:rFonts w:ascii="Courier New" w:hAnsi="Courier New" w:cs="Courier New" w:hint="default"/>
      </w:rPr>
    </w:lvl>
    <w:lvl w:ilvl="8" w:tplc="ECC035A2" w:tentative="1">
      <w:start w:val="1"/>
      <w:numFmt w:val="bullet"/>
      <w:lvlText w:val=""/>
      <w:lvlJc w:val="left"/>
      <w:pPr>
        <w:ind w:left="6480" w:hanging="360"/>
      </w:pPr>
      <w:rPr>
        <w:rFonts w:ascii="Wingdings" w:hAnsi="Wingdings" w:hint="default"/>
      </w:rPr>
    </w:lvl>
  </w:abstractNum>
  <w:abstractNum w:abstractNumId="3" w15:restartNumberingAfterBreak="0">
    <w:nsid w:val="7E281DB1"/>
    <w:multiLevelType w:val="hybridMultilevel"/>
    <w:tmpl w:val="40B6D8E6"/>
    <w:lvl w:ilvl="0" w:tplc="A9662E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509268">
    <w:abstractNumId w:val="1"/>
  </w:num>
  <w:num w:numId="2" w16cid:durableId="1941519961">
    <w:abstractNumId w:val="0"/>
  </w:num>
  <w:num w:numId="3" w16cid:durableId="608507879">
    <w:abstractNumId w:val="2"/>
  </w:num>
  <w:num w:numId="4" w16cid:durableId="338821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4483"/>
    <w:rsid w:val="000115E2"/>
    <w:rsid w:val="00013CE1"/>
    <w:rsid w:val="000230BA"/>
    <w:rsid w:val="000337DD"/>
    <w:rsid w:val="000410C8"/>
    <w:rsid w:val="00043632"/>
    <w:rsid w:val="0004458B"/>
    <w:rsid w:val="00045176"/>
    <w:rsid w:val="0004602E"/>
    <w:rsid w:val="00075B41"/>
    <w:rsid w:val="000779E6"/>
    <w:rsid w:val="00077E96"/>
    <w:rsid w:val="00081D25"/>
    <w:rsid w:val="0008392F"/>
    <w:rsid w:val="00087080"/>
    <w:rsid w:val="00093BA4"/>
    <w:rsid w:val="00096769"/>
    <w:rsid w:val="000A050F"/>
    <w:rsid w:val="000A2AD6"/>
    <w:rsid w:val="000A6C0D"/>
    <w:rsid w:val="000A767F"/>
    <w:rsid w:val="000B15F5"/>
    <w:rsid w:val="000B4153"/>
    <w:rsid w:val="000B4EC3"/>
    <w:rsid w:val="000E3BD7"/>
    <w:rsid w:val="000E55A3"/>
    <w:rsid w:val="000F4352"/>
    <w:rsid w:val="000F438E"/>
    <w:rsid w:val="000F5D35"/>
    <w:rsid w:val="00100074"/>
    <w:rsid w:val="00101489"/>
    <w:rsid w:val="0010610B"/>
    <w:rsid w:val="00110D22"/>
    <w:rsid w:val="001249C8"/>
    <w:rsid w:val="001250EF"/>
    <w:rsid w:val="00130321"/>
    <w:rsid w:val="0013477F"/>
    <w:rsid w:val="00146805"/>
    <w:rsid w:val="00152D21"/>
    <w:rsid w:val="00157338"/>
    <w:rsid w:val="001637C9"/>
    <w:rsid w:val="00163ECB"/>
    <w:rsid w:val="001663DF"/>
    <w:rsid w:val="0018090C"/>
    <w:rsid w:val="00181CBF"/>
    <w:rsid w:val="00181EA6"/>
    <w:rsid w:val="001946CD"/>
    <w:rsid w:val="001A1F71"/>
    <w:rsid w:val="001B0469"/>
    <w:rsid w:val="001B3723"/>
    <w:rsid w:val="001B5787"/>
    <w:rsid w:val="001B6E42"/>
    <w:rsid w:val="001C16D9"/>
    <w:rsid w:val="001C5A02"/>
    <w:rsid w:val="001E32EA"/>
    <w:rsid w:val="00202DF2"/>
    <w:rsid w:val="00203DF1"/>
    <w:rsid w:val="00204C44"/>
    <w:rsid w:val="0020690A"/>
    <w:rsid w:val="00211B8F"/>
    <w:rsid w:val="00216E54"/>
    <w:rsid w:val="00220622"/>
    <w:rsid w:val="00233EC3"/>
    <w:rsid w:val="00234CC2"/>
    <w:rsid w:val="00257B1C"/>
    <w:rsid w:val="00261812"/>
    <w:rsid w:val="00280339"/>
    <w:rsid w:val="00286B73"/>
    <w:rsid w:val="00291513"/>
    <w:rsid w:val="002936CD"/>
    <w:rsid w:val="002976E1"/>
    <w:rsid w:val="00297916"/>
    <w:rsid w:val="002A0D11"/>
    <w:rsid w:val="002A66A2"/>
    <w:rsid w:val="002C03B8"/>
    <w:rsid w:val="002C5A6F"/>
    <w:rsid w:val="002D1EDD"/>
    <w:rsid w:val="002D6C47"/>
    <w:rsid w:val="002E08D3"/>
    <w:rsid w:val="002E2FD8"/>
    <w:rsid w:val="002E4503"/>
    <w:rsid w:val="002F3CE3"/>
    <w:rsid w:val="00304616"/>
    <w:rsid w:val="0030499C"/>
    <w:rsid w:val="0030602F"/>
    <w:rsid w:val="00307648"/>
    <w:rsid w:val="003103D7"/>
    <w:rsid w:val="00310E80"/>
    <w:rsid w:val="003133D4"/>
    <w:rsid w:val="0032234F"/>
    <w:rsid w:val="00322E7E"/>
    <w:rsid w:val="00327DB8"/>
    <w:rsid w:val="00336207"/>
    <w:rsid w:val="00345A4E"/>
    <w:rsid w:val="00366775"/>
    <w:rsid w:val="00367130"/>
    <w:rsid w:val="00370800"/>
    <w:rsid w:val="003760FE"/>
    <w:rsid w:val="003933E3"/>
    <w:rsid w:val="0039602B"/>
    <w:rsid w:val="0039678B"/>
    <w:rsid w:val="003A4636"/>
    <w:rsid w:val="003A4B06"/>
    <w:rsid w:val="003A7393"/>
    <w:rsid w:val="003B51CA"/>
    <w:rsid w:val="003C3537"/>
    <w:rsid w:val="003D3BF3"/>
    <w:rsid w:val="003D5A9F"/>
    <w:rsid w:val="003E6A2E"/>
    <w:rsid w:val="003F7619"/>
    <w:rsid w:val="00400615"/>
    <w:rsid w:val="00410FC5"/>
    <w:rsid w:val="004220B6"/>
    <w:rsid w:val="004226B2"/>
    <w:rsid w:val="004232A6"/>
    <w:rsid w:val="00430C82"/>
    <w:rsid w:val="004310EB"/>
    <w:rsid w:val="00435038"/>
    <w:rsid w:val="00440249"/>
    <w:rsid w:val="004416D9"/>
    <w:rsid w:val="00452D5B"/>
    <w:rsid w:val="00454B2F"/>
    <w:rsid w:val="00455BA4"/>
    <w:rsid w:val="00457AC1"/>
    <w:rsid w:val="004658AD"/>
    <w:rsid w:val="00470044"/>
    <w:rsid w:val="00471348"/>
    <w:rsid w:val="00472EB0"/>
    <w:rsid w:val="00477B0A"/>
    <w:rsid w:val="00477E52"/>
    <w:rsid w:val="004A43E6"/>
    <w:rsid w:val="004A4901"/>
    <w:rsid w:val="004A5EA3"/>
    <w:rsid w:val="004A646B"/>
    <w:rsid w:val="004A7C5C"/>
    <w:rsid w:val="004B1B9C"/>
    <w:rsid w:val="004B2404"/>
    <w:rsid w:val="004B3EB8"/>
    <w:rsid w:val="004B60DA"/>
    <w:rsid w:val="004B6138"/>
    <w:rsid w:val="004C0398"/>
    <w:rsid w:val="004C4B41"/>
    <w:rsid w:val="004C5E53"/>
    <w:rsid w:val="004C64F8"/>
    <w:rsid w:val="004D00C6"/>
    <w:rsid w:val="004D3659"/>
    <w:rsid w:val="004E1FBB"/>
    <w:rsid w:val="004E731B"/>
    <w:rsid w:val="004F078F"/>
    <w:rsid w:val="004F1070"/>
    <w:rsid w:val="004F192B"/>
    <w:rsid w:val="004F1A02"/>
    <w:rsid w:val="004F351F"/>
    <w:rsid w:val="00502562"/>
    <w:rsid w:val="00505B99"/>
    <w:rsid w:val="00506693"/>
    <w:rsid w:val="005128B9"/>
    <w:rsid w:val="00513E3F"/>
    <w:rsid w:val="0052148B"/>
    <w:rsid w:val="00521AE3"/>
    <w:rsid w:val="0052281E"/>
    <w:rsid w:val="00524063"/>
    <w:rsid w:val="00526585"/>
    <w:rsid w:val="00530285"/>
    <w:rsid w:val="00533A39"/>
    <w:rsid w:val="00540F73"/>
    <w:rsid w:val="00541332"/>
    <w:rsid w:val="005447F3"/>
    <w:rsid w:val="00547852"/>
    <w:rsid w:val="00554E9D"/>
    <w:rsid w:val="005574EC"/>
    <w:rsid w:val="00562587"/>
    <w:rsid w:val="005650E3"/>
    <w:rsid w:val="005772BB"/>
    <w:rsid w:val="0058082F"/>
    <w:rsid w:val="0058755C"/>
    <w:rsid w:val="00587862"/>
    <w:rsid w:val="00594C70"/>
    <w:rsid w:val="005A073C"/>
    <w:rsid w:val="005A0D2E"/>
    <w:rsid w:val="005A1263"/>
    <w:rsid w:val="005A295A"/>
    <w:rsid w:val="005A3441"/>
    <w:rsid w:val="005B71D3"/>
    <w:rsid w:val="005C13AB"/>
    <w:rsid w:val="005C1F6A"/>
    <w:rsid w:val="005C2BF0"/>
    <w:rsid w:val="005C4BD0"/>
    <w:rsid w:val="005D42DA"/>
    <w:rsid w:val="005E44D5"/>
    <w:rsid w:val="005E5051"/>
    <w:rsid w:val="005E5FC1"/>
    <w:rsid w:val="005E6F5F"/>
    <w:rsid w:val="005F1223"/>
    <w:rsid w:val="005F2DC6"/>
    <w:rsid w:val="005F67C8"/>
    <w:rsid w:val="00603E68"/>
    <w:rsid w:val="00604539"/>
    <w:rsid w:val="00617513"/>
    <w:rsid w:val="006225AB"/>
    <w:rsid w:val="00640081"/>
    <w:rsid w:val="00642516"/>
    <w:rsid w:val="00651DF8"/>
    <w:rsid w:val="00653AA7"/>
    <w:rsid w:val="006567A1"/>
    <w:rsid w:val="00665AA5"/>
    <w:rsid w:val="00666AB0"/>
    <w:rsid w:val="00672531"/>
    <w:rsid w:val="00675CEF"/>
    <w:rsid w:val="006845D3"/>
    <w:rsid w:val="00695E58"/>
    <w:rsid w:val="006A02ED"/>
    <w:rsid w:val="006A3FB4"/>
    <w:rsid w:val="006A75AC"/>
    <w:rsid w:val="006B08B8"/>
    <w:rsid w:val="006B1C77"/>
    <w:rsid w:val="006B72AA"/>
    <w:rsid w:val="006B79B9"/>
    <w:rsid w:val="006C3ED3"/>
    <w:rsid w:val="006C4D56"/>
    <w:rsid w:val="006C65EF"/>
    <w:rsid w:val="006D3383"/>
    <w:rsid w:val="006E178D"/>
    <w:rsid w:val="006E4D1D"/>
    <w:rsid w:val="006E5631"/>
    <w:rsid w:val="006F44A5"/>
    <w:rsid w:val="0070215A"/>
    <w:rsid w:val="00702825"/>
    <w:rsid w:val="0070332D"/>
    <w:rsid w:val="00710020"/>
    <w:rsid w:val="00715436"/>
    <w:rsid w:val="007161ED"/>
    <w:rsid w:val="00716463"/>
    <w:rsid w:val="0072626B"/>
    <w:rsid w:val="00730E0A"/>
    <w:rsid w:val="00735E22"/>
    <w:rsid w:val="0073750A"/>
    <w:rsid w:val="00743908"/>
    <w:rsid w:val="007447CB"/>
    <w:rsid w:val="00746FC3"/>
    <w:rsid w:val="00752257"/>
    <w:rsid w:val="00753D39"/>
    <w:rsid w:val="007559EF"/>
    <w:rsid w:val="00755F9F"/>
    <w:rsid w:val="007664D4"/>
    <w:rsid w:val="00771FD7"/>
    <w:rsid w:val="00794968"/>
    <w:rsid w:val="007A51B6"/>
    <w:rsid w:val="007A5652"/>
    <w:rsid w:val="007B1E4D"/>
    <w:rsid w:val="007B7527"/>
    <w:rsid w:val="007C0469"/>
    <w:rsid w:val="007C2BE1"/>
    <w:rsid w:val="007C58FD"/>
    <w:rsid w:val="007C7597"/>
    <w:rsid w:val="007E3AB0"/>
    <w:rsid w:val="007E5C0D"/>
    <w:rsid w:val="007F2118"/>
    <w:rsid w:val="007F22D6"/>
    <w:rsid w:val="007F69D5"/>
    <w:rsid w:val="00802785"/>
    <w:rsid w:val="00802B5C"/>
    <w:rsid w:val="00820263"/>
    <w:rsid w:val="00820E27"/>
    <w:rsid w:val="00821F08"/>
    <w:rsid w:val="008406AB"/>
    <w:rsid w:val="00842264"/>
    <w:rsid w:val="00846D17"/>
    <w:rsid w:val="008476AB"/>
    <w:rsid w:val="00854001"/>
    <w:rsid w:val="00866D84"/>
    <w:rsid w:val="00871E60"/>
    <w:rsid w:val="00872E1D"/>
    <w:rsid w:val="00873C13"/>
    <w:rsid w:val="00876216"/>
    <w:rsid w:val="008849EA"/>
    <w:rsid w:val="00890E71"/>
    <w:rsid w:val="008A2952"/>
    <w:rsid w:val="008A2B8C"/>
    <w:rsid w:val="008A4D44"/>
    <w:rsid w:val="008B1856"/>
    <w:rsid w:val="008B376A"/>
    <w:rsid w:val="008D0ADE"/>
    <w:rsid w:val="008E26ED"/>
    <w:rsid w:val="008E38D0"/>
    <w:rsid w:val="008E4CD3"/>
    <w:rsid w:val="008F29ED"/>
    <w:rsid w:val="008F643D"/>
    <w:rsid w:val="009069B9"/>
    <w:rsid w:val="00914E69"/>
    <w:rsid w:val="0093408B"/>
    <w:rsid w:val="00934420"/>
    <w:rsid w:val="00935076"/>
    <w:rsid w:val="00950260"/>
    <w:rsid w:val="00952801"/>
    <w:rsid w:val="009528E9"/>
    <w:rsid w:val="00953A2D"/>
    <w:rsid w:val="009566F5"/>
    <w:rsid w:val="00956C4C"/>
    <w:rsid w:val="0096098D"/>
    <w:rsid w:val="00970DFA"/>
    <w:rsid w:val="00972585"/>
    <w:rsid w:val="00973A4E"/>
    <w:rsid w:val="00976A83"/>
    <w:rsid w:val="00981666"/>
    <w:rsid w:val="009840C8"/>
    <w:rsid w:val="009950C7"/>
    <w:rsid w:val="00995F07"/>
    <w:rsid w:val="0099726F"/>
    <w:rsid w:val="009B351A"/>
    <w:rsid w:val="009B3E33"/>
    <w:rsid w:val="009B4DB6"/>
    <w:rsid w:val="009B76DB"/>
    <w:rsid w:val="009C14D1"/>
    <w:rsid w:val="009C5026"/>
    <w:rsid w:val="009D14DE"/>
    <w:rsid w:val="009D241C"/>
    <w:rsid w:val="009D5B4E"/>
    <w:rsid w:val="009F307A"/>
    <w:rsid w:val="00A03528"/>
    <w:rsid w:val="00A074B9"/>
    <w:rsid w:val="00A12DCB"/>
    <w:rsid w:val="00A21123"/>
    <w:rsid w:val="00A2486E"/>
    <w:rsid w:val="00A24EE4"/>
    <w:rsid w:val="00A31C3C"/>
    <w:rsid w:val="00A33A3F"/>
    <w:rsid w:val="00A431BF"/>
    <w:rsid w:val="00A45B52"/>
    <w:rsid w:val="00A473BE"/>
    <w:rsid w:val="00A47F5D"/>
    <w:rsid w:val="00A503B5"/>
    <w:rsid w:val="00A66960"/>
    <w:rsid w:val="00A700BF"/>
    <w:rsid w:val="00A752C8"/>
    <w:rsid w:val="00A7624D"/>
    <w:rsid w:val="00A76DC6"/>
    <w:rsid w:val="00A80DA3"/>
    <w:rsid w:val="00A863FC"/>
    <w:rsid w:val="00A93BBA"/>
    <w:rsid w:val="00A954F0"/>
    <w:rsid w:val="00A9621E"/>
    <w:rsid w:val="00AA5519"/>
    <w:rsid w:val="00AB2438"/>
    <w:rsid w:val="00AC62DE"/>
    <w:rsid w:val="00AD5D15"/>
    <w:rsid w:val="00AD7992"/>
    <w:rsid w:val="00AE5166"/>
    <w:rsid w:val="00AF255F"/>
    <w:rsid w:val="00AF63F3"/>
    <w:rsid w:val="00AF70BD"/>
    <w:rsid w:val="00AF7F20"/>
    <w:rsid w:val="00B019CE"/>
    <w:rsid w:val="00B01A99"/>
    <w:rsid w:val="00B058DA"/>
    <w:rsid w:val="00B152C3"/>
    <w:rsid w:val="00B16D4A"/>
    <w:rsid w:val="00B17468"/>
    <w:rsid w:val="00B21184"/>
    <w:rsid w:val="00B23301"/>
    <w:rsid w:val="00B3150F"/>
    <w:rsid w:val="00B35CCA"/>
    <w:rsid w:val="00B4211A"/>
    <w:rsid w:val="00B44F13"/>
    <w:rsid w:val="00B4517B"/>
    <w:rsid w:val="00B45753"/>
    <w:rsid w:val="00B5149C"/>
    <w:rsid w:val="00B56190"/>
    <w:rsid w:val="00B63151"/>
    <w:rsid w:val="00B75C1F"/>
    <w:rsid w:val="00B76B00"/>
    <w:rsid w:val="00B8795F"/>
    <w:rsid w:val="00B9139C"/>
    <w:rsid w:val="00B92E90"/>
    <w:rsid w:val="00BA4800"/>
    <w:rsid w:val="00BA4E87"/>
    <w:rsid w:val="00BB1BA5"/>
    <w:rsid w:val="00BC5F21"/>
    <w:rsid w:val="00BD2FD7"/>
    <w:rsid w:val="00BD5169"/>
    <w:rsid w:val="00BD7049"/>
    <w:rsid w:val="00BD7581"/>
    <w:rsid w:val="00BE5C6F"/>
    <w:rsid w:val="00BE5DF2"/>
    <w:rsid w:val="00BE633E"/>
    <w:rsid w:val="00BF2C40"/>
    <w:rsid w:val="00BF5775"/>
    <w:rsid w:val="00BF68FF"/>
    <w:rsid w:val="00C00BD7"/>
    <w:rsid w:val="00C040B4"/>
    <w:rsid w:val="00C06725"/>
    <w:rsid w:val="00C137A3"/>
    <w:rsid w:val="00C1541B"/>
    <w:rsid w:val="00C201D8"/>
    <w:rsid w:val="00C20C0C"/>
    <w:rsid w:val="00C2374B"/>
    <w:rsid w:val="00C23C2B"/>
    <w:rsid w:val="00C314BF"/>
    <w:rsid w:val="00C315F6"/>
    <w:rsid w:val="00C347F0"/>
    <w:rsid w:val="00C35C8C"/>
    <w:rsid w:val="00C37D6A"/>
    <w:rsid w:val="00C403B5"/>
    <w:rsid w:val="00C40894"/>
    <w:rsid w:val="00C40E71"/>
    <w:rsid w:val="00C43516"/>
    <w:rsid w:val="00C44DFD"/>
    <w:rsid w:val="00C5200E"/>
    <w:rsid w:val="00C527D9"/>
    <w:rsid w:val="00C56680"/>
    <w:rsid w:val="00C66C25"/>
    <w:rsid w:val="00C7080E"/>
    <w:rsid w:val="00C72D31"/>
    <w:rsid w:val="00C72F91"/>
    <w:rsid w:val="00C83006"/>
    <w:rsid w:val="00C830A3"/>
    <w:rsid w:val="00C86C12"/>
    <w:rsid w:val="00C97AC1"/>
    <w:rsid w:val="00C97CEA"/>
    <w:rsid w:val="00CA241F"/>
    <w:rsid w:val="00CA6103"/>
    <w:rsid w:val="00CB06D9"/>
    <w:rsid w:val="00CB36C1"/>
    <w:rsid w:val="00CB7B5C"/>
    <w:rsid w:val="00CC750C"/>
    <w:rsid w:val="00CD1C17"/>
    <w:rsid w:val="00CD5CCA"/>
    <w:rsid w:val="00CD5D91"/>
    <w:rsid w:val="00CD7606"/>
    <w:rsid w:val="00CE08B3"/>
    <w:rsid w:val="00CF17DC"/>
    <w:rsid w:val="00CF3EF8"/>
    <w:rsid w:val="00CF4AF7"/>
    <w:rsid w:val="00CF6F85"/>
    <w:rsid w:val="00CF75A7"/>
    <w:rsid w:val="00D01DEA"/>
    <w:rsid w:val="00D0672D"/>
    <w:rsid w:val="00D10F02"/>
    <w:rsid w:val="00D13C29"/>
    <w:rsid w:val="00D16FEB"/>
    <w:rsid w:val="00D20311"/>
    <w:rsid w:val="00D20551"/>
    <w:rsid w:val="00D22311"/>
    <w:rsid w:val="00D26091"/>
    <w:rsid w:val="00D32B4A"/>
    <w:rsid w:val="00D41340"/>
    <w:rsid w:val="00D425DD"/>
    <w:rsid w:val="00D55340"/>
    <w:rsid w:val="00D6177C"/>
    <w:rsid w:val="00D8412E"/>
    <w:rsid w:val="00D84C5B"/>
    <w:rsid w:val="00D908AA"/>
    <w:rsid w:val="00D92041"/>
    <w:rsid w:val="00D9233E"/>
    <w:rsid w:val="00D94C8C"/>
    <w:rsid w:val="00DA2FEA"/>
    <w:rsid w:val="00DA3F1E"/>
    <w:rsid w:val="00DB1195"/>
    <w:rsid w:val="00DB42E4"/>
    <w:rsid w:val="00DB5858"/>
    <w:rsid w:val="00DB5D1E"/>
    <w:rsid w:val="00DC0E6B"/>
    <w:rsid w:val="00DD5C1B"/>
    <w:rsid w:val="00DE2E95"/>
    <w:rsid w:val="00DE56B7"/>
    <w:rsid w:val="00DF0B09"/>
    <w:rsid w:val="00DF4D42"/>
    <w:rsid w:val="00DF531E"/>
    <w:rsid w:val="00DF69D6"/>
    <w:rsid w:val="00E05934"/>
    <w:rsid w:val="00E10EED"/>
    <w:rsid w:val="00E3363B"/>
    <w:rsid w:val="00E3777C"/>
    <w:rsid w:val="00E449C3"/>
    <w:rsid w:val="00E667E1"/>
    <w:rsid w:val="00E66A4A"/>
    <w:rsid w:val="00E729F9"/>
    <w:rsid w:val="00E73B2D"/>
    <w:rsid w:val="00E76AE5"/>
    <w:rsid w:val="00E81195"/>
    <w:rsid w:val="00E82EBD"/>
    <w:rsid w:val="00E8301C"/>
    <w:rsid w:val="00E83D74"/>
    <w:rsid w:val="00E862C6"/>
    <w:rsid w:val="00E9703A"/>
    <w:rsid w:val="00EB1DE2"/>
    <w:rsid w:val="00ED097E"/>
    <w:rsid w:val="00ED5CB4"/>
    <w:rsid w:val="00EE289A"/>
    <w:rsid w:val="00EE56F5"/>
    <w:rsid w:val="00EF08F0"/>
    <w:rsid w:val="00F005BA"/>
    <w:rsid w:val="00F069D0"/>
    <w:rsid w:val="00F1726D"/>
    <w:rsid w:val="00F22230"/>
    <w:rsid w:val="00F24696"/>
    <w:rsid w:val="00F246C4"/>
    <w:rsid w:val="00F26A15"/>
    <w:rsid w:val="00F34373"/>
    <w:rsid w:val="00F35447"/>
    <w:rsid w:val="00F3706E"/>
    <w:rsid w:val="00F42115"/>
    <w:rsid w:val="00F436B9"/>
    <w:rsid w:val="00F46CF0"/>
    <w:rsid w:val="00F64CAB"/>
    <w:rsid w:val="00F7469C"/>
    <w:rsid w:val="00F7470F"/>
    <w:rsid w:val="00F83AD3"/>
    <w:rsid w:val="00F965DC"/>
    <w:rsid w:val="00F96ACA"/>
    <w:rsid w:val="00FB2CEC"/>
    <w:rsid w:val="00FB5CF8"/>
    <w:rsid w:val="00FB6D82"/>
    <w:rsid w:val="00FC04B3"/>
    <w:rsid w:val="00FD685B"/>
    <w:rsid w:val="00FE13BA"/>
    <w:rsid w:val="00FE2F32"/>
    <w:rsid w:val="00FE670F"/>
    <w:rsid w:val="00FF2ED5"/>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2EEC"/>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customStyle="1" w:styleId="UnresolvedMention2">
    <w:name w:val="Unresolved Mention2"/>
    <w:basedOn w:val="DefaultParagraphFont"/>
    <w:uiPriority w:val="99"/>
    <w:semiHidden/>
    <w:unhideWhenUsed/>
    <w:rsid w:val="00C20C0C"/>
    <w:rPr>
      <w:color w:val="605E5C"/>
      <w:shd w:val="clear" w:color="auto" w:fill="E1DFDD"/>
    </w:rPr>
  </w:style>
  <w:style w:type="paragraph" w:styleId="ListParagraph">
    <w:name w:val="List Paragraph"/>
    <w:basedOn w:val="Normal"/>
    <w:uiPriority w:val="34"/>
    <w:qFormat/>
    <w:rsid w:val="0073750A"/>
    <w:pPr>
      <w:ind w:left="720"/>
      <w:contextualSpacing/>
    </w:pPr>
  </w:style>
  <w:style w:type="paragraph" w:customStyle="1" w:styleId="text">
    <w:name w:val="text"/>
    <w:basedOn w:val="Normal"/>
    <w:rsid w:val="00B63151"/>
    <w:pPr>
      <w:spacing w:before="100" w:beforeAutospacing="1" w:after="100" w:afterAutospacing="1"/>
    </w:pPr>
  </w:style>
  <w:style w:type="character" w:customStyle="1" w:styleId="apple-converted-space">
    <w:name w:val="apple-converted-space"/>
    <w:basedOn w:val="DefaultParagraphFont"/>
    <w:rsid w:val="00B63151"/>
  </w:style>
  <w:style w:type="character" w:styleId="UnresolvedMention">
    <w:name w:val="Unresolved Mention"/>
    <w:basedOn w:val="DefaultParagraphFont"/>
    <w:uiPriority w:val="99"/>
    <w:rsid w:val="00130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24139">
      <w:bodyDiv w:val="1"/>
      <w:marLeft w:val="0"/>
      <w:marRight w:val="0"/>
      <w:marTop w:val="0"/>
      <w:marBottom w:val="0"/>
      <w:divBdr>
        <w:top w:val="none" w:sz="0" w:space="0" w:color="auto"/>
        <w:left w:val="none" w:sz="0" w:space="0" w:color="auto"/>
        <w:bottom w:val="none" w:sz="0" w:space="0" w:color="auto"/>
        <w:right w:val="none" w:sz="0" w:space="0" w:color="auto"/>
      </w:divBdr>
    </w:div>
    <w:div w:id="2120180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l.avanan.click/v2/___http://www.ttaudio.com___.YXAzOmZzZTphOm86YmVhN2MxNTM2MWIxNTY0MWViY2Q3YThmOTQyMjgzOTg6NjowYWRkOjBlNTNiYTUzNmM3YzgxMDQ0MTg2Zjk4ZGE1OGFhNTBiZmM0NTgyM2JhN2VkZjZkNGVlY2UzMGRlZjg1NWE2YTk6cDpUOk4"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ttaudio.com/en/web/tt-audio/products/product-detail/gts-2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audio.com/en/web/tt-audio/products/product-detail/gtx-1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ttaudio.com/en/"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ttaudio.com/e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Clyne Media, Inc.</dc:creator>
  <cp:lastModifiedBy>Tom Schreck</cp:lastModifiedBy>
  <cp:revision>3</cp:revision>
  <dcterms:created xsi:type="dcterms:W3CDTF">2025-06-19T12:25:00Z</dcterms:created>
  <dcterms:modified xsi:type="dcterms:W3CDTF">2025-06-19T18:21:00Z</dcterms:modified>
</cp:coreProperties>
</file>