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AC5B" w14:textId="77777777" w:rsidR="00271E9B" w:rsidRDefault="00271E9B" w:rsidP="002668FC">
      <w:pPr>
        <w:spacing w:after="60"/>
        <w:jc w:val="center"/>
        <w:rPr>
          <w:rFonts w:ascii="Arial" w:hAnsi="Arial" w:cs="Arial"/>
          <w:b/>
          <w:bCs/>
          <w:color w:val="000000" w:themeColor="text1"/>
          <w:sz w:val="32"/>
          <w:szCs w:val="32"/>
        </w:rPr>
      </w:pPr>
    </w:p>
    <w:p w14:paraId="679C6CB8" w14:textId="77777777" w:rsidR="00271E9B" w:rsidRDefault="00271E9B" w:rsidP="002668FC">
      <w:pPr>
        <w:spacing w:after="60"/>
        <w:jc w:val="center"/>
        <w:rPr>
          <w:rFonts w:ascii="Arial" w:hAnsi="Arial" w:cs="Arial"/>
          <w:b/>
          <w:bCs/>
          <w:color w:val="000000" w:themeColor="text1"/>
          <w:sz w:val="32"/>
          <w:szCs w:val="32"/>
        </w:rPr>
      </w:pPr>
    </w:p>
    <w:p w14:paraId="29E51E4E" w14:textId="1A451752" w:rsidR="00442DB0" w:rsidRDefault="00442DB0" w:rsidP="002668FC">
      <w:pPr>
        <w:spacing w:after="60"/>
        <w:jc w:val="center"/>
        <w:rPr>
          <w:rFonts w:ascii="Arial" w:hAnsi="Arial" w:cs="Arial"/>
          <w:b/>
          <w:bCs/>
          <w:color w:val="000000" w:themeColor="text1"/>
          <w:sz w:val="32"/>
          <w:szCs w:val="32"/>
        </w:rPr>
      </w:pPr>
      <w:r w:rsidRPr="006E4C63">
        <w:rPr>
          <w:rFonts w:ascii="Arial" w:hAnsi="Arial" w:cs="Arial"/>
          <w:b/>
          <w:bCs/>
          <w:color w:val="000000" w:themeColor="text1"/>
          <w:sz w:val="32"/>
          <w:szCs w:val="32"/>
        </w:rPr>
        <w:t xml:space="preserve">Only </w:t>
      </w:r>
      <w:r w:rsidR="00575CEE">
        <w:rPr>
          <w:rFonts w:ascii="Arial" w:hAnsi="Arial" w:cs="Arial"/>
          <w:b/>
          <w:bCs/>
          <w:color w:val="000000" w:themeColor="text1"/>
          <w:sz w:val="32"/>
          <w:szCs w:val="32"/>
        </w:rPr>
        <w:t>one</w:t>
      </w:r>
      <w:r w:rsidRPr="006E4C63">
        <w:rPr>
          <w:rFonts w:ascii="Arial" w:hAnsi="Arial" w:cs="Arial"/>
          <w:b/>
          <w:bCs/>
          <w:color w:val="000000" w:themeColor="text1"/>
          <w:sz w:val="32"/>
          <w:szCs w:val="32"/>
        </w:rPr>
        <w:t xml:space="preserve"> </w:t>
      </w:r>
      <w:r w:rsidR="00575CEE">
        <w:rPr>
          <w:rFonts w:ascii="Arial" w:hAnsi="Arial" w:cs="Arial"/>
          <w:b/>
          <w:bCs/>
          <w:color w:val="000000" w:themeColor="text1"/>
          <w:sz w:val="32"/>
          <w:szCs w:val="32"/>
        </w:rPr>
        <w:t>w</w:t>
      </w:r>
      <w:r w:rsidRPr="006E4C63">
        <w:rPr>
          <w:rFonts w:ascii="Arial" w:hAnsi="Arial" w:cs="Arial"/>
          <w:b/>
          <w:bCs/>
          <w:color w:val="000000" w:themeColor="text1"/>
          <w:sz w:val="32"/>
          <w:szCs w:val="32"/>
        </w:rPr>
        <w:t xml:space="preserve">eek </w:t>
      </w:r>
      <w:r w:rsidR="00575CEE">
        <w:rPr>
          <w:rFonts w:ascii="Arial" w:hAnsi="Arial" w:cs="Arial"/>
          <w:b/>
          <w:bCs/>
          <w:color w:val="000000" w:themeColor="text1"/>
          <w:sz w:val="32"/>
          <w:szCs w:val="32"/>
        </w:rPr>
        <w:t>l</w:t>
      </w:r>
      <w:r w:rsidRPr="006E4C63">
        <w:rPr>
          <w:rFonts w:ascii="Arial" w:hAnsi="Arial" w:cs="Arial"/>
          <w:b/>
          <w:bCs/>
          <w:color w:val="000000" w:themeColor="text1"/>
          <w:sz w:val="32"/>
          <w:szCs w:val="32"/>
        </w:rPr>
        <w:t xml:space="preserve">eft – </w:t>
      </w:r>
      <w:r w:rsidR="00575CEE">
        <w:rPr>
          <w:rFonts w:ascii="Arial" w:hAnsi="Arial" w:cs="Arial"/>
          <w:b/>
          <w:bCs/>
          <w:color w:val="000000" w:themeColor="text1"/>
          <w:sz w:val="32"/>
          <w:szCs w:val="32"/>
        </w:rPr>
        <w:t>r</w:t>
      </w:r>
      <w:r w:rsidRPr="006E4C63">
        <w:rPr>
          <w:rFonts w:ascii="Arial" w:hAnsi="Arial" w:cs="Arial"/>
          <w:b/>
          <w:bCs/>
          <w:color w:val="000000" w:themeColor="text1"/>
          <w:sz w:val="32"/>
          <w:szCs w:val="32"/>
        </w:rPr>
        <w:t xml:space="preserve">eserve </w:t>
      </w:r>
      <w:r w:rsidR="00575CEE">
        <w:rPr>
          <w:rFonts w:ascii="Arial" w:hAnsi="Arial" w:cs="Arial"/>
          <w:b/>
          <w:bCs/>
          <w:color w:val="000000" w:themeColor="text1"/>
          <w:sz w:val="32"/>
          <w:szCs w:val="32"/>
        </w:rPr>
        <w:t>y</w:t>
      </w:r>
      <w:r w:rsidRPr="006E4C63">
        <w:rPr>
          <w:rFonts w:ascii="Arial" w:hAnsi="Arial" w:cs="Arial"/>
          <w:b/>
          <w:bCs/>
          <w:color w:val="000000" w:themeColor="text1"/>
          <w:sz w:val="32"/>
          <w:szCs w:val="32"/>
        </w:rPr>
        <w:t xml:space="preserve">our </w:t>
      </w:r>
      <w:r w:rsidR="00575CEE">
        <w:rPr>
          <w:rFonts w:ascii="Arial" w:hAnsi="Arial" w:cs="Arial"/>
          <w:b/>
          <w:bCs/>
          <w:color w:val="000000" w:themeColor="text1"/>
          <w:sz w:val="32"/>
          <w:szCs w:val="32"/>
        </w:rPr>
        <w:t>s</w:t>
      </w:r>
      <w:r w:rsidRPr="006E4C63">
        <w:rPr>
          <w:rFonts w:ascii="Arial" w:hAnsi="Arial" w:cs="Arial"/>
          <w:b/>
          <w:bCs/>
          <w:color w:val="000000" w:themeColor="text1"/>
          <w:sz w:val="32"/>
          <w:szCs w:val="32"/>
        </w:rPr>
        <w:t xml:space="preserve">pot </w:t>
      </w:r>
      <w:r w:rsidR="00575CEE">
        <w:rPr>
          <w:rFonts w:ascii="Arial" w:hAnsi="Arial" w:cs="Arial"/>
          <w:b/>
          <w:bCs/>
          <w:color w:val="000000" w:themeColor="text1"/>
          <w:sz w:val="32"/>
          <w:szCs w:val="32"/>
        </w:rPr>
        <w:t>n</w:t>
      </w:r>
      <w:r w:rsidRPr="006E4C63">
        <w:rPr>
          <w:rFonts w:ascii="Arial" w:hAnsi="Arial" w:cs="Arial"/>
          <w:b/>
          <w:bCs/>
          <w:color w:val="000000" w:themeColor="text1"/>
          <w:sz w:val="32"/>
          <w:szCs w:val="32"/>
        </w:rPr>
        <w:t>ow!</w:t>
      </w:r>
    </w:p>
    <w:p w14:paraId="7CE15014" w14:textId="737122BC" w:rsidR="002668FC" w:rsidRDefault="00466216" w:rsidP="002668FC">
      <w:pPr>
        <w:spacing w:after="60"/>
        <w:jc w:val="center"/>
        <w:rPr>
          <w:rFonts w:ascii="Arial" w:hAnsi="Arial" w:cs="Arial"/>
          <w:b/>
          <w:bCs/>
          <w:color w:val="000000" w:themeColor="text1"/>
          <w:sz w:val="32"/>
          <w:szCs w:val="32"/>
        </w:rPr>
      </w:pPr>
      <w:r>
        <w:rPr>
          <w:rFonts w:ascii="Arial" w:hAnsi="Arial" w:cs="Arial"/>
          <w:b/>
          <w:bCs/>
          <w:color w:val="000000" w:themeColor="text1"/>
          <w:sz w:val="32"/>
          <w:szCs w:val="32"/>
        </w:rPr>
        <w:t>Hear</w:t>
      </w:r>
      <w:r w:rsidRPr="00A32B40">
        <w:rPr>
          <w:rFonts w:ascii="Arial" w:hAnsi="Arial" w:cs="Arial"/>
          <w:b/>
          <w:bCs/>
          <w:color w:val="000000" w:themeColor="text1"/>
          <w:sz w:val="32"/>
          <w:szCs w:val="32"/>
        </w:rPr>
        <w:t xml:space="preserve"> </w:t>
      </w:r>
      <w:r>
        <w:rPr>
          <w:rFonts w:ascii="Arial" w:hAnsi="Arial" w:cs="Arial"/>
          <w:b/>
          <w:bCs/>
          <w:color w:val="000000" w:themeColor="text1"/>
          <w:sz w:val="32"/>
          <w:szCs w:val="32"/>
        </w:rPr>
        <w:t>the</w:t>
      </w:r>
      <w:r w:rsidRPr="00A32B40">
        <w:rPr>
          <w:rFonts w:ascii="Arial" w:hAnsi="Arial" w:cs="Arial"/>
          <w:b/>
          <w:bCs/>
          <w:color w:val="000000" w:themeColor="text1"/>
          <w:sz w:val="32"/>
          <w:szCs w:val="32"/>
        </w:rPr>
        <w:t xml:space="preserve"> </w:t>
      </w:r>
      <w:r w:rsidR="00483144">
        <w:rPr>
          <w:rFonts w:ascii="Arial" w:hAnsi="Arial" w:cs="Arial"/>
          <w:b/>
          <w:bCs/>
          <w:color w:val="000000" w:themeColor="text1"/>
          <w:sz w:val="32"/>
          <w:szCs w:val="32"/>
        </w:rPr>
        <w:t>Power</w:t>
      </w:r>
      <w:r w:rsidR="00483144" w:rsidRPr="00A32B40">
        <w:rPr>
          <w:rFonts w:ascii="Arial" w:hAnsi="Arial" w:cs="Arial"/>
          <w:b/>
          <w:bCs/>
          <w:color w:val="000000" w:themeColor="text1"/>
          <w:sz w:val="32"/>
          <w:szCs w:val="32"/>
        </w:rPr>
        <w:t xml:space="preserve"> </w:t>
      </w:r>
      <w:r>
        <w:rPr>
          <w:rFonts w:ascii="Arial" w:hAnsi="Arial" w:cs="Arial"/>
          <w:b/>
          <w:bCs/>
          <w:color w:val="000000" w:themeColor="text1"/>
          <w:sz w:val="32"/>
          <w:szCs w:val="32"/>
        </w:rPr>
        <w:t>of</w:t>
      </w:r>
      <w:r w:rsidRPr="00A32B40">
        <w:rPr>
          <w:rFonts w:ascii="Arial" w:hAnsi="Arial" w:cs="Arial"/>
          <w:b/>
          <w:bCs/>
          <w:color w:val="000000" w:themeColor="text1"/>
          <w:sz w:val="32"/>
          <w:szCs w:val="32"/>
        </w:rPr>
        <w:t xml:space="preserve"> </w:t>
      </w:r>
      <w:r w:rsidR="00483144">
        <w:rPr>
          <w:rFonts w:ascii="Arial" w:hAnsi="Arial" w:cs="Arial"/>
          <w:b/>
          <w:bCs/>
          <w:color w:val="000000" w:themeColor="text1"/>
          <w:sz w:val="32"/>
          <w:szCs w:val="32"/>
        </w:rPr>
        <w:t>Precision</w:t>
      </w:r>
      <w:r w:rsidR="002668FC" w:rsidRPr="00A32B40">
        <w:rPr>
          <w:rFonts w:ascii="Arial" w:hAnsi="Arial" w:cs="Arial"/>
          <w:b/>
          <w:bCs/>
          <w:color w:val="000000" w:themeColor="text1"/>
          <w:sz w:val="32"/>
          <w:szCs w:val="32"/>
        </w:rPr>
        <w:t xml:space="preserve">: </w:t>
      </w:r>
      <w:r w:rsidR="00442DB0" w:rsidRPr="00A32B40">
        <w:rPr>
          <w:rFonts w:ascii="Arial" w:hAnsi="Arial" w:cs="Arial"/>
          <w:b/>
          <w:bCs/>
          <w:color w:val="000000" w:themeColor="text1"/>
          <w:sz w:val="32"/>
          <w:szCs w:val="32"/>
        </w:rPr>
        <w:t>RCF &amp; TT+ Audio</w:t>
      </w:r>
      <w:r w:rsidR="00442DB0">
        <w:rPr>
          <w:rFonts w:ascii="Arial" w:hAnsi="Arial" w:cs="Arial"/>
          <w:b/>
          <w:bCs/>
          <w:color w:val="000000" w:themeColor="text1"/>
          <w:sz w:val="32"/>
          <w:szCs w:val="32"/>
        </w:rPr>
        <w:t xml:space="preserve"> </w:t>
      </w:r>
      <w:r w:rsidR="00575CEE">
        <w:rPr>
          <w:rFonts w:ascii="Arial" w:hAnsi="Arial" w:cs="Arial"/>
          <w:b/>
          <w:bCs/>
          <w:color w:val="000000" w:themeColor="text1"/>
          <w:sz w:val="32"/>
          <w:szCs w:val="32"/>
        </w:rPr>
        <w:t>p</w:t>
      </w:r>
      <w:r w:rsidR="00442DB0">
        <w:rPr>
          <w:rFonts w:ascii="Arial" w:hAnsi="Arial" w:cs="Arial"/>
          <w:b/>
          <w:bCs/>
          <w:color w:val="000000" w:themeColor="text1"/>
          <w:sz w:val="32"/>
          <w:szCs w:val="32"/>
        </w:rPr>
        <w:t xml:space="preserve">resent </w:t>
      </w:r>
      <w:r w:rsidR="002668FC" w:rsidRPr="00A32B40">
        <w:rPr>
          <w:rFonts w:ascii="Arial" w:hAnsi="Arial" w:cs="Arial"/>
          <w:b/>
          <w:bCs/>
          <w:color w:val="000000" w:themeColor="text1"/>
          <w:sz w:val="32"/>
          <w:szCs w:val="32"/>
        </w:rPr>
        <w:t xml:space="preserve">the GTX </w:t>
      </w:r>
      <w:r w:rsidR="00442DB0">
        <w:rPr>
          <w:rFonts w:ascii="Arial" w:hAnsi="Arial" w:cs="Arial"/>
          <w:b/>
          <w:bCs/>
          <w:color w:val="000000" w:themeColor="text1"/>
          <w:sz w:val="32"/>
          <w:szCs w:val="32"/>
        </w:rPr>
        <w:t>C</w:t>
      </w:r>
      <w:r w:rsidR="002668FC" w:rsidRPr="00A32B40">
        <w:rPr>
          <w:rFonts w:ascii="Arial" w:hAnsi="Arial" w:cs="Arial"/>
          <w:b/>
          <w:bCs/>
          <w:color w:val="000000" w:themeColor="text1"/>
          <w:sz w:val="32"/>
          <w:szCs w:val="32"/>
        </w:rPr>
        <w:t xml:space="preserve">oncert </w:t>
      </w:r>
      <w:r w:rsidR="00442DB0">
        <w:rPr>
          <w:rFonts w:ascii="Arial" w:hAnsi="Arial" w:cs="Arial"/>
          <w:b/>
          <w:bCs/>
          <w:color w:val="000000" w:themeColor="text1"/>
          <w:sz w:val="32"/>
          <w:szCs w:val="32"/>
        </w:rPr>
        <w:t>S</w:t>
      </w:r>
      <w:r w:rsidR="002668FC" w:rsidRPr="00A32B40">
        <w:rPr>
          <w:rFonts w:ascii="Arial" w:hAnsi="Arial" w:cs="Arial"/>
          <w:b/>
          <w:bCs/>
          <w:color w:val="000000" w:themeColor="text1"/>
          <w:sz w:val="32"/>
          <w:szCs w:val="32"/>
        </w:rPr>
        <w:t xml:space="preserve">ystem </w:t>
      </w:r>
      <w:r w:rsidR="00575CEE">
        <w:rPr>
          <w:rFonts w:ascii="Arial" w:hAnsi="Arial" w:cs="Arial"/>
          <w:b/>
          <w:bCs/>
          <w:color w:val="000000" w:themeColor="text1"/>
          <w:sz w:val="32"/>
          <w:szCs w:val="32"/>
        </w:rPr>
        <w:t>l</w:t>
      </w:r>
      <w:r w:rsidR="00442DB0">
        <w:rPr>
          <w:rFonts w:ascii="Arial" w:hAnsi="Arial" w:cs="Arial"/>
          <w:b/>
          <w:bCs/>
          <w:color w:val="000000" w:themeColor="text1"/>
          <w:sz w:val="32"/>
          <w:szCs w:val="32"/>
        </w:rPr>
        <w:t xml:space="preserve">ive </w:t>
      </w:r>
      <w:r w:rsidR="00575CEE">
        <w:rPr>
          <w:rFonts w:ascii="Arial" w:hAnsi="Arial" w:cs="Arial"/>
          <w:b/>
          <w:bCs/>
          <w:color w:val="000000" w:themeColor="text1"/>
          <w:sz w:val="32"/>
          <w:szCs w:val="32"/>
        </w:rPr>
        <w:t>i</w:t>
      </w:r>
      <w:r w:rsidR="00442DB0">
        <w:rPr>
          <w:rFonts w:ascii="Arial" w:hAnsi="Arial" w:cs="Arial"/>
          <w:b/>
          <w:bCs/>
          <w:color w:val="000000" w:themeColor="text1"/>
          <w:sz w:val="32"/>
          <w:szCs w:val="32"/>
        </w:rPr>
        <w:t xml:space="preserve">n Fort Lauderdale </w:t>
      </w:r>
    </w:p>
    <w:p w14:paraId="06076D99" w14:textId="77777777" w:rsidR="002668FC" w:rsidRDefault="002668FC" w:rsidP="002668FC">
      <w:pPr>
        <w:spacing w:after="60"/>
        <w:jc w:val="center"/>
        <w:rPr>
          <w:rFonts w:ascii="Arial" w:hAnsi="Arial" w:cs="Arial"/>
          <w:b/>
          <w:bCs/>
          <w:color w:val="000000" w:themeColor="text1"/>
          <w:sz w:val="32"/>
          <w:szCs w:val="32"/>
        </w:rPr>
      </w:pPr>
    </w:p>
    <w:p w14:paraId="4D142D86" w14:textId="043921DB" w:rsidR="002668FC" w:rsidRPr="00BB0456" w:rsidRDefault="00466216" w:rsidP="00DD5635">
      <w:pPr>
        <w:spacing w:after="60"/>
        <w:jc w:val="center"/>
        <w:rPr>
          <w:rFonts w:ascii="Arial" w:hAnsi="Arial" w:cs="Arial"/>
          <w:color w:val="000000" w:themeColor="text1"/>
          <w:sz w:val="22"/>
          <w:szCs w:val="22"/>
        </w:rPr>
      </w:pPr>
      <w:r w:rsidRPr="00BB0456">
        <w:rPr>
          <w:rFonts w:ascii="Arial" w:hAnsi="Arial" w:cs="Arial"/>
          <w:color w:val="000000" w:themeColor="text1"/>
          <w:sz w:val="22"/>
          <w:szCs w:val="22"/>
        </w:rPr>
        <w:t xml:space="preserve">— </w:t>
      </w:r>
      <w:r w:rsidR="00442DB0" w:rsidRPr="006E4C63">
        <w:rPr>
          <w:rFonts w:ascii="Arial" w:hAnsi="Arial" w:cs="Arial"/>
          <w:color w:val="000000" w:themeColor="text1"/>
          <w:sz w:val="22"/>
          <w:szCs w:val="22"/>
        </w:rPr>
        <w:t xml:space="preserve">THURSDAY, APRIL 17, </w:t>
      </w:r>
      <w:proofErr w:type="gramStart"/>
      <w:r w:rsidR="00442DB0" w:rsidRPr="006E4C63">
        <w:rPr>
          <w:rFonts w:ascii="Arial" w:hAnsi="Arial" w:cs="Arial"/>
          <w:color w:val="000000" w:themeColor="text1"/>
          <w:sz w:val="22"/>
          <w:szCs w:val="22"/>
        </w:rPr>
        <w:t>2025</w:t>
      </w:r>
      <w:proofErr w:type="gramEnd"/>
      <w:r w:rsidR="00442DB0" w:rsidRPr="006E4C63">
        <w:rPr>
          <w:rFonts w:ascii="Arial" w:hAnsi="Arial" w:cs="Arial"/>
          <w:color w:val="000000" w:themeColor="text1"/>
          <w:sz w:val="22"/>
          <w:szCs w:val="22"/>
        </w:rPr>
        <w:t xml:space="preserve"> | 10 AM – 6 PM</w:t>
      </w:r>
      <w:r w:rsidR="00442DB0" w:rsidRPr="00BB0456">
        <w:rPr>
          <w:rFonts w:ascii="Arial" w:hAnsi="Arial" w:cs="Arial"/>
          <w:color w:val="000000" w:themeColor="text1"/>
          <w:sz w:val="22"/>
          <w:szCs w:val="22"/>
        </w:rPr>
        <w:t xml:space="preserve"> EDT</w:t>
      </w:r>
      <w:r w:rsidR="00F21BE6">
        <w:rPr>
          <w:rFonts w:ascii="Arial" w:hAnsi="Arial" w:cs="Arial"/>
          <w:color w:val="000000" w:themeColor="text1"/>
          <w:sz w:val="22"/>
          <w:szCs w:val="22"/>
        </w:rPr>
        <w:t xml:space="preserve">, </w:t>
      </w:r>
      <w:r w:rsidR="00442DB0" w:rsidRPr="006E4C63">
        <w:rPr>
          <w:rFonts w:ascii="Arial" w:hAnsi="Arial" w:cs="Arial"/>
          <w:color w:val="000000" w:themeColor="text1"/>
          <w:sz w:val="22"/>
          <w:szCs w:val="22"/>
        </w:rPr>
        <w:t>The Parker Playhouse | Lunch Included</w:t>
      </w:r>
      <w:r w:rsidR="00442DB0" w:rsidRPr="00BB0456">
        <w:rPr>
          <w:rFonts w:ascii="Arial" w:hAnsi="Arial" w:cs="Arial"/>
          <w:color w:val="000000" w:themeColor="text1"/>
          <w:sz w:val="22"/>
          <w:szCs w:val="22"/>
        </w:rPr>
        <w:t xml:space="preserve"> </w:t>
      </w:r>
      <w:r w:rsidR="002668FC" w:rsidRPr="00BB0456">
        <w:rPr>
          <w:rFonts w:ascii="Arial" w:hAnsi="Arial" w:cs="Arial"/>
          <w:color w:val="000000" w:themeColor="text1"/>
          <w:sz w:val="22"/>
          <w:szCs w:val="22"/>
        </w:rPr>
        <w:t>—</w:t>
      </w:r>
    </w:p>
    <w:p w14:paraId="099566DC" w14:textId="6ACA12C3" w:rsidR="00935076" w:rsidRPr="00935076" w:rsidRDefault="00935076" w:rsidP="00935076">
      <w:pPr>
        <w:spacing w:after="60"/>
        <w:jc w:val="center"/>
        <w:rPr>
          <w:rFonts w:ascii="Arial" w:hAnsi="Arial" w:cs="Arial"/>
          <w:b/>
          <w:bCs/>
          <w:color w:val="000000" w:themeColor="text1"/>
          <w:sz w:val="32"/>
          <w:szCs w:val="32"/>
        </w:rPr>
      </w:pPr>
    </w:p>
    <w:p w14:paraId="16E13E71" w14:textId="52A01C72" w:rsidR="00442DB0" w:rsidRPr="006E4C63" w:rsidRDefault="00594C70" w:rsidP="00442DB0">
      <w:pPr>
        <w:spacing w:line="288" w:lineRule="auto"/>
        <w:rPr>
          <w:rFonts w:ascii="Arial" w:eastAsia="Helvetica Neue" w:hAnsi="Arial" w:cs="Arial"/>
          <w:color w:val="000000" w:themeColor="text1"/>
          <w:sz w:val="20"/>
          <w:szCs w:val="20"/>
        </w:rPr>
      </w:pPr>
      <w:r>
        <w:rPr>
          <w:rFonts w:ascii="Arial" w:eastAsia="Helvetica Neue" w:hAnsi="Arial" w:cs="Arial"/>
          <w:i/>
          <w:iCs/>
          <w:color w:val="000000" w:themeColor="text1"/>
          <w:sz w:val="20"/>
          <w:szCs w:val="20"/>
        </w:rPr>
        <w:t>Piscataway, NJ</w:t>
      </w:r>
      <w:r w:rsidR="00FF2ED5" w:rsidRPr="00FF2ED5">
        <w:rPr>
          <w:rFonts w:ascii="Arial" w:eastAsia="Helvetica Neue" w:hAnsi="Arial" w:cs="Arial"/>
          <w:i/>
          <w:iCs/>
          <w:color w:val="000000" w:themeColor="text1"/>
          <w:sz w:val="20"/>
          <w:szCs w:val="20"/>
        </w:rPr>
        <w:t xml:space="preserve">, </w:t>
      </w:r>
      <w:r w:rsidR="00442DB0">
        <w:rPr>
          <w:rFonts w:ascii="Arial" w:eastAsia="Helvetica Neue" w:hAnsi="Arial" w:cs="Arial"/>
          <w:i/>
          <w:iCs/>
          <w:color w:val="000000" w:themeColor="text1"/>
          <w:sz w:val="20"/>
          <w:szCs w:val="20"/>
        </w:rPr>
        <w:t xml:space="preserve">April </w:t>
      </w:r>
      <w:r w:rsidR="00BE6B8C">
        <w:rPr>
          <w:rFonts w:ascii="Arial" w:eastAsia="Helvetica Neue" w:hAnsi="Arial" w:cs="Arial"/>
          <w:i/>
          <w:iCs/>
          <w:color w:val="000000" w:themeColor="text1"/>
          <w:sz w:val="20"/>
          <w:szCs w:val="20"/>
        </w:rPr>
        <w:t>8</w:t>
      </w:r>
      <w:r w:rsidR="00FF2ED5" w:rsidRPr="00FF2ED5">
        <w:rPr>
          <w:rFonts w:ascii="Arial" w:eastAsia="Helvetica Neue" w:hAnsi="Arial" w:cs="Arial"/>
          <w:i/>
          <w:iCs/>
          <w:color w:val="000000" w:themeColor="text1"/>
          <w:sz w:val="20"/>
          <w:szCs w:val="20"/>
        </w:rPr>
        <w:t>, 2025</w:t>
      </w:r>
      <w:r w:rsidR="005F2DC6" w:rsidRPr="00FF2ED5">
        <w:rPr>
          <w:rFonts w:ascii="Arial" w:eastAsia="Helvetica Neue" w:hAnsi="Arial" w:cs="Arial"/>
          <w:i/>
          <w:iCs/>
          <w:color w:val="000000" w:themeColor="text1"/>
          <w:sz w:val="20"/>
          <w:szCs w:val="20"/>
        </w:rPr>
        <w:t xml:space="preserve"> –</w:t>
      </w:r>
      <w:r w:rsidR="002668FC" w:rsidRPr="002668FC">
        <w:rPr>
          <w:rFonts w:asciiTheme="minorHAnsi" w:eastAsiaTheme="minorHAnsi" w:hAnsiTheme="minorHAnsi" w:cstheme="minorBidi"/>
          <w:kern w:val="2"/>
          <w14:ligatures w14:val="standardContextual"/>
        </w:rPr>
        <w:t xml:space="preserve"> </w:t>
      </w:r>
      <w:r w:rsidR="00442DB0" w:rsidRPr="006E4C63">
        <w:rPr>
          <w:rFonts w:ascii="Arial" w:eastAsia="Helvetica Neue" w:hAnsi="Arial" w:cs="Arial"/>
          <w:color w:val="000000" w:themeColor="text1"/>
          <w:sz w:val="20"/>
          <w:szCs w:val="20"/>
        </w:rPr>
        <w:t>Time is running out—don’t miss your chance</w:t>
      </w:r>
      <w:r w:rsidR="00575CEE">
        <w:rPr>
          <w:rFonts w:ascii="Arial" w:eastAsia="Helvetica Neue" w:hAnsi="Arial" w:cs="Arial"/>
          <w:color w:val="000000" w:themeColor="text1"/>
          <w:sz w:val="20"/>
          <w:szCs w:val="20"/>
        </w:rPr>
        <w:t xml:space="preserve"> </w:t>
      </w:r>
      <w:r w:rsidR="00442DB0" w:rsidRPr="006E4C63">
        <w:rPr>
          <w:rFonts w:ascii="Arial" w:eastAsia="Helvetica Neue" w:hAnsi="Arial" w:cs="Arial"/>
          <w:color w:val="000000" w:themeColor="text1"/>
          <w:sz w:val="20"/>
          <w:szCs w:val="20"/>
        </w:rPr>
        <w:t>to experience the future of concert sound with RCF’s revolutionary</w:t>
      </w:r>
      <w:r w:rsidR="00575CEE">
        <w:rPr>
          <w:rFonts w:ascii="Arial" w:eastAsia="Helvetica Neue" w:hAnsi="Arial" w:cs="Arial"/>
          <w:color w:val="000000" w:themeColor="text1"/>
          <w:sz w:val="20"/>
          <w:szCs w:val="20"/>
        </w:rPr>
        <w:t xml:space="preserve"> </w:t>
      </w:r>
      <w:r w:rsidR="00442DB0" w:rsidRPr="006E4C63">
        <w:rPr>
          <w:rFonts w:ascii="Arial" w:eastAsia="Helvetica Neue" w:hAnsi="Arial" w:cs="Arial"/>
          <w:color w:val="000000" w:themeColor="text1"/>
          <w:sz w:val="20"/>
          <w:szCs w:val="20"/>
        </w:rPr>
        <w:t>TT+ Audio GTX concert system, live and in person. With just one week to go,</w:t>
      </w:r>
      <w:r w:rsidR="00575CEE">
        <w:rPr>
          <w:rFonts w:ascii="Arial" w:eastAsia="Helvetica Neue" w:hAnsi="Arial" w:cs="Arial"/>
          <w:color w:val="000000" w:themeColor="text1"/>
          <w:sz w:val="20"/>
          <w:szCs w:val="20"/>
        </w:rPr>
        <w:t xml:space="preserve"> </w:t>
      </w:r>
      <w:r w:rsidR="00442DB0" w:rsidRPr="006E4C63">
        <w:rPr>
          <w:rFonts w:ascii="Arial" w:eastAsia="Helvetica Neue" w:hAnsi="Arial" w:cs="Arial"/>
          <w:color w:val="000000" w:themeColor="text1"/>
          <w:sz w:val="20"/>
          <w:szCs w:val="20"/>
        </w:rPr>
        <w:t>now’s the time to register</w:t>
      </w:r>
      <w:r w:rsidR="00575CEE">
        <w:rPr>
          <w:rFonts w:ascii="Arial" w:eastAsia="Helvetica Neue" w:hAnsi="Arial" w:cs="Arial"/>
          <w:color w:val="000000" w:themeColor="text1"/>
          <w:sz w:val="20"/>
          <w:szCs w:val="20"/>
        </w:rPr>
        <w:t xml:space="preserve"> </w:t>
      </w:r>
      <w:r w:rsidR="00442DB0" w:rsidRPr="006E4C63">
        <w:rPr>
          <w:rFonts w:ascii="Arial" w:eastAsia="Helvetica Neue" w:hAnsi="Arial" w:cs="Arial"/>
          <w:color w:val="000000" w:themeColor="text1"/>
          <w:sz w:val="20"/>
          <w:szCs w:val="20"/>
        </w:rPr>
        <w:t>for this exclusive, full-day event in Fort Lauderdale.</w:t>
      </w:r>
    </w:p>
    <w:p w14:paraId="5A2524EE" w14:textId="77777777" w:rsidR="00442DB0" w:rsidRPr="00442DB0" w:rsidRDefault="00442DB0" w:rsidP="00442DB0">
      <w:pPr>
        <w:spacing w:line="288" w:lineRule="auto"/>
        <w:rPr>
          <w:rFonts w:ascii="Arial" w:eastAsia="Helvetica Neue" w:hAnsi="Arial" w:cs="Arial"/>
          <w:color w:val="000000" w:themeColor="text1"/>
          <w:sz w:val="20"/>
          <w:szCs w:val="20"/>
        </w:rPr>
      </w:pPr>
    </w:p>
    <w:p w14:paraId="5E069AEC" w14:textId="18F84238" w:rsidR="00442DB0" w:rsidRPr="00442DB0"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Presented by</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RCF, TT+ Audio, and</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Quest Marketing, this immersive demo day puts you front and center with the powerful GTX 10 and GTX 12 line array systems,</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GTS 29 subwoofers and</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XPS 16K amplifiers—a complete solution engineered for clarity, power and unmatched precision.</w:t>
      </w:r>
    </w:p>
    <w:p w14:paraId="3E722F1E" w14:textId="77777777" w:rsidR="00442DB0" w:rsidRPr="00442DB0" w:rsidRDefault="00442DB0" w:rsidP="00442DB0">
      <w:pPr>
        <w:spacing w:line="288" w:lineRule="auto"/>
        <w:rPr>
          <w:rFonts w:ascii="Arial" w:eastAsia="Helvetica Neue" w:hAnsi="Arial" w:cs="Arial"/>
          <w:color w:val="000000" w:themeColor="text1"/>
          <w:sz w:val="20"/>
          <w:szCs w:val="20"/>
        </w:rPr>
      </w:pPr>
    </w:p>
    <w:p w14:paraId="4E3910DF" w14:textId="7B00A65C" w:rsidR="00575CEE"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b/>
          <w:bCs/>
          <w:color w:val="000000" w:themeColor="text1"/>
          <w:sz w:val="20"/>
          <w:szCs w:val="20"/>
        </w:rPr>
        <w:t xml:space="preserve">Why </w:t>
      </w:r>
      <w:r w:rsidR="00575CEE">
        <w:rPr>
          <w:rFonts w:ascii="Arial" w:eastAsia="Helvetica Neue" w:hAnsi="Arial" w:cs="Arial"/>
          <w:b/>
          <w:bCs/>
          <w:color w:val="000000" w:themeColor="text1"/>
          <w:sz w:val="20"/>
          <w:szCs w:val="20"/>
        </w:rPr>
        <w:t>y</w:t>
      </w:r>
      <w:r w:rsidRPr="00442DB0">
        <w:rPr>
          <w:rFonts w:ascii="Arial" w:eastAsia="Helvetica Neue" w:hAnsi="Arial" w:cs="Arial"/>
          <w:b/>
          <w:bCs/>
          <w:color w:val="000000" w:themeColor="text1"/>
          <w:sz w:val="20"/>
          <w:szCs w:val="20"/>
        </w:rPr>
        <w:t xml:space="preserve">ou </w:t>
      </w:r>
      <w:r w:rsidR="00575CEE">
        <w:rPr>
          <w:rFonts w:ascii="Arial" w:eastAsia="Helvetica Neue" w:hAnsi="Arial" w:cs="Arial"/>
          <w:b/>
          <w:bCs/>
          <w:color w:val="000000" w:themeColor="text1"/>
          <w:sz w:val="20"/>
          <w:szCs w:val="20"/>
        </w:rPr>
        <w:t>s</w:t>
      </w:r>
      <w:r w:rsidRPr="00442DB0">
        <w:rPr>
          <w:rFonts w:ascii="Arial" w:eastAsia="Helvetica Neue" w:hAnsi="Arial" w:cs="Arial"/>
          <w:b/>
          <w:bCs/>
          <w:color w:val="000000" w:themeColor="text1"/>
          <w:sz w:val="20"/>
          <w:szCs w:val="20"/>
        </w:rPr>
        <w:t xml:space="preserve">hould </w:t>
      </w:r>
      <w:r w:rsidR="00575CEE">
        <w:rPr>
          <w:rFonts w:ascii="Arial" w:eastAsia="Helvetica Neue" w:hAnsi="Arial" w:cs="Arial"/>
          <w:b/>
          <w:bCs/>
          <w:color w:val="000000" w:themeColor="text1"/>
          <w:sz w:val="20"/>
          <w:szCs w:val="20"/>
        </w:rPr>
        <w:t>b</w:t>
      </w:r>
      <w:r w:rsidRPr="00442DB0">
        <w:rPr>
          <w:rFonts w:ascii="Arial" w:eastAsia="Helvetica Neue" w:hAnsi="Arial" w:cs="Arial"/>
          <w:b/>
          <w:bCs/>
          <w:color w:val="000000" w:themeColor="text1"/>
          <w:sz w:val="20"/>
          <w:szCs w:val="20"/>
        </w:rPr>
        <w:t xml:space="preserve">e </w:t>
      </w:r>
      <w:r w:rsidR="00575CEE">
        <w:rPr>
          <w:rFonts w:ascii="Arial" w:eastAsia="Helvetica Neue" w:hAnsi="Arial" w:cs="Arial"/>
          <w:b/>
          <w:bCs/>
          <w:color w:val="000000" w:themeColor="text1"/>
          <w:sz w:val="20"/>
          <w:szCs w:val="20"/>
        </w:rPr>
        <w:t>t</w:t>
      </w:r>
      <w:r w:rsidRPr="00442DB0">
        <w:rPr>
          <w:rFonts w:ascii="Arial" w:eastAsia="Helvetica Neue" w:hAnsi="Arial" w:cs="Arial"/>
          <w:b/>
          <w:bCs/>
          <w:color w:val="000000" w:themeColor="text1"/>
          <w:sz w:val="20"/>
          <w:szCs w:val="20"/>
        </w:rPr>
        <w:t>here:</w:t>
      </w:r>
    </w:p>
    <w:p w14:paraId="6687CAA8" w14:textId="62FB0065" w:rsidR="00575CEE" w:rsidRDefault="00442DB0" w:rsidP="00442DB0">
      <w:pPr>
        <w:spacing w:line="288" w:lineRule="auto"/>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Hear the system in action with live sound demos</w:t>
      </w:r>
    </w:p>
    <w:p w14:paraId="5AEEF934" w14:textId="524B0EF6" w:rsidR="00575CEE" w:rsidRDefault="00442DB0" w:rsidP="00442DB0">
      <w:pPr>
        <w:spacing w:line="288" w:lineRule="auto"/>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Get hands-on with the technology in expert-led walkthroughs</w:t>
      </w:r>
    </w:p>
    <w:p w14:paraId="12C9512C" w14:textId="2489DF44" w:rsidR="00575CEE" w:rsidRDefault="00442DB0" w:rsidP="00442DB0">
      <w:pPr>
        <w:spacing w:line="288" w:lineRule="auto"/>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Talk directly with RCF engineers and get your questions answered</w:t>
      </w:r>
    </w:p>
    <w:p w14:paraId="3D867481" w14:textId="5846FCC2" w:rsidR="00442DB0" w:rsidRDefault="00442DB0" w:rsidP="00442DB0">
      <w:pPr>
        <w:spacing w:line="288" w:lineRule="auto"/>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 xml:space="preserve">Enjoy a complimentary lunch while networking with fellow </w:t>
      </w:r>
      <w:r w:rsidR="00510587">
        <w:rPr>
          <w:rFonts w:ascii="Arial" w:eastAsia="Helvetica Neue" w:hAnsi="Arial" w:cs="Arial"/>
          <w:color w:val="000000" w:themeColor="text1"/>
          <w:sz w:val="20"/>
          <w:szCs w:val="20"/>
        </w:rPr>
        <w:t>sound reinforcement professionals</w:t>
      </w:r>
    </w:p>
    <w:p w14:paraId="134BDE0C" w14:textId="77777777" w:rsidR="00510587" w:rsidRDefault="00510587" w:rsidP="00442DB0">
      <w:pPr>
        <w:spacing w:line="288" w:lineRule="auto"/>
        <w:rPr>
          <w:rFonts w:ascii="Arial" w:eastAsia="Helvetica Neue" w:hAnsi="Arial" w:cs="Arial"/>
          <w:color w:val="000000" w:themeColor="text1"/>
          <w:sz w:val="20"/>
          <w:szCs w:val="20"/>
        </w:rPr>
      </w:pPr>
    </w:p>
    <w:p w14:paraId="2D9E8970" w14:textId="6B1507A5" w:rsidR="00510587" w:rsidRDefault="00510587" w:rsidP="00442DB0">
      <w:pPr>
        <w:spacing w:line="288" w:lineRule="auto"/>
        <w:rPr>
          <w:rFonts w:ascii="Arial" w:eastAsia="Helvetica Neue" w:hAnsi="Arial" w:cs="Arial"/>
          <w:color w:val="000000" w:themeColor="text1"/>
          <w:sz w:val="20"/>
          <w:szCs w:val="20"/>
        </w:rPr>
      </w:pPr>
      <w:r>
        <w:rPr>
          <w:rFonts w:ascii="Arial" w:eastAsia="Helvetica Neue" w:hAnsi="Arial" w:cs="Arial"/>
          <w:b/>
          <w:bCs/>
          <w:color w:val="000000" w:themeColor="text1"/>
          <w:sz w:val="20"/>
          <w:szCs w:val="20"/>
        </w:rPr>
        <w:t xml:space="preserve">What </w:t>
      </w:r>
      <w:r w:rsidR="00575CEE">
        <w:rPr>
          <w:rFonts w:ascii="Arial" w:eastAsia="Helvetica Neue" w:hAnsi="Arial" w:cs="Arial"/>
          <w:b/>
          <w:bCs/>
          <w:color w:val="000000" w:themeColor="text1"/>
          <w:sz w:val="20"/>
          <w:szCs w:val="20"/>
        </w:rPr>
        <w:t>t</w:t>
      </w:r>
      <w:r>
        <w:rPr>
          <w:rFonts w:ascii="Arial" w:eastAsia="Helvetica Neue" w:hAnsi="Arial" w:cs="Arial"/>
          <w:b/>
          <w:bCs/>
          <w:color w:val="000000" w:themeColor="text1"/>
          <w:sz w:val="20"/>
          <w:szCs w:val="20"/>
        </w:rPr>
        <w:t xml:space="preserve">he </w:t>
      </w:r>
      <w:r w:rsidR="00575CEE">
        <w:rPr>
          <w:rFonts w:ascii="Arial" w:eastAsia="Helvetica Neue" w:hAnsi="Arial" w:cs="Arial"/>
          <w:b/>
          <w:bCs/>
          <w:color w:val="000000" w:themeColor="text1"/>
          <w:sz w:val="20"/>
          <w:szCs w:val="20"/>
        </w:rPr>
        <w:t>p</w:t>
      </w:r>
      <w:r>
        <w:rPr>
          <w:rFonts w:ascii="Arial" w:eastAsia="Helvetica Neue" w:hAnsi="Arial" w:cs="Arial"/>
          <w:b/>
          <w:bCs/>
          <w:color w:val="000000" w:themeColor="text1"/>
          <w:sz w:val="20"/>
          <w:szCs w:val="20"/>
        </w:rPr>
        <w:t xml:space="preserve">ros </w:t>
      </w:r>
      <w:r w:rsidR="00575CEE">
        <w:rPr>
          <w:rFonts w:ascii="Arial" w:eastAsia="Helvetica Neue" w:hAnsi="Arial" w:cs="Arial"/>
          <w:b/>
          <w:bCs/>
          <w:color w:val="000000" w:themeColor="text1"/>
          <w:sz w:val="20"/>
          <w:szCs w:val="20"/>
        </w:rPr>
        <w:t>a</w:t>
      </w:r>
      <w:r>
        <w:rPr>
          <w:rFonts w:ascii="Arial" w:eastAsia="Helvetica Neue" w:hAnsi="Arial" w:cs="Arial"/>
          <w:b/>
          <w:bCs/>
          <w:color w:val="000000" w:themeColor="text1"/>
          <w:sz w:val="20"/>
          <w:szCs w:val="20"/>
        </w:rPr>
        <w:t xml:space="preserve">re </w:t>
      </w:r>
      <w:r w:rsidR="00575CEE">
        <w:rPr>
          <w:rFonts w:ascii="Arial" w:eastAsia="Helvetica Neue" w:hAnsi="Arial" w:cs="Arial"/>
          <w:b/>
          <w:bCs/>
          <w:color w:val="000000" w:themeColor="text1"/>
          <w:sz w:val="20"/>
          <w:szCs w:val="20"/>
        </w:rPr>
        <w:t>s</w:t>
      </w:r>
      <w:r>
        <w:rPr>
          <w:rFonts w:ascii="Arial" w:eastAsia="Helvetica Neue" w:hAnsi="Arial" w:cs="Arial"/>
          <w:b/>
          <w:bCs/>
          <w:color w:val="000000" w:themeColor="text1"/>
          <w:sz w:val="20"/>
          <w:szCs w:val="20"/>
        </w:rPr>
        <w:t>aying:</w:t>
      </w:r>
    </w:p>
    <w:p w14:paraId="5E2B523A" w14:textId="7CE81DFF" w:rsidR="00510587" w:rsidRPr="00510587" w:rsidRDefault="00510587" w:rsidP="00510587">
      <w:pPr>
        <w:spacing w:line="288" w:lineRule="auto"/>
        <w:rPr>
          <w:rFonts w:ascii="Arial" w:eastAsia="Helvetica Neue" w:hAnsi="Arial" w:cs="Arial"/>
          <w:color w:val="000000" w:themeColor="text1"/>
          <w:sz w:val="20"/>
          <w:szCs w:val="20"/>
        </w:rPr>
      </w:pPr>
      <w:r w:rsidRPr="00510587">
        <w:rPr>
          <w:rFonts w:ascii="Arial" w:eastAsia="Helvetica Neue" w:hAnsi="Arial" w:cs="Arial"/>
          <w:color w:val="000000" w:themeColor="text1"/>
          <w:sz w:val="20"/>
          <w:szCs w:val="20"/>
        </w:rPr>
        <w:t>Eddie Limon, CEO of Rancho Cucamonga, California-based Above The Crowd Productions</w:t>
      </w:r>
      <w:r w:rsidR="00575CEE">
        <w:rPr>
          <w:rFonts w:ascii="Arial" w:eastAsia="Helvetica Neue" w:hAnsi="Arial" w:cs="Arial"/>
          <w:color w:val="000000" w:themeColor="text1"/>
          <w:sz w:val="20"/>
          <w:szCs w:val="20"/>
        </w:rPr>
        <w:t>,</w:t>
      </w:r>
      <w:r w:rsidRPr="00510587">
        <w:rPr>
          <w:rFonts w:ascii="Arial" w:eastAsia="Helvetica Neue" w:hAnsi="Arial" w:cs="Arial"/>
          <w:color w:val="000000" w:themeColor="text1"/>
          <w:sz w:val="20"/>
          <w:szCs w:val="20"/>
        </w:rPr>
        <w:t xml:space="preserve"> has consistently pushed the boundaries of event production, recently expanding the company’s capabilities with the adoption of RCF’s groundbreaking flagship TT+ Audio GTX line of professional sound systems. “We’ve always prioritized staying ahead of the curve when it comes to technology, and the GTX series is the perfect example of that,” said Limon. “The fidelity, build quality and engineering of these systems are very impressive. It allows us to compete at the highest level and meet the demands of our most discerning clients.”</w:t>
      </w:r>
    </w:p>
    <w:p w14:paraId="388E0F5E" w14:textId="77777777" w:rsidR="00510587" w:rsidRDefault="00510587" w:rsidP="00442DB0">
      <w:pPr>
        <w:spacing w:line="288" w:lineRule="auto"/>
        <w:rPr>
          <w:rFonts w:ascii="Arial" w:eastAsia="Helvetica Neue" w:hAnsi="Arial" w:cs="Arial"/>
          <w:color w:val="000000" w:themeColor="text1"/>
          <w:sz w:val="20"/>
          <w:szCs w:val="20"/>
        </w:rPr>
      </w:pPr>
    </w:p>
    <w:p w14:paraId="5B1B127A" w14:textId="5FC09FD9" w:rsidR="00442DB0" w:rsidRPr="00442DB0"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Whether you're an audio engineer, system integrator, touring tech, or rental company,</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this is your chance to get ahead of the curve</w:t>
      </w:r>
      <w:r w:rsidR="00575CEE">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and discover how GTX technology can transform your productions.</w:t>
      </w:r>
    </w:p>
    <w:p w14:paraId="4332758B" w14:textId="77777777" w:rsidR="00271E9B" w:rsidRDefault="00271E9B" w:rsidP="002668FC">
      <w:pPr>
        <w:spacing w:line="288" w:lineRule="auto"/>
        <w:rPr>
          <w:rFonts w:ascii="Arial" w:eastAsia="Helvetica Neue" w:hAnsi="Arial" w:cs="Arial"/>
          <w:color w:val="000000" w:themeColor="text1"/>
          <w:sz w:val="20"/>
          <w:szCs w:val="20"/>
        </w:rPr>
      </w:pPr>
    </w:p>
    <w:p w14:paraId="5CF4E9BC" w14:textId="5926DE7E" w:rsidR="002668FC" w:rsidRDefault="00442DB0" w:rsidP="002668FC">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Seats are limited and filling fast—secure your spot now!</w:t>
      </w:r>
    </w:p>
    <w:p w14:paraId="27E39E38" w14:textId="77777777" w:rsidR="00575CEE" w:rsidRPr="002668FC" w:rsidRDefault="00575CEE" w:rsidP="002668FC">
      <w:pPr>
        <w:spacing w:line="288" w:lineRule="auto"/>
        <w:rPr>
          <w:rFonts w:ascii="Arial" w:eastAsia="Helvetica Neue" w:hAnsi="Arial" w:cs="Arial"/>
          <w:color w:val="000000" w:themeColor="text1"/>
          <w:sz w:val="20"/>
          <w:szCs w:val="20"/>
        </w:rPr>
      </w:pPr>
    </w:p>
    <w:p w14:paraId="36970813" w14:textId="6F7A2C9A" w:rsidR="002668FC" w:rsidRPr="002668FC" w:rsidRDefault="002668FC" w:rsidP="002668FC">
      <w:pPr>
        <w:spacing w:line="288" w:lineRule="auto"/>
        <w:rPr>
          <w:rFonts w:ascii="Arial" w:eastAsia="Helvetica Neue" w:hAnsi="Arial" w:cs="Arial"/>
          <w:color w:val="000000" w:themeColor="text1"/>
          <w:sz w:val="20"/>
          <w:szCs w:val="20"/>
        </w:rPr>
      </w:pPr>
      <w:r w:rsidRPr="002668FC">
        <w:rPr>
          <w:rFonts w:ascii="Arial" w:eastAsia="Helvetica Neue" w:hAnsi="Arial" w:cs="Arial"/>
          <w:color w:val="000000" w:themeColor="text1"/>
          <w:sz w:val="20"/>
          <w:szCs w:val="20"/>
        </w:rPr>
        <w:t>E</w:t>
      </w:r>
      <w:r w:rsidR="00442DB0">
        <w:rPr>
          <w:rFonts w:ascii="Arial" w:eastAsia="Helvetica Neue" w:hAnsi="Arial" w:cs="Arial"/>
          <w:color w:val="000000" w:themeColor="text1"/>
          <w:sz w:val="20"/>
          <w:szCs w:val="20"/>
        </w:rPr>
        <w:t>vent Info:</w:t>
      </w:r>
    </w:p>
    <w:p w14:paraId="5B1D811D" w14:textId="05CB2BE8" w:rsidR="002668FC" w:rsidRPr="002668FC" w:rsidRDefault="002668FC" w:rsidP="002668FC">
      <w:pPr>
        <w:spacing w:line="288" w:lineRule="auto"/>
        <w:rPr>
          <w:rFonts w:ascii="Arial" w:eastAsia="Helvetica Neue" w:hAnsi="Arial" w:cs="Arial"/>
          <w:color w:val="000000" w:themeColor="text1"/>
          <w:sz w:val="20"/>
          <w:szCs w:val="20"/>
        </w:rPr>
      </w:pPr>
      <w:r w:rsidRPr="002668FC">
        <w:rPr>
          <w:rFonts w:ascii="Arial" w:eastAsia="Helvetica Neue" w:hAnsi="Arial" w:cs="Arial"/>
          <w:color w:val="000000" w:themeColor="text1"/>
          <w:sz w:val="20"/>
          <w:szCs w:val="20"/>
        </w:rPr>
        <w:t>Fort Lauderdale, FL</w:t>
      </w:r>
      <w:r w:rsidRPr="002668FC">
        <w:rPr>
          <w:rFonts w:ascii="Arial" w:eastAsia="Helvetica Neue" w:hAnsi="Arial" w:cs="Arial"/>
          <w:color w:val="000000" w:themeColor="text1"/>
          <w:sz w:val="20"/>
          <w:szCs w:val="20"/>
        </w:rPr>
        <w:br/>
        <w:t>Thursday, April 17, 2025</w:t>
      </w:r>
      <w:r w:rsidRPr="002668FC">
        <w:rPr>
          <w:rFonts w:ascii="Arial" w:eastAsia="Helvetica Neue" w:hAnsi="Arial" w:cs="Arial"/>
          <w:color w:val="000000" w:themeColor="text1"/>
          <w:sz w:val="20"/>
          <w:szCs w:val="20"/>
        </w:rPr>
        <w:br/>
        <w:t>10:00 AM – 6:00 PM</w:t>
      </w:r>
      <w:r w:rsidR="000B04B3">
        <w:rPr>
          <w:rFonts w:ascii="Arial" w:eastAsia="Helvetica Neue" w:hAnsi="Arial" w:cs="Arial"/>
          <w:color w:val="000000" w:themeColor="text1"/>
          <w:sz w:val="20"/>
          <w:szCs w:val="20"/>
        </w:rPr>
        <w:t xml:space="preserve"> EDT</w:t>
      </w:r>
      <w:r w:rsidRPr="002668FC">
        <w:rPr>
          <w:rFonts w:ascii="Arial" w:eastAsia="Helvetica Neue" w:hAnsi="Arial" w:cs="Arial"/>
          <w:color w:val="000000" w:themeColor="text1"/>
          <w:sz w:val="20"/>
          <w:szCs w:val="20"/>
        </w:rPr>
        <w:br/>
      </w:r>
      <w:r w:rsidRPr="002668FC">
        <w:rPr>
          <w:rFonts w:ascii="Arial" w:eastAsia="Helvetica Neue" w:hAnsi="Arial" w:cs="Arial"/>
          <w:color w:val="000000" w:themeColor="text1"/>
          <w:sz w:val="20"/>
          <w:szCs w:val="20"/>
        </w:rPr>
        <w:lastRenderedPageBreak/>
        <w:t>The Parker Playhouse</w:t>
      </w:r>
      <w:r w:rsidRPr="002668FC">
        <w:rPr>
          <w:rFonts w:ascii="Arial" w:eastAsia="Helvetica Neue" w:hAnsi="Arial" w:cs="Arial"/>
          <w:color w:val="000000" w:themeColor="text1"/>
          <w:sz w:val="20"/>
          <w:szCs w:val="20"/>
        </w:rPr>
        <w:br/>
        <w:t>707 Northeast 8th Street</w:t>
      </w:r>
      <w:r w:rsidRPr="002668FC">
        <w:rPr>
          <w:rFonts w:ascii="Arial" w:eastAsia="Helvetica Neue" w:hAnsi="Arial" w:cs="Arial"/>
          <w:color w:val="000000" w:themeColor="text1"/>
          <w:sz w:val="20"/>
          <w:szCs w:val="20"/>
        </w:rPr>
        <w:br/>
        <w:t>Fort Lauderdale, FL 33304</w:t>
      </w:r>
      <w:r w:rsidRPr="002668FC">
        <w:rPr>
          <w:rFonts w:ascii="Arial" w:eastAsia="Helvetica Neue" w:hAnsi="Arial" w:cs="Arial"/>
          <w:color w:val="000000" w:themeColor="text1"/>
          <w:sz w:val="20"/>
          <w:szCs w:val="20"/>
        </w:rPr>
        <w:br/>
      </w:r>
      <w:hyperlink r:id="rId9" w:history="1">
        <w:r w:rsidR="000B04B3" w:rsidRPr="000B04B3">
          <w:rPr>
            <w:rStyle w:val="Hyperlink"/>
            <w:rFonts w:ascii="Arial" w:eastAsia="Helvetica Neue" w:hAnsi="Arial" w:cs="Arial"/>
            <w:sz w:val="20"/>
            <w:szCs w:val="20"/>
          </w:rPr>
          <w:t>www.parkerplayhouse.com</w:t>
        </w:r>
      </w:hyperlink>
    </w:p>
    <w:p w14:paraId="15EF28ED" w14:textId="05BD1E20" w:rsidR="002668FC" w:rsidRDefault="00190880" w:rsidP="002668FC">
      <w:pPr>
        <w:spacing w:line="288" w:lineRule="auto"/>
        <w:rPr>
          <w:rFonts w:ascii="Arial" w:eastAsia="Helvetica Neue" w:hAnsi="Arial" w:cs="Arial"/>
          <w:color w:val="000000" w:themeColor="text1"/>
          <w:sz w:val="20"/>
          <w:szCs w:val="20"/>
        </w:rPr>
      </w:pPr>
      <w:hyperlink r:id="rId10" w:history="1">
        <w:r w:rsidRPr="00190880">
          <w:rPr>
            <w:rStyle w:val="Hyperlink"/>
            <w:rFonts w:ascii="Arial" w:eastAsia="Helvetica Neue" w:hAnsi="Arial" w:cs="Arial"/>
            <w:sz w:val="20"/>
            <w:szCs w:val="20"/>
          </w:rPr>
          <w:t>Register</w:t>
        </w:r>
      </w:hyperlink>
      <w:r w:rsidR="001419C7">
        <w:rPr>
          <w:rFonts w:ascii="Arial" w:eastAsia="Helvetica Neue" w:hAnsi="Arial" w:cs="Arial"/>
          <w:color w:val="000000" w:themeColor="text1"/>
          <w:sz w:val="20"/>
          <w:szCs w:val="20"/>
        </w:rPr>
        <w:t xml:space="preserve"> to attend </w:t>
      </w:r>
      <w:r w:rsidR="00A36502">
        <w:rPr>
          <w:rFonts w:ascii="Arial" w:eastAsia="Helvetica Neue" w:hAnsi="Arial" w:cs="Arial"/>
          <w:color w:val="000000" w:themeColor="text1"/>
          <w:sz w:val="20"/>
          <w:szCs w:val="20"/>
        </w:rPr>
        <w:t xml:space="preserve">in </w:t>
      </w:r>
      <w:r w:rsidR="001419C7">
        <w:rPr>
          <w:rFonts w:ascii="Arial" w:eastAsia="Helvetica Neue" w:hAnsi="Arial" w:cs="Arial"/>
          <w:color w:val="000000" w:themeColor="text1"/>
          <w:sz w:val="20"/>
          <w:szCs w:val="20"/>
        </w:rPr>
        <w:t>Ft. Lauderdale</w:t>
      </w:r>
      <w:r w:rsidR="00442DB0">
        <w:rPr>
          <w:rFonts w:ascii="Arial" w:eastAsia="Helvetica Neue" w:hAnsi="Arial" w:cs="Arial"/>
          <w:color w:val="000000" w:themeColor="text1"/>
          <w:sz w:val="20"/>
          <w:szCs w:val="20"/>
        </w:rPr>
        <w:t xml:space="preserve"> Now</w:t>
      </w:r>
      <w:r>
        <w:rPr>
          <w:rFonts w:ascii="Arial" w:eastAsia="Helvetica Neue" w:hAnsi="Arial" w:cs="Arial"/>
          <w:color w:val="000000" w:themeColor="text1"/>
          <w:sz w:val="20"/>
          <w:szCs w:val="20"/>
        </w:rPr>
        <w:t xml:space="preserve"> </w:t>
      </w:r>
    </w:p>
    <w:p w14:paraId="167E9CA7" w14:textId="77777777" w:rsidR="00190880" w:rsidRPr="002668FC" w:rsidRDefault="00190880" w:rsidP="002668FC">
      <w:pPr>
        <w:spacing w:line="288" w:lineRule="auto"/>
        <w:rPr>
          <w:rFonts w:ascii="Arial" w:eastAsia="Helvetica Neue" w:hAnsi="Arial" w:cs="Arial"/>
          <w:color w:val="000000" w:themeColor="text1"/>
          <w:sz w:val="20"/>
          <w:szCs w:val="20"/>
        </w:rPr>
      </w:pPr>
    </w:p>
    <w:p w14:paraId="7E6ECFF9" w14:textId="6071E20D" w:rsidR="002668FC" w:rsidRPr="002668FC" w:rsidRDefault="002668FC" w:rsidP="002668FC">
      <w:pPr>
        <w:spacing w:line="288" w:lineRule="auto"/>
        <w:rPr>
          <w:rFonts w:ascii="Arial" w:eastAsia="Helvetica Neue" w:hAnsi="Arial" w:cs="Arial"/>
          <w:color w:val="000000" w:themeColor="text1"/>
          <w:sz w:val="20"/>
          <w:szCs w:val="20"/>
        </w:rPr>
      </w:pPr>
      <w:r w:rsidRPr="002668FC">
        <w:rPr>
          <w:rFonts w:ascii="Arial" w:eastAsia="Helvetica Neue" w:hAnsi="Arial" w:cs="Arial"/>
          <w:color w:val="000000" w:themeColor="text1"/>
          <w:sz w:val="20"/>
          <w:szCs w:val="20"/>
        </w:rPr>
        <w:t>Don’t miss your chance to experience the most advanced system technology from RCF and TT+ Audio.</w:t>
      </w:r>
      <w:r w:rsidR="000719FA">
        <w:rPr>
          <w:rFonts w:ascii="Arial" w:eastAsia="Helvetica Neue" w:hAnsi="Arial" w:cs="Arial"/>
          <w:color w:val="000000" w:themeColor="text1"/>
          <w:sz w:val="20"/>
          <w:szCs w:val="20"/>
        </w:rPr>
        <w:t xml:space="preserve"> </w:t>
      </w:r>
      <w:r w:rsidRPr="002668FC">
        <w:rPr>
          <w:rFonts w:ascii="Arial" w:eastAsia="Helvetica Neue" w:hAnsi="Arial" w:cs="Arial"/>
          <w:color w:val="000000" w:themeColor="text1"/>
          <w:sz w:val="20"/>
          <w:szCs w:val="20"/>
        </w:rPr>
        <w:t xml:space="preserve">From its precise engineering to its breathtaking output, the GTX concert system is redefining what’s possible in live </w:t>
      </w:r>
      <w:r>
        <w:rPr>
          <w:rFonts w:ascii="Arial" w:eastAsia="Helvetica Neue" w:hAnsi="Arial" w:cs="Arial"/>
          <w:color w:val="000000" w:themeColor="text1"/>
          <w:sz w:val="20"/>
          <w:szCs w:val="20"/>
        </w:rPr>
        <w:t xml:space="preserve">and fixed installation </w:t>
      </w:r>
      <w:r w:rsidRPr="002668FC">
        <w:rPr>
          <w:rFonts w:ascii="Arial" w:eastAsia="Helvetica Neue" w:hAnsi="Arial" w:cs="Arial"/>
          <w:color w:val="000000" w:themeColor="text1"/>
          <w:sz w:val="20"/>
          <w:szCs w:val="20"/>
        </w:rPr>
        <w:t>sound.</w:t>
      </w:r>
    </w:p>
    <w:p w14:paraId="60BD56FA" w14:textId="77777777" w:rsidR="002668FC" w:rsidRPr="002668FC" w:rsidRDefault="002668FC" w:rsidP="002668FC">
      <w:pPr>
        <w:spacing w:line="288" w:lineRule="auto"/>
        <w:rPr>
          <w:rFonts w:ascii="Arial" w:eastAsia="Helvetica Neue" w:hAnsi="Arial" w:cs="Arial"/>
          <w:color w:val="000000" w:themeColor="text1"/>
          <w:sz w:val="20"/>
          <w:szCs w:val="20"/>
        </w:rPr>
      </w:pPr>
    </w:p>
    <w:p w14:paraId="1854F8F0" w14:textId="0BF9ED29" w:rsidR="007A5E5F" w:rsidRDefault="00935076" w:rsidP="00935076">
      <w:pPr>
        <w:spacing w:line="288" w:lineRule="auto"/>
        <w:rPr>
          <w:rFonts w:ascii="Arial" w:eastAsia="Helvetica Neue" w:hAnsi="Arial" w:cs="Arial"/>
          <w:color w:val="000000" w:themeColor="text1"/>
          <w:sz w:val="20"/>
          <w:szCs w:val="20"/>
        </w:rPr>
      </w:pPr>
      <w:r w:rsidRPr="00935076">
        <w:rPr>
          <w:rFonts w:ascii="Arial" w:eastAsia="Helvetica Neue" w:hAnsi="Arial" w:cs="Arial"/>
          <w:color w:val="000000" w:themeColor="text1"/>
          <w:sz w:val="20"/>
          <w:szCs w:val="20"/>
        </w:rPr>
        <w:t>Links:</w:t>
      </w:r>
      <w:r w:rsidRPr="00935076">
        <w:rPr>
          <w:rFonts w:ascii="Arial" w:eastAsia="Helvetica Neue" w:hAnsi="Arial" w:cs="Arial"/>
          <w:color w:val="000000" w:themeColor="text1"/>
          <w:sz w:val="20"/>
          <w:szCs w:val="20"/>
        </w:rPr>
        <w:br/>
        <w:t>TT+ AUDIO:</w:t>
      </w:r>
      <w:r w:rsidR="00D55340">
        <w:rPr>
          <w:rFonts w:ascii="Arial" w:eastAsia="Helvetica Neue" w:hAnsi="Arial" w:cs="Arial"/>
          <w:color w:val="000000" w:themeColor="text1"/>
          <w:sz w:val="20"/>
          <w:szCs w:val="20"/>
        </w:rPr>
        <w:t xml:space="preserve"> </w:t>
      </w:r>
      <w:hyperlink r:id="rId11" w:history="1">
        <w:r w:rsidR="00D55340" w:rsidRPr="00D55340">
          <w:rPr>
            <w:rStyle w:val="Hyperlink"/>
            <w:rFonts w:ascii="Arial" w:eastAsia="Helvetica Neue" w:hAnsi="Arial" w:cs="Arial"/>
            <w:sz w:val="20"/>
            <w:szCs w:val="20"/>
          </w:rPr>
          <w:t>https://www.ttaudio.com/en/</w:t>
        </w:r>
      </w:hyperlink>
      <w:r w:rsidRPr="00935076">
        <w:rPr>
          <w:rFonts w:ascii="Arial" w:eastAsia="Helvetica Neue" w:hAnsi="Arial" w:cs="Arial"/>
          <w:color w:val="000000" w:themeColor="text1"/>
          <w:sz w:val="20"/>
          <w:szCs w:val="20"/>
        </w:rPr>
        <w:br/>
        <w:t>GTX 10:</w:t>
      </w:r>
      <w:r w:rsidR="00D55340">
        <w:rPr>
          <w:rFonts w:ascii="Arial" w:eastAsia="Helvetica Neue" w:hAnsi="Arial" w:cs="Arial"/>
          <w:color w:val="000000" w:themeColor="text1"/>
          <w:sz w:val="20"/>
          <w:szCs w:val="20"/>
        </w:rPr>
        <w:t xml:space="preserve"> </w:t>
      </w:r>
      <w:hyperlink r:id="rId12" w:history="1">
        <w:r w:rsidR="00D55340" w:rsidRPr="00D55340">
          <w:rPr>
            <w:rStyle w:val="Hyperlink"/>
            <w:rFonts w:ascii="Arial" w:eastAsia="Helvetica Neue" w:hAnsi="Arial" w:cs="Arial"/>
            <w:sz w:val="20"/>
            <w:szCs w:val="20"/>
          </w:rPr>
          <w:t>https://www.ttaudio.com/en/web/tt-audio/products/product-detail/gtx-10</w:t>
        </w:r>
      </w:hyperlink>
      <w:r w:rsidRPr="00935076">
        <w:rPr>
          <w:rFonts w:ascii="Arial" w:eastAsia="Helvetica Neue" w:hAnsi="Arial" w:cs="Arial"/>
          <w:color w:val="000000" w:themeColor="text1"/>
          <w:sz w:val="20"/>
          <w:szCs w:val="20"/>
        </w:rPr>
        <w:br/>
      </w:r>
      <w:r w:rsidR="007A5E5F" w:rsidRPr="007A5E5F">
        <w:rPr>
          <w:rFonts w:ascii="Arial" w:eastAsia="Helvetica Neue" w:hAnsi="Arial" w:cs="Arial"/>
          <w:color w:val="000000" w:themeColor="text1"/>
          <w:sz w:val="20"/>
          <w:szCs w:val="20"/>
        </w:rPr>
        <w:t>GTX 12:</w:t>
      </w:r>
      <w:r w:rsidR="000719FA">
        <w:rPr>
          <w:rFonts w:ascii="Arial" w:eastAsia="Helvetica Neue" w:hAnsi="Arial" w:cs="Arial"/>
          <w:color w:val="000000" w:themeColor="text1"/>
          <w:sz w:val="20"/>
          <w:szCs w:val="20"/>
        </w:rPr>
        <w:t xml:space="preserve"> </w:t>
      </w:r>
      <w:hyperlink r:id="rId13" w:history="1">
        <w:r w:rsidR="008E7385" w:rsidRPr="008E7385">
          <w:rPr>
            <w:rStyle w:val="Hyperlink"/>
            <w:rFonts w:ascii="Arial" w:eastAsia="Helvetica Neue" w:hAnsi="Arial" w:cs="Arial"/>
            <w:sz w:val="20"/>
            <w:szCs w:val="20"/>
          </w:rPr>
          <w:t>https://www.ttaudio.com/en/web/tt-audio/products/product-detail/gtx-12</w:t>
        </w:r>
      </w:hyperlink>
    </w:p>
    <w:p w14:paraId="0F152ECB" w14:textId="19C49593" w:rsidR="00935076" w:rsidRPr="00935076" w:rsidRDefault="00935076" w:rsidP="00935076">
      <w:pPr>
        <w:spacing w:line="288" w:lineRule="auto"/>
        <w:rPr>
          <w:rFonts w:ascii="Arial" w:eastAsia="Helvetica Neue" w:hAnsi="Arial" w:cs="Arial"/>
          <w:color w:val="000000" w:themeColor="text1"/>
          <w:sz w:val="20"/>
          <w:szCs w:val="20"/>
        </w:rPr>
      </w:pPr>
      <w:r w:rsidRPr="00935076">
        <w:rPr>
          <w:rFonts w:ascii="Arial" w:eastAsia="Helvetica Neue" w:hAnsi="Arial" w:cs="Arial"/>
          <w:color w:val="000000" w:themeColor="text1"/>
          <w:sz w:val="20"/>
          <w:szCs w:val="20"/>
        </w:rPr>
        <w:t>GTS 29:</w:t>
      </w:r>
      <w:r w:rsidR="00D55340">
        <w:rPr>
          <w:rFonts w:ascii="Arial" w:eastAsia="Helvetica Neue" w:hAnsi="Arial" w:cs="Arial"/>
          <w:color w:val="000000" w:themeColor="text1"/>
          <w:sz w:val="20"/>
          <w:szCs w:val="20"/>
        </w:rPr>
        <w:t xml:space="preserve"> </w:t>
      </w:r>
      <w:hyperlink r:id="rId14" w:history="1">
        <w:r w:rsidR="00D55340" w:rsidRPr="00D55340">
          <w:rPr>
            <w:rStyle w:val="Hyperlink"/>
            <w:rFonts w:ascii="Arial" w:eastAsia="Helvetica Neue" w:hAnsi="Arial" w:cs="Arial"/>
            <w:sz w:val="20"/>
            <w:szCs w:val="20"/>
          </w:rPr>
          <w:t>https://www.ttaudio.com/en/web/tt-audio/products/product-detail/gts-29</w:t>
        </w:r>
      </w:hyperlink>
    </w:p>
    <w:p w14:paraId="3AB0E33C" w14:textId="35CBEEFF" w:rsidR="00935076" w:rsidRDefault="00935076" w:rsidP="00935076">
      <w:pPr>
        <w:spacing w:line="288" w:lineRule="auto"/>
        <w:rPr>
          <w:rStyle w:val="Hyperlink"/>
          <w:rFonts w:ascii="Arial" w:eastAsia="Helvetica Neue" w:hAnsi="Arial" w:cs="Arial"/>
          <w:sz w:val="20"/>
          <w:szCs w:val="20"/>
        </w:rPr>
      </w:pPr>
      <w:r w:rsidRPr="00935076">
        <w:rPr>
          <w:rFonts w:ascii="Arial" w:eastAsia="Helvetica Neue" w:hAnsi="Arial" w:cs="Arial"/>
          <w:color w:val="000000" w:themeColor="text1"/>
          <w:sz w:val="20"/>
          <w:szCs w:val="20"/>
        </w:rPr>
        <w:t>XPS 16K:</w:t>
      </w:r>
      <w:r w:rsidR="00D55340">
        <w:rPr>
          <w:rFonts w:ascii="Arial" w:eastAsia="Helvetica Neue" w:hAnsi="Arial" w:cs="Arial"/>
          <w:color w:val="000000" w:themeColor="text1"/>
          <w:sz w:val="20"/>
          <w:szCs w:val="20"/>
        </w:rPr>
        <w:t xml:space="preserve"> </w:t>
      </w:r>
      <w:hyperlink r:id="rId15" w:history="1">
        <w:r w:rsidR="00D55340" w:rsidRPr="00D55340">
          <w:rPr>
            <w:rStyle w:val="Hyperlink"/>
            <w:rFonts w:ascii="Arial" w:eastAsia="Helvetica Neue" w:hAnsi="Arial" w:cs="Arial"/>
            <w:sz w:val="20"/>
            <w:szCs w:val="20"/>
          </w:rPr>
          <w:t>https://www.ttaudio.com/en/web/tt-audio/products/product-detail/xps-16k</w:t>
        </w:r>
      </w:hyperlink>
    </w:p>
    <w:p w14:paraId="046C3E35" w14:textId="2F0A4532" w:rsidR="00366775" w:rsidRPr="00935076" w:rsidRDefault="00366775" w:rsidP="00935076">
      <w:pPr>
        <w:spacing w:line="288" w:lineRule="auto"/>
        <w:rPr>
          <w:rStyle w:val="Hyperlink"/>
          <w:rFonts w:ascii="Arial" w:eastAsia="Helvetica Neue" w:hAnsi="Arial" w:cs="Arial"/>
          <w:color w:val="000000" w:themeColor="text1"/>
          <w:sz w:val="20"/>
          <w:szCs w:val="20"/>
        </w:rPr>
      </w:pPr>
    </w:p>
    <w:p w14:paraId="479B1B5F" w14:textId="77777777" w:rsidR="00366775" w:rsidRPr="00FF2ED5" w:rsidRDefault="00366775" w:rsidP="00366775">
      <w:pPr>
        <w:rPr>
          <w:rFonts w:ascii="Arial" w:eastAsia="Helvetica Neue" w:hAnsi="Arial" w:cs="Arial"/>
          <w:color w:val="000000" w:themeColor="text1"/>
          <w:sz w:val="20"/>
          <w:szCs w:val="20"/>
        </w:rPr>
      </w:pPr>
    </w:p>
    <w:p w14:paraId="57575D1C" w14:textId="0C6D1F7C" w:rsidR="00366775" w:rsidRPr="00FF2ED5" w:rsidRDefault="005F2DC6" w:rsidP="00FF2ED5">
      <w:pPr>
        <w:jc w:val="center"/>
        <w:rPr>
          <w:rFonts w:ascii="Arial" w:eastAsia="Helvetica Neue" w:hAnsi="Arial" w:cs="Arial"/>
          <w:color w:val="000000" w:themeColor="text1"/>
          <w:sz w:val="20"/>
          <w:szCs w:val="20"/>
        </w:rPr>
      </w:pPr>
      <w:r w:rsidRPr="00FF2ED5">
        <w:rPr>
          <w:rFonts w:ascii="Arial" w:eastAsia="Helvetica Neue" w:hAnsi="Arial" w:cs="Arial"/>
          <w:color w:val="000000" w:themeColor="text1"/>
          <w:sz w:val="20"/>
          <w:szCs w:val="20"/>
        </w:rPr>
        <w:t>###</w:t>
      </w:r>
    </w:p>
    <w:p w14:paraId="0ED50D4D" w14:textId="77777777" w:rsidR="00FF2ED5" w:rsidRDefault="00FF2ED5" w:rsidP="00366775">
      <w:pPr>
        <w:rPr>
          <w:rFonts w:ascii="Arial" w:eastAsia="Calibri" w:hAnsi="Arial" w:cs="Arial"/>
          <w:color w:val="000000" w:themeColor="text1"/>
          <w:sz w:val="20"/>
          <w:szCs w:val="20"/>
        </w:rPr>
      </w:pPr>
    </w:p>
    <w:p w14:paraId="4D9BEFAF" w14:textId="49678762" w:rsidR="00366775" w:rsidRPr="00FF2ED5" w:rsidRDefault="005F2DC6" w:rsidP="00366775">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1: </w:t>
      </w:r>
      <w:r w:rsidR="008E7385">
        <w:rPr>
          <w:rFonts w:ascii="Arial" w:eastAsia="Calibri" w:hAnsi="Arial" w:cs="Arial"/>
          <w:color w:val="000000" w:themeColor="text1"/>
          <w:sz w:val="20"/>
          <w:szCs w:val="20"/>
        </w:rPr>
        <w:t>GTX_Photo1</w:t>
      </w:r>
      <w:r w:rsidRPr="00FF2ED5">
        <w:rPr>
          <w:rFonts w:ascii="Arial" w:eastAsia="Calibri" w:hAnsi="Arial" w:cs="Arial"/>
          <w:color w:val="000000" w:themeColor="text1"/>
          <w:sz w:val="20"/>
          <w:szCs w:val="20"/>
        </w:rPr>
        <w:t>.jpg</w:t>
      </w:r>
    </w:p>
    <w:p w14:paraId="279A444F" w14:textId="3ABFC768" w:rsidR="00366775" w:rsidRPr="00442DB0" w:rsidRDefault="005F2DC6" w:rsidP="00DD5635">
      <w:pPr>
        <w:spacing w:line="288" w:lineRule="auto"/>
        <w:rPr>
          <w:rFonts w:ascii="Arial" w:eastAsia="Helvetica Neue" w:hAnsi="Arial" w:cs="Arial"/>
          <w:color w:val="000000" w:themeColor="text1"/>
          <w:sz w:val="20"/>
          <w:szCs w:val="20"/>
        </w:rPr>
      </w:pPr>
      <w:r w:rsidRPr="00FF2ED5">
        <w:rPr>
          <w:rFonts w:ascii="Arial" w:eastAsia="Calibri" w:hAnsi="Arial" w:cs="Arial"/>
          <w:color w:val="000000" w:themeColor="text1"/>
          <w:sz w:val="20"/>
          <w:szCs w:val="20"/>
        </w:rPr>
        <w:t xml:space="preserve">Photo 1 caption: </w:t>
      </w:r>
      <w:r w:rsidR="008E7385">
        <w:rPr>
          <w:rFonts w:ascii="Arial" w:eastAsia="Calibri" w:hAnsi="Arial" w:cs="Arial"/>
          <w:color w:val="000000" w:themeColor="text1"/>
          <w:sz w:val="20"/>
          <w:szCs w:val="20"/>
        </w:rPr>
        <w:t xml:space="preserve">RCF’s flagship </w:t>
      </w:r>
      <w:r w:rsidR="008E7385" w:rsidRPr="00801C67">
        <w:rPr>
          <w:rFonts w:ascii="Arial" w:eastAsia="Helvetica Neue" w:hAnsi="Arial" w:cs="Arial"/>
          <w:color w:val="000000" w:themeColor="text1"/>
          <w:sz w:val="20"/>
          <w:szCs w:val="20"/>
        </w:rPr>
        <w:t>GTX concert system</w:t>
      </w:r>
      <w:r w:rsidR="008E7385">
        <w:rPr>
          <w:rFonts w:ascii="Arial" w:eastAsia="Helvetica Neue" w:hAnsi="Arial" w:cs="Arial"/>
          <w:color w:val="000000" w:themeColor="text1"/>
          <w:sz w:val="20"/>
          <w:szCs w:val="20"/>
        </w:rPr>
        <w:t xml:space="preserve"> will be demonstrated </w:t>
      </w:r>
      <w:r w:rsidR="008E7385" w:rsidRPr="00801C67">
        <w:rPr>
          <w:rFonts w:ascii="Arial" w:eastAsia="Helvetica Neue" w:hAnsi="Arial" w:cs="Arial"/>
          <w:color w:val="000000" w:themeColor="text1"/>
          <w:sz w:val="20"/>
          <w:szCs w:val="20"/>
        </w:rPr>
        <w:t xml:space="preserve">during </w:t>
      </w:r>
      <w:r w:rsidR="00442DB0">
        <w:rPr>
          <w:rFonts w:ascii="Arial" w:eastAsia="Helvetica Neue" w:hAnsi="Arial" w:cs="Arial"/>
          <w:color w:val="000000" w:themeColor="text1"/>
          <w:sz w:val="20"/>
          <w:szCs w:val="20"/>
        </w:rPr>
        <w:t xml:space="preserve">an </w:t>
      </w:r>
      <w:r w:rsidR="008E7385" w:rsidRPr="00801C67">
        <w:rPr>
          <w:rFonts w:ascii="Arial" w:eastAsia="Helvetica Neue" w:hAnsi="Arial" w:cs="Arial"/>
          <w:color w:val="000000" w:themeColor="text1"/>
          <w:sz w:val="20"/>
          <w:szCs w:val="20"/>
        </w:rPr>
        <w:t>in-person event</w:t>
      </w:r>
      <w:r w:rsidR="00442DB0">
        <w:rPr>
          <w:rFonts w:ascii="Arial" w:eastAsia="Helvetica Neue" w:hAnsi="Arial" w:cs="Arial"/>
          <w:color w:val="000000" w:themeColor="text1"/>
          <w:sz w:val="20"/>
          <w:szCs w:val="20"/>
        </w:rPr>
        <w:t>,</w:t>
      </w:r>
      <w:r w:rsidR="008E7385" w:rsidRPr="00801C67">
        <w:rPr>
          <w:rFonts w:ascii="Arial" w:eastAsia="Helvetica Neue" w:hAnsi="Arial" w:cs="Arial"/>
          <w:color w:val="000000" w:themeColor="text1"/>
          <w:sz w:val="20"/>
          <w:szCs w:val="20"/>
        </w:rPr>
        <w:t xml:space="preserve"> </w:t>
      </w:r>
      <w:r w:rsidR="00442DB0">
        <w:rPr>
          <w:rFonts w:ascii="Arial" w:eastAsia="Helvetica Neue" w:hAnsi="Arial" w:cs="Arial"/>
          <w:color w:val="000000" w:themeColor="text1"/>
          <w:sz w:val="20"/>
          <w:szCs w:val="20"/>
        </w:rPr>
        <w:t xml:space="preserve">Thursday </w:t>
      </w:r>
      <w:r w:rsidR="008E7385" w:rsidRPr="00801C67">
        <w:rPr>
          <w:rFonts w:ascii="Arial" w:eastAsia="Helvetica Neue" w:hAnsi="Arial" w:cs="Arial"/>
          <w:color w:val="000000" w:themeColor="text1"/>
          <w:sz w:val="20"/>
          <w:szCs w:val="20"/>
        </w:rPr>
        <w:t>April</w:t>
      </w:r>
      <w:r w:rsidR="00442DB0">
        <w:rPr>
          <w:rFonts w:ascii="Arial" w:eastAsia="Helvetica Neue" w:hAnsi="Arial" w:cs="Arial"/>
          <w:color w:val="000000" w:themeColor="text1"/>
          <w:sz w:val="20"/>
          <w:szCs w:val="20"/>
        </w:rPr>
        <w:t xml:space="preserve"> 17, 2025</w:t>
      </w:r>
      <w:r w:rsidR="008E7385">
        <w:rPr>
          <w:rFonts w:ascii="Arial" w:eastAsia="Helvetica Neue" w:hAnsi="Arial" w:cs="Arial"/>
          <w:color w:val="000000" w:themeColor="text1"/>
          <w:sz w:val="20"/>
          <w:szCs w:val="20"/>
        </w:rPr>
        <w:t xml:space="preserve">, in </w:t>
      </w:r>
      <w:r w:rsidR="008E7385" w:rsidRPr="002668FC">
        <w:rPr>
          <w:rFonts w:ascii="Arial" w:eastAsia="Helvetica Neue" w:hAnsi="Arial" w:cs="Arial"/>
          <w:color w:val="000000" w:themeColor="text1"/>
          <w:sz w:val="20"/>
          <w:szCs w:val="20"/>
        </w:rPr>
        <w:t>Fort Lauderdale, FL</w:t>
      </w:r>
      <w:r w:rsidR="008E7385">
        <w:rPr>
          <w:rFonts w:ascii="Arial" w:eastAsia="Helvetica Neue" w:hAnsi="Arial" w:cs="Arial"/>
          <w:color w:val="000000" w:themeColor="text1"/>
          <w:sz w:val="20"/>
          <w:szCs w:val="20"/>
        </w:rPr>
        <w:t xml:space="preserve">. </w:t>
      </w:r>
      <w:r w:rsidR="008E7385" w:rsidRPr="002668FC">
        <w:rPr>
          <w:rFonts w:ascii="Arial" w:eastAsia="Helvetica Neue" w:hAnsi="Arial" w:cs="Arial"/>
          <w:color w:val="000000" w:themeColor="text1"/>
          <w:sz w:val="20"/>
          <w:szCs w:val="20"/>
        </w:rPr>
        <w:br/>
      </w:r>
    </w:p>
    <w:p w14:paraId="2C46B69A" w14:textId="00750287" w:rsidR="00890E71" w:rsidRPr="00FF2ED5" w:rsidRDefault="00890E71" w:rsidP="00890E71">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w:t>
      </w:r>
      <w:r>
        <w:rPr>
          <w:rFonts w:ascii="Arial" w:eastAsia="Calibri" w:hAnsi="Arial" w:cs="Arial"/>
          <w:color w:val="000000" w:themeColor="text1"/>
          <w:sz w:val="20"/>
          <w:szCs w:val="20"/>
        </w:rPr>
        <w:t>2</w:t>
      </w:r>
      <w:r w:rsidRPr="00FF2ED5">
        <w:rPr>
          <w:rFonts w:ascii="Arial" w:eastAsia="Calibri" w:hAnsi="Arial" w:cs="Arial"/>
          <w:color w:val="000000" w:themeColor="text1"/>
          <w:sz w:val="20"/>
          <w:szCs w:val="20"/>
        </w:rPr>
        <w:t xml:space="preserve">: </w:t>
      </w:r>
      <w:r w:rsidR="008E7385">
        <w:rPr>
          <w:rFonts w:ascii="Arial" w:eastAsia="Calibri" w:hAnsi="Arial" w:cs="Arial"/>
          <w:color w:val="000000" w:themeColor="text1"/>
          <w:sz w:val="20"/>
          <w:szCs w:val="20"/>
        </w:rPr>
        <w:t>GTX_Photo2</w:t>
      </w:r>
      <w:r w:rsidRPr="00FF2ED5">
        <w:rPr>
          <w:rFonts w:ascii="Arial" w:eastAsia="Calibri" w:hAnsi="Arial" w:cs="Arial"/>
          <w:color w:val="000000" w:themeColor="text1"/>
          <w:sz w:val="20"/>
          <w:szCs w:val="20"/>
        </w:rPr>
        <w:t>.jpg</w:t>
      </w:r>
    </w:p>
    <w:p w14:paraId="46008B3E" w14:textId="79E74A50" w:rsidR="00890E71" w:rsidRPr="00890E71" w:rsidRDefault="00890E71" w:rsidP="00AA68D2">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w:t>
      </w:r>
      <w:r>
        <w:rPr>
          <w:rFonts w:ascii="Arial" w:eastAsia="Calibri" w:hAnsi="Arial" w:cs="Arial"/>
          <w:color w:val="000000" w:themeColor="text1"/>
          <w:sz w:val="20"/>
          <w:szCs w:val="20"/>
        </w:rPr>
        <w:t>2</w:t>
      </w:r>
      <w:r w:rsidRPr="00FF2ED5">
        <w:rPr>
          <w:rFonts w:ascii="Arial" w:eastAsia="Calibri" w:hAnsi="Arial" w:cs="Arial"/>
          <w:color w:val="000000" w:themeColor="text1"/>
          <w:sz w:val="20"/>
          <w:szCs w:val="20"/>
        </w:rPr>
        <w:t xml:space="preserve"> caption: </w:t>
      </w:r>
      <w:r w:rsidR="008E7385">
        <w:rPr>
          <w:rFonts w:ascii="Arial" w:eastAsia="Helvetica Neue" w:hAnsi="Arial" w:cs="Arial"/>
          <w:color w:val="000000" w:themeColor="text1"/>
          <w:sz w:val="20"/>
          <w:szCs w:val="20"/>
        </w:rPr>
        <w:t>GTX 12 and GTX 10</w:t>
      </w:r>
      <w:r w:rsidR="009B2438">
        <w:rPr>
          <w:rFonts w:ascii="Arial" w:eastAsia="Helvetica Neue" w:hAnsi="Arial" w:cs="Arial"/>
          <w:color w:val="000000" w:themeColor="text1"/>
          <w:sz w:val="20"/>
          <w:szCs w:val="20"/>
        </w:rPr>
        <w:t xml:space="preserve"> arrays</w:t>
      </w:r>
    </w:p>
    <w:p w14:paraId="1B7187AC" w14:textId="77777777" w:rsidR="00890E71" w:rsidRPr="00981666" w:rsidRDefault="00890E71" w:rsidP="00E82EBD">
      <w:pPr>
        <w:rPr>
          <w:rFonts w:ascii="Arial" w:eastAsia="Helvetica Neue" w:hAnsi="Arial" w:cs="Arial"/>
          <w:color w:val="000000" w:themeColor="text1"/>
          <w:sz w:val="22"/>
          <w:szCs w:val="22"/>
        </w:rPr>
      </w:pPr>
    </w:p>
    <w:p w14:paraId="39EB4B70" w14:textId="77777777" w:rsidR="00506693" w:rsidRPr="00981666" w:rsidRDefault="00506693" w:rsidP="008849EA">
      <w:pPr>
        <w:jc w:val="center"/>
        <w:rPr>
          <w:rFonts w:ascii="Arial" w:eastAsia="Helvetica Neue" w:hAnsi="Arial" w:cs="Arial"/>
          <w:color w:val="000000" w:themeColor="text1"/>
          <w:sz w:val="22"/>
          <w:szCs w:val="22"/>
        </w:rPr>
      </w:pPr>
    </w:p>
    <w:p w14:paraId="12B9CCD9" w14:textId="77777777" w:rsidR="0020690A" w:rsidRPr="00981666" w:rsidRDefault="0020690A" w:rsidP="00E82EBD">
      <w:pPr>
        <w:rPr>
          <w:rFonts w:ascii="Arial" w:eastAsia="Helvetica Neue" w:hAnsi="Arial" w:cs="Arial"/>
          <w:color w:val="000000" w:themeColor="text1"/>
          <w:sz w:val="22"/>
          <w:szCs w:val="22"/>
        </w:rPr>
      </w:pPr>
    </w:p>
    <w:p w14:paraId="7CF46D68" w14:textId="77777777" w:rsidR="00D22311" w:rsidRPr="00981666" w:rsidRDefault="005F2DC6">
      <w:pPr>
        <w:rPr>
          <w:rFonts w:ascii="Arial" w:eastAsia="Helvetica Neue" w:hAnsi="Arial" w:cs="Arial"/>
          <w:b/>
          <w:color w:val="000000" w:themeColor="text1"/>
          <w:sz w:val="22"/>
          <w:szCs w:val="22"/>
        </w:rPr>
      </w:pPr>
      <w:r w:rsidRPr="00981666">
        <w:rPr>
          <w:rFonts w:ascii="Arial" w:eastAsia="Helvetica Neue" w:hAnsi="Arial" w:cs="Arial"/>
          <w:b/>
          <w:color w:val="000000" w:themeColor="text1"/>
          <w:sz w:val="22"/>
          <w:szCs w:val="22"/>
        </w:rPr>
        <w:t xml:space="preserve">TT+ </w:t>
      </w:r>
      <w:r w:rsidR="004F351F" w:rsidRPr="00981666">
        <w:rPr>
          <w:rFonts w:ascii="Arial" w:eastAsia="Helvetica Neue" w:hAnsi="Arial" w:cs="Arial"/>
          <w:b/>
          <w:color w:val="000000" w:themeColor="text1"/>
          <w:sz w:val="22"/>
          <w:szCs w:val="22"/>
        </w:rPr>
        <w:t xml:space="preserve">Audio </w:t>
      </w:r>
      <w:r w:rsidR="00716463" w:rsidRPr="00981666">
        <w:rPr>
          <w:rFonts w:ascii="Arial" w:eastAsia="Helvetica Neue" w:hAnsi="Arial" w:cs="Arial"/>
          <w:b/>
          <w:color w:val="000000" w:themeColor="text1"/>
          <w:sz w:val="22"/>
          <w:szCs w:val="22"/>
        </w:rPr>
        <w:t>–</w:t>
      </w:r>
      <w:r w:rsidR="00A700BF" w:rsidRPr="00981666">
        <w:rPr>
          <w:rFonts w:ascii="Arial" w:eastAsia="Helvetica Neue" w:hAnsi="Arial" w:cs="Arial"/>
          <w:b/>
          <w:color w:val="000000" w:themeColor="text1"/>
          <w:sz w:val="22"/>
          <w:szCs w:val="22"/>
        </w:rPr>
        <w:t xml:space="preserve"> </w:t>
      </w:r>
      <w:r w:rsidR="00716463" w:rsidRPr="00981666">
        <w:rPr>
          <w:rFonts w:ascii="Arial" w:eastAsia="Helvetica Neue" w:hAnsi="Arial" w:cs="Arial"/>
          <w:b/>
          <w:color w:val="000000" w:themeColor="text1"/>
          <w:sz w:val="22"/>
          <w:szCs w:val="22"/>
        </w:rPr>
        <w:t>Profile</w:t>
      </w:r>
    </w:p>
    <w:p w14:paraId="4816210C" w14:textId="77777777" w:rsidR="00716463" w:rsidRPr="00981666" w:rsidRDefault="005F2DC6" w:rsidP="00716463">
      <w:pPr>
        <w:rPr>
          <w:rFonts w:ascii="Arial" w:eastAsia="Helvetica Neue" w:hAnsi="Arial" w:cs="Arial"/>
          <w:i/>
          <w:iCs/>
          <w:color w:val="000000" w:themeColor="text1"/>
          <w:sz w:val="22"/>
          <w:szCs w:val="22"/>
          <w:highlight w:val="white"/>
        </w:rPr>
      </w:pPr>
      <w:r w:rsidRPr="00981666">
        <w:rPr>
          <w:rFonts w:ascii="Arial" w:eastAsia="Helvetica Neue" w:hAnsi="Arial" w:cs="Arial"/>
          <w:i/>
          <w:iCs/>
          <w:color w:val="000000" w:themeColor="text1"/>
          <w:sz w:val="22"/>
          <w:szCs w:val="22"/>
          <w:highlight w:val="white"/>
        </w:rPr>
        <w:t xml:space="preserve">As an independent brand </w:t>
      </w:r>
      <w:r w:rsidR="003A7393" w:rsidRPr="00981666">
        <w:rPr>
          <w:rFonts w:ascii="Arial" w:eastAsia="Helvetica Neue" w:hAnsi="Arial" w:cs="Arial"/>
          <w:i/>
          <w:iCs/>
          <w:color w:val="000000" w:themeColor="text1"/>
          <w:sz w:val="22"/>
          <w:szCs w:val="22"/>
          <w:highlight w:val="white"/>
        </w:rPr>
        <w:t>within</w:t>
      </w:r>
      <w:r w:rsidRPr="00981666">
        <w:rPr>
          <w:rFonts w:ascii="Arial" w:eastAsia="Helvetica Neue" w:hAnsi="Arial" w:cs="Arial"/>
          <w:i/>
          <w:iCs/>
          <w:color w:val="000000" w:themeColor="text1"/>
          <w:sz w:val="22"/>
          <w:szCs w:val="22"/>
          <w:highlight w:val="white"/>
        </w:rPr>
        <w:t xml:space="preserve"> the RCF family,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003A7393" w:rsidRPr="00981666">
        <w:rPr>
          <w:rFonts w:ascii="Arial" w:eastAsia="Helvetica Neue" w:hAnsi="Arial" w:cs="Arial"/>
          <w:i/>
          <w:iCs/>
          <w:color w:val="000000" w:themeColor="text1"/>
          <w:sz w:val="22"/>
          <w:szCs w:val="22"/>
          <w:highlight w:val="white"/>
        </w:rPr>
        <w:t>embodies Italian expertise and creativity for the most challenging audio applications</w:t>
      </w:r>
      <w:r w:rsidR="00B152C3" w:rsidRPr="00981666">
        <w:rPr>
          <w:rFonts w:ascii="Arial" w:eastAsia="Helvetica Neue" w:hAnsi="Arial" w:cs="Arial"/>
          <w:i/>
          <w:iCs/>
          <w:color w:val="000000" w:themeColor="text1"/>
          <w:sz w:val="22"/>
          <w:szCs w:val="22"/>
          <w:highlight w:val="white"/>
        </w:rPr>
        <w:t xml:space="preserve"> </w:t>
      </w:r>
      <w:r w:rsidRPr="00981666">
        <w:rPr>
          <w:rFonts w:ascii="Arial" w:eastAsia="Helvetica Neue" w:hAnsi="Arial" w:cs="Arial"/>
          <w:i/>
          <w:iCs/>
          <w:color w:val="000000" w:themeColor="text1"/>
          <w:sz w:val="22"/>
          <w:szCs w:val="22"/>
          <w:highlight w:val="white"/>
        </w:rPr>
        <w:t>combin</w:t>
      </w:r>
      <w:r w:rsidR="003A7393" w:rsidRPr="00981666">
        <w:rPr>
          <w:rFonts w:ascii="Arial" w:eastAsia="Helvetica Neue" w:hAnsi="Arial" w:cs="Arial"/>
          <w:i/>
          <w:iCs/>
          <w:color w:val="000000" w:themeColor="text1"/>
          <w:sz w:val="22"/>
          <w:szCs w:val="22"/>
          <w:highlight w:val="white"/>
        </w:rPr>
        <w:t>ing</w:t>
      </w:r>
      <w:r w:rsidRPr="00981666">
        <w:rPr>
          <w:rFonts w:ascii="Arial" w:eastAsia="Helvetica Neue" w:hAnsi="Arial" w:cs="Arial"/>
          <w:i/>
          <w:iCs/>
          <w:color w:val="000000" w:themeColor="text1"/>
          <w:sz w:val="22"/>
          <w:szCs w:val="22"/>
          <w:highlight w:val="white"/>
        </w:rPr>
        <w:t xml:space="preserve"> innovative engineering, tour-proven </w:t>
      </w:r>
      <w:r w:rsidR="00C20C0C" w:rsidRPr="00981666">
        <w:rPr>
          <w:rFonts w:ascii="Arial" w:eastAsia="Helvetica Neue" w:hAnsi="Arial" w:cs="Arial"/>
          <w:i/>
          <w:iCs/>
          <w:color w:val="000000" w:themeColor="text1"/>
          <w:sz w:val="22"/>
          <w:szCs w:val="22"/>
          <w:highlight w:val="white"/>
        </w:rPr>
        <w:t>experience,</w:t>
      </w:r>
      <w:r w:rsidRPr="00981666">
        <w:rPr>
          <w:rFonts w:ascii="Arial" w:eastAsia="Helvetica Neue" w:hAnsi="Arial" w:cs="Arial"/>
          <w:i/>
          <w:iCs/>
          <w:color w:val="000000" w:themeColor="text1"/>
          <w:sz w:val="22"/>
          <w:szCs w:val="22"/>
          <w:highlight w:val="white"/>
        </w:rPr>
        <w:t xml:space="preserve"> and a comprehensive approach to product design </w:t>
      </w:r>
      <w:r w:rsidR="003A7393" w:rsidRPr="00981666">
        <w:rPr>
          <w:rFonts w:ascii="Arial" w:eastAsia="Helvetica Neue" w:hAnsi="Arial" w:cs="Arial"/>
          <w:i/>
          <w:iCs/>
          <w:color w:val="000000" w:themeColor="text1"/>
          <w:sz w:val="22"/>
          <w:szCs w:val="22"/>
          <w:highlight w:val="white"/>
        </w:rPr>
        <w:t>to</w:t>
      </w:r>
      <w:r w:rsidRPr="00981666">
        <w:rPr>
          <w:rFonts w:ascii="Arial" w:eastAsia="Helvetica Neue" w:hAnsi="Arial" w:cs="Arial"/>
          <w:i/>
          <w:iCs/>
          <w:color w:val="000000" w:themeColor="text1"/>
          <w:sz w:val="22"/>
          <w:szCs w:val="22"/>
          <w:highlight w:val="white"/>
        </w:rPr>
        <w:t xml:space="preserve"> set a new benchmark for professional audio systems. All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Pr="00981666">
        <w:rPr>
          <w:rFonts w:ascii="Arial" w:eastAsia="Helvetica Neue" w:hAnsi="Arial" w:cs="Arial"/>
          <w:i/>
          <w:iCs/>
          <w:color w:val="000000" w:themeColor="text1"/>
          <w:sz w:val="22"/>
          <w:szCs w:val="22"/>
          <w:highlight w:val="white"/>
        </w:rPr>
        <w:t>products are engineered from the ground up to withstand the rigors of the road and extreme weather conditions, with optimal consistency and interoperability</w:t>
      </w:r>
      <w:r w:rsidR="00C20C0C" w:rsidRPr="00981666">
        <w:rPr>
          <w:rFonts w:ascii="Arial" w:eastAsia="Helvetica Neue" w:hAnsi="Arial" w:cs="Arial"/>
          <w:i/>
          <w:iCs/>
          <w:color w:val="000000" w:themeColor="text1"/>
          <w:sz w:val="22"/>
          <w:szCs w:val="22"/>
          <w:highlight w:val="white"/>
        </w:rPr>
        <w:t>,</w:t>
      </w:r>
      <w:r w:rsidR="003A7393" w:rsidRPr="00981666">
        <w:rPr>
          <w:rFonts w:ascii="Arial" w:eastAsia="Helvetica Neue" w:hAnsi="Arial" w:cs="Arial"/>
          <w:i/>
          <w:iCs/>
          <w:color w:val="000000" w:themeColor="text1"/>
          <w:sz w:val="22"/>
          <w:szCs w:val="22"/>
          <w:highlight w:val="white"/>
        </w:rPr>
        <w:t xml:space="preserve"> while providing </w:t>
      </w:r>
      <w:r w:rsidR="00E667E1" w:rsidRPr="00981666">
        <w:rPr>
          <w:rFonts w:ascii="Arial" w:eastAsia="Helvetica Neue" w:hAnsi="Arial" w:cs="Arial"/>
          <w:i/>
          <w:iCs/>
          <w:color w:val="000000" w:themeColor="text1"/>
          <w:sz w:val="22"/>
          <w:szCs w:val="22"/>
          <w:highlight w:val="white"/>
        </w:rPr>
        <w:t>ground-breaking performance and sound quality.</w:t>
      </w:r>
    </w:p>
    <w:p w14:paraId="13FEA35A" w14:textId="77777777" w:rsidR="00716463" w:rsidRPr="00981666" w:rsidRDefault="00716463" w:rsidP="00716463">
      <w:pPr>
        <w:rPr>
          <w:rFonts w:ascii="Arial" w:eastAsia="Helvetica Neue" w:hAnsi="Arial" w:cs="Arial"/>
          <w:color w:val="000000" w:themeColor="text1"/>
          <w:sz w:val="22"/>
          <w:szCs w:val="22"/>
          <w:highlight w:val="white"/>
        </w:rPr>
      </w:pPr>
    </w:p>
    <w:p w14:paraId="2ACD6CF1" w14:textId="77777777" w:rsidR="00C347F0" w:rsidRPr="00981666" w:rsidRDefault="00C347F0">
      <w:pPr>
        <w:rPr>
          <w:rFonts w:ascii="Arial" w:eastAsia="Helvetica Neue" w:hAnsi="Arial" w:cs="Arial"/>
          <w:color w:val="000000" w:themeColor="text1"/>
          <w:sz w:val="22"/>
          <w:szCs w:val="22"/>
        </w:rPr>
      </w:pPr>
    </w:p>
    <w:p w14:paraId="25D92AB3" w14:textId="77777777" w:rsidR="00D22311" w:rsidRPr="00981666" w:rsidRDefault="005F2DC6" w:rsidP="00C347F0">
      <w:pPr>
        <w:jc w:val="center"/>
        <w:rPr>
          <w:rFonts w:ascii="Arial" w:eastAsia="Helvetica Neue" w:hAnsi="Arial" w:cs="Arial"/>
          <w:color w:val="000000" w:themeColor="text1"/>
          <w:sz w:val="22"/>
          <w:szCs w:val="22"/>
        </w:rPr>
      </w:pPr>
      <w:r w:rsidRPr="00981666">
        <w:rPr>
          <w:rFonts w:ascii="Arial" w:eastAsia="Helvetica Neue" w:hAnsi="Arial" w:cs="Arial"/>
          <w:color w:val="000000" w:themeColor="text1"/>
          <w:sz w:val="22"/>
          <w:szCs w:val="22"/>
        </w:rPr>
        <w:t>#ttaudio</w:t>
      </w:r>
    </w:p>
    <w:p w14:paraId="1747E401" w14:textId="77777777" w:rsidR="00C347F0" w:rsidRPr="00981666" w:rsidRDefault="00C347F0" w:rsidP="0020690A">
      <w:pPr>
        <w:jc w:val="center"/>
        <w:rPr>
          <w:rFonts w:ascii="Arial" w:eastAsia="Helvetica Neue" w:hAnsi="Arial" w:cs="Arial"/>
          <w:color w:val="000000" w:themeColor="text1"/>
          <w:sz w:val="22"/>
          <w:szCs w:val="22"/>
        </w:rPr>
      </w:pPr>
      <w:hyperlink r:id="rId16" w:history="1">
        <w:r w:rsidRPr="00981666">
          <w:rPr>
            <w:rStyle w:val="Hyperlink"/>
            <w:rFonts w:ascii="Arial" w:eastAsia="Helvetica Neue" w:hAnsi="Arial" w:cs="Arial"/>
            <w:color w:val="000000" w:themeColor="text1"/>
            <w:sz w:val="22"/>
            <w:szCs w:val="22"/>
          </w:rPr>
          <w:t>www.ttaudio.com</w:t>
        </w:r>
      </w:hyperlink>
    </w:p>
    <w:sectPr w:rsidR="00C347F0" w:rsidRPr="00981666" w:rsidSect="00A21123">
      <w:headerReference w:type="even" r:id="rId17"/>
      <w:headerReference w:type="default" r:id="rId18"/>
      <w:footerReference w:type="even" r:id="rId19"/>
      <w:footerReference w:type="default" r:id="rId20"/>
      <w:headerReference w:type="first" r:id="rId21"/>
      <w:footerReference w:type="first" r:id="rId22"/>
      <w:pgSz w:w="11900" w:h="16840"/>
      <w:pgMar w:top="2178" w:right="1134" w:bottom="2008"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3F4E" w14:textId="77777777" w:rsidR="00594E54" w:rsidRDefault="00594E54">
      <w:r>
        <w:separator/>
      </w:r>
    </w:p>
  </w:endnote>
  <w:endnote w:type="continuationSeparator" w:id="0">
    <w:p w14:paraId="332477B5" w14:textId="77777777" w:rsidR="00594E54" w:rsidRDefault="0059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BBA"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FC10" w14:textId="77777777" w:rsidR="00D22311" w:rsidRDefault="005F2DC6"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0F438E">
      <w:rPr>
        <w:rFonts w:ascii="Helvetica Neue" w:eastAsia="Helvetica Neue" w:hAnsi="Helvetica Neue" w:cs="Helvetica Neue"/>
        <w:b/>
        <w:color w:val="3B3838"/>
        <w:sz w:val="16"/>
        <w:szCs w:val="16"/>
      </w:rPr>
      <w:t>Audio</w:t>
    </w:r>
    <w:r w:rsidR="00F34373">
      <w:rPr>
        <w:rFonts w:ascii="Helvetica Neue" w:eastAsia="Helvetica Neue" w:hAnsi="Helvetica Neue" w:cs="Helvetica Neue"/>
        <w:b/>
        <w:color w:val="3B3838"/>
        <w:sz w:val="16"/>
        <w:szCs w:val="16"/>
      </w:rPr>
      <w:br/>
    </w:r>
  </w:p>
  <w:p w14:paraId="1544B720" w14:textId="77777777" w:rsidR="00233EC3"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0831FAC7"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006E67F5"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2696D64E"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46E"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F4C2" w14:textId="77777777" w:rsidR="00594E54" w:rsidRDefault="00594E54">
      <w:r>
        <w:separator/>
      </w:r>
    </w:p>
  </w:footnote>
  <w:footnote w:type="continuationSeparator" w:id="0">
    <w:p w14:paraId="6CF8E8D8" w14:textId="77777777" w:rsidR="00594E54" w:rsidRDefault="0059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EB5"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924" w14:textId="77777777" w:rsidR="00B35CCA" w:rsidRDefault="005F2DC6"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5459E3" wp14:editId="700951F2">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70A6D70"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761546D6"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294B8830"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91BF"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1DCEB260">
      <w:numFmt w:val="bullet"/>
      <w:lvlText w:val="—"/>
      <w:lvlJc w:val="left"/>
      <w:pPr>
        <w:ind w:left="1080" w:hanging="360"/>
      </w:pPr>
      <w:rPr>
        <w:rFonts w:ascii="Helvetica Neue" w:eastAsia="Helvetica Neue" w:hAnsi="Helvetica Neue" w:cs="Helvetica Neue" w:hint="default"/>
      </w:rPr>
    </w:lvl>
    <w:lvl w:ilvl="1" w:tplc="8716C6C6" w:tentative="1">
      <w:start w:val="1"/>
      <w:numFmt w:val="bullet"/>
      <w:lvlText w:val="o"/>
      <w:lvlJc w:val="left"/>
      <w:pPr>
        <w:ind w:left="1800" w:hanging="360"/>
      </w:pPr>
      <w:rPr>
        <w:rFonts w:ascii="Courier New" w:hAnsi="Courier New" w:cs="Courier New" w:hint="default"/>
      </w:rPr>
    </w:lvl>
    <w:lvl w:ilvl="2" w:tplc="23828226" w:tentative="1">
      <w:start w:val="1"/>
      <w:numFmt w:val="bullet"/>
      <w:lvlText w:val=""/>
      <w:lvlJc w:val="left"/>
      <w:pPr>
        <w:ind w:left="2520" w:hanging="360"/>
      </w:pPr>
      <w:rPr>
        <w:rFonts w:ascii="Wingdings" w:hAnsi="Wingdings" w:hint="default"/>
      </w:rPr>
    </w:lvl>
    <w:lvl w:ilvl="3" w:tplc="49F47F54" w:tentative="1">
      <w:start w:val="1"/>
      <w:numFmt w:val="bullet"/>
      <w:lvlText w:val=""/>
      <w:lvlJc w:val="left"/>
      <w:pPr>
        <w:ind w:left="3240" w:hanging="360"/>
      </w:pPr>
      <w:rPr>
        <w:rFonts w:ascii="Symbol" w:hAnsi="Symbol" w:hint="default"/>
      </w:rPr>
    </w:lvl>
    <w:lvl w:ilvl="4" w:tplc="16028A94" w:tentative="1">
      <w:start w:val="1"/>
      <w:numFmt w:val="bullet"/>
      <w:lvlText w:val="o"/>
      <w:lvlJc w:val="left"/>
      <w:pPr>
        <w:ind w:left="3960" w:hanging="360"/>
      </w:pPr>
      <w:rPr>
        <w:rFonts w:ascii="Courier New" w:hAnsi="Courier New" w:cs="Courier New" w:hint="default"/>
      </w:rPr>
    </w:lvl>
    <w:lvl w:ilvl="5" w:tplc="DA70A72C" w:tentative="1">
      <w:start w:val="1"/>
      <w:numFmt w:val="bullet"/>
      <w:lvlText w:val=""/>
      <w:lvlJc w:val="left"/>
      <w:pPr>
        <w:ind w:left="4680" w:hanging="360"/>
      </w:pPr>
      <w:rPr>
        <w:rFonts w:ascii="Wingdings" w:hAnsi="Wingdings" w:hint="default"/>
      </w:rPr>
    </w:lvl>
    <w:lvl w:ilvl="6" w:tplc="C9AA21B2" w:tentative="1">
      <w:start w:val="1"/>
      <w:numFmt w:val="bullet"/>
      <w:lvlText w:val=""/>
      <w:lvlJc w:val="left"/>
      <w:pPr>
        <w:ind w:left="5400" w:hanging="360"/>
      </w:pPr>
      <w:rPr>
        <w:rFonts w:ascii="Symbol" w:hAnsi="Symbol" w:hint="default"/>
      </w:rPr>
    </w:lvl>
    <w:lvl w:ilvl="7" w:tplc="1936911E" w:tentative="1">
      <w:start w:val="1"/>
      <w:numFmt w:val="bullet"/>
      <w:lvlText w:val="o"/>
      <w:lvlJc w:val="left"/>
      <w:pPr>
        <w:ind w:left="6120" w:hanging="360"/>
      </w:pPr>
      <w:rPr>
        <w:rFonts w:ascii="Courier New" w:hAnsi="Courier New" w:cs="Courier New" w:hint="default"/>
      </w:rPr>
    </w:lvl>
    <w:lvl w:ilvl="8" w:tplc="8E26BBEC"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91DE6F52">
      <w:numFmt w:val="bullet"/>
      <w:lvlText w:val="—"/>
      <w:lvlJc w:val="left"/>
      <w:pPr>
        <w:ind w:left="720" w:hanging="360"/>
      </w:pPr>
      <w:rPr>
        <w:rFonts w:ascii="Helvetica Neue" w:eastAsia="Helvetica Neue" w:hAnsi="Helvetica Neue" w:cs="Helvetica Neue" w:hint="default"/>
      </w:rPr>
    </w:lvl>
    <w:lvl w:ilvl="1" w:tplc="34700558" w:tentative="1">
      <w:start w:val="1"/>
      <w:numFmt w:val="bullet"/>
      <w:lvlText w:val="o"/>
      <w:lvlJc w:val="left"/>
      <w:pPr>
        <w:ind w:left="1440" w:hanging="360"/>
      </w:pPr>
      <w:rPr>
        <w:rFonts w:ascii="Courier New" w:hAnsi="Courier New" w:cs="Courier New" w:hint="default"/>
      </w:rPr>
    </w:lvl>
    <w:lvl w:ilvl="2" w:tplc="3B84BE68" w:tentative="1">
      <w:start w:val="1"/>
      <w:numFmt w:val="bullet"/>
      <w:lvlText w:val=""/>
      <w:lvlJc w:val="left"/>
      <w:pPr>
        <w:ind w:left="2160" w:hanging="360"/>
      </w:pPr>
      <w:rPr>
        <w:rFonts w:ascii="Wingdings" w:hAnsi="Wingdings" w:hint="default"/>
      </w:rPr>
    </w:lvl>
    <w:lvl w:ilvl="3" w:tplc="4076626A" w:tentative="1">
      <w:start w:val="1"/>
      <w:numFmt w:val="bullet"/>
      <w:lvlText w:val=""/>
      <w:lvlJc w:val="left"/>
      <w:pPr>
        <w:ind w:left="2880" w:hanging="360"/>
      </w:pPr>
      <w:rPr>
        <w:rFonts w:ascii="Symbol" w:hAnsi="Symbol" w:hint="default"/>
      </w:rPr>
    </w:lvl>
    <w:lvl w:ilvl="4" w:tplc="E200DD86" w:tentative="1">
      <w:start w:val="1"/>
      <w:numFmt w:val="bullet"/>
      <w:lvlText w:val="o"/>
      <w:lvlJc w:val="left"/>
      <w:pPr>
        <w:ind w:left="3600" w:hanging="360"/>
      </w:pPr>
      <w:rPr>
        <w:rFonts w:ascii="Courier New" w:hAnsi="Courier New" w:cs="Courier New" w:hint="default"/>
      </w:rPr>
    </w:lvl>
    <w:lvl w:ilvl="5" w:tplc="00A28C14" w:tentative="1">
      <w:start w:val="1"/>
      <w:numFmt w:val="bullet"/>
      <w:lvlText w:val=""/>
      <w:lvlJc w:val="left"/>
      <w:pPr>
        <w:ind w:left="4320" w:hanging="360"/>
      </w:pPr>
      <w:rPr>
        <w:rFonts w:ascii="Wingdings" w:hAnsi="Wingdings" w:hint="default"/>
      </w:rPr>
    </w:lvl>
    <w:lvl w:ilvl="6" w:tplc="82EAA9E4" w:tentative="1">
      <w:start w:val="1"/>
      <w:numFmt w:val="bullet"/>
      <w:lvlText w:val=""/>
      <w:lvlJc w:val="left"/>
      <w:pPr>
        <w:ind w:left="5040" w:hanging="360"/>
      </w:pPr>
      <w:rPr>
        <w:rFonts w:ascii="Symbol" w:hAnsi="Symbol" w:hint="default"/>
      </w:rPr>
    </w:lvl>
    <w:lvl w:ilvl="7" w:tplc="004A682C" w:tentative="1">
      <w:start w:val="1"/>
      <w:numFmt w:val="bullet"/>
      <w:lvlText w:val="o"/>
      <w:lvlJc w:val="left"/>
      <w:pPr>
        <w:ind w:left="5760" w:hanging="360"/>
      </w:pPr>
      <w:rPr>
        <w:rFonts w:ascii="Courier New" w:hAnsi="Courier New" w:cs="Courier New" w:hint="default"/>
      </w:rPr>
    </w:lvl>
    <w:lvl w:ilvl="8" w:tplc="F176EC36" w:tentative="1">
      <w:start w:val="1"/>
      <w:numFmt w:val="bullet"/>
      <w:lvlText w:val=""/>
      <w:lvlJc w:val="left"/>
      <w:pPr>
        <w:ind w:left="6480" w:hanging="360"/>
      </w:pPr>
      <w:rPr>
        <w:rFonts w:ascii="Wingdings" w:hAnsi="Wingdings" w:hint="default"/>
      </w:rPr>
    </w:lvl>
  </w:abstractNum>
  <w:abstractNum w:abstractNumId="2" w15:restartNumberingAfterBreak="0">
    <w:nsid w:val="68F30752"/>
    <w:multiLevelType w:val="hybridMultilevel"/>
    <w:tmpl w:val="EC68EBAA"/>
    <w:lvl w:ilvl="0" w:tplc="377C1CB6">
      <w:start w:val="6"/>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75EA3"/>
    <w:multiLevelType w:val="hybridMultilevel"/>
    <w:tmpl w:val="66683906"/>
    <w:lvl w:ilvl="0" w:tplc="98E648D6">
      <w:numFmt w:val="bullet"/>
      <w:lvlText w:val="-"/>
      <w:lvlJc w:val="left"/>
      <w:pPr>
        <w:ind w:left="720" w:hanging="360"/>
      </w:pPr>
      <w:rPr>
        <w:rFonts w:ascii="Helvetica Neue" w:eastAsia="Helvetica Neue" w:hAnsi="Helvetica Neue" w:cs="Helvetica Neue" w:hint="default"/>
      </w:rPr>
    </w:lvl>
    <w:lvl w:ilvl="1" w:tplc="89260F56" w:tentative="1">
      <w:start w:val="1"/>
      <w:numFmt w:val="bullet"/>
      <w:lvlText w:val="o"/>
      <w:lvlJc w:val="left"/>
      <w:pPr>
        <w:ind w:left="1440" w:hanging="360"/>
      </w:pPr>
      <w:rPr>
        <w:rFonts w:ascii="Courier New" w:hAnsi="Courier New" w:cs="Courier New" w:hint="default"/>
      </w:rPr>
    </w:lvl>
    <w:lvl w:ilvl="2" w:tplc="A16C2186" w:tentative="1">
      <w:start w:val="1"/>
      <w:numFmt w:val="bullet"/>
      <w:lvlText w:val=""/>
      <w:lvlJc w:val="left"/>
      <w:pPr>
        <w:ind w:left="2160" w:hanging="360"/>
      </w:pPr>
      <w:rPr>
        <w:rFonts w:ascii="Wingdings" w:hAnsi="Wingdings" w:hint="default"/>
      </w:rPr>
    </w:lvl>
    <w:lvl w:ilvl="3" w:tplc="745A2448" w:tentative="1">
      <w:start w:val="1"/>
      <w:numFmt w:val="bullet"/>
      <w:lvlText w:val=""/>
      <w:lvlJc w:val="left"/>
      <w:pPr>
        <w:ind w:left="2880" w:hanging="360"/>
      </w:pPr>
      <w:rPr>
        <w:rFonts w:ascii="Symbol" w:hAnsi="Symbol" w:hint="default"/>
      </w:rPr>
    </w:lvl>
    <w:lvl w:ilvl="4" w:tplc="5C7C629C" w:tentative="1">
      <w:start w:val="1"/>
      <w:numFmt w:val="bullet"/>
      <w:lvlText w:val="o"/>
      <w:lvlJc w:val="left"/>
      <w:pPr>
        <w:ind w:left="3600" w:hanging="360"/>
      </w:pPr>
      <w:rPr>
        <w:rFonts w:ascii="Courier New" w:hAnsi="Courier New" w:cs="Courier New" w:hint="default"/>
      </w:rPr>
    </w:lvl>
    <w:lvl w:ilvl="5" w:tplc="52062B8C" w:tentative="1">
      <w:start w:val="1"/>
      <w:numFmt w:val="bullet"/>
      <w:lvlText w:val=""/>
      <w:lvlJc w:val="left"/>
      <w:pPr>
        <w:ind w:left="4320" w:hanging="360"/>
      </w:pPr>
      <w:rPr>
        <w:rFonts w:ascii="Wingdings" w:hAnsi="Wingdings" w:hint="default"/>
      </w:rPr>
    </w:lvl>
    <w:lvl w:ilvl="6" w:tplc="FD7E6D5A" w:tentative="1">
      <w:start w:val="1"/>
      <w:numFmt w:val="bullet"/>
      <w:lvlText w:val=""/>
      <w:lvlJc w:val="left"/>
      <w:pPr>
        <w:ind w:left="5040" w:hanging="360"/>
      </w:pPr>
      <w:rPr>
        <w:rFonts w:ascii="Symbol" w:hAnsi="Symbol" w:hint="default"/>
      </w:rPr>
    </w:lvl>
    <w:lvl w:ilvl="7" w:tplc="A79CA98C" w:tentative="1">
      <w:start w:val="1"/>
      <w:numFmt w:val="bullet"/>
      <w:lvlText w:val="o"/>
      <w:lvlJc w:val="left"/>
      <w:pPr>
        <w:ind w:left="5760" w:hanging="360"/>
      </w:pPr>
      <w:rPr>
        <w:rFonts w:ascii="Courier New" w:hAnsi="Courier New" w:cs="Courier New" w:hint="default"/>
      </w:rPr>
    </w:lvl>
    <w:lvl w:ilvl="8" w:tplc="ECC035A2" w:tentative="1">
      <w:start w:val="1"/>
      <w:numFmt w:val="bullet"/>
      <w:lvlText w:val=""/>
      <w:lvlJc w:val="left"/>
      <w:pPr>
        <w:ind w:left="6480" w:hanging="360"/>
      </w:pPr>
      <w:rPr>
        <w:rFonts w:ascii="Wingdings" w:hAnsi="Wingdings" w:hint="default"/>
      </w:rPr>
    </w:lvl>
  </w:abstractNum>
  <w:num w:numId="1" w16cid:durableId="481509268">
    <w:abstractNumId w:val="1"/>
  </w:num>
  <w:num w:numId="2" w16cid:durableId="1941519961">
    <w:abstractNumId w:val="0"/>
  </w:num>
  <w:num w:numId="3" w16cid:durableId="608507879">
    <w:abstractNumId w:val="3"/>
  </w:num>
  <w:num w:numId="4" w16cid:durableId="70591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4483"/>
    <w:rsid w:val="000115E2"/>
    <w:rsid w:val="00013CE1"/>
    <w:rsid w:val="000337DD"/>
    <w:rsid w:val="000410C8"/>
    <w:rsid w:val="00043632"/>
    <w:rsid w:val="0004458B"/>
    <w:rsid w:val="00045176"/>
    <w:rsid w:val="0004602E"/>
    <w:rsid w:val="000719FA"/>
    <w:rsid w:val="00075B41"/>
    <w:rsid w:val="000779E6"/>
    <w:rsid w:val="00077E96"/>
    <w:rsid w:val="0008392F"/>
    <w:rsid w:val="00093BA4"/>
    <w:rsid w:val="00096769"/>
    <w:rsid w:val="000A050F"/>
    <w:rsid w:val="000A2AD6"/>
    <w:rsid w:val="000A6C0D"/>
    <w:rsid w:val="000B04B3"/>
    <w:rsid w:val="000B15F5"/>
    <w:rsid w:val="000B4153"/>
    <w:rsid w:val="000B4EC3"/>
    <w:rsid w:val="000E3BD7"/>
    <w:rsid w:val="000E55A3"/>
    <w:rsid w:val="000F4352"/>
    <w:rsid w:val="000F438E"/>
    <w:rsid w:val="00100074"/>
    <w:rsid w:val="00101489"/>
    <w:rsid w:val="0010610B"/>
    <w:rsid w:val="00110D22"/>
    <w:rsid w:val="001249C8"/>
    <w:rsid w:val="001250EF"/>
    <w:rsid w:val="00130321"/>
    <w:rsid w:val="0013477F"/>
    <w:rsid w:val="001419C7"/>
    <w:rsid w:val="00146805"/>
    <w:rsid w:val="00152D21"/>
    <w:rsid w:val="00157338"/>
    <w:rsid w:val="00163ECB"/>
    <w:rsid w:val="001663DF"/>
    <w:rsid w:val="0018090C"/>
    <w:rsid w:val="00181CBF"/>
    <w:rsid w:val="00181EA6"/>
    <w:rsid w:val="00190880"/>
    <w:rsid w:val="00192C56"/>
    <w:rsid w:val="001946CD"/>
    <w:rsid w:val="001A1F71"/>
    <w:rsid w:val="001B0469"/>
    <w:rsid w:val="001B3723"/>
    <w:rsid w:val="001B5787"/>
    <w:rsid w:val="001B6E42"/>
    <w:rsid w:val="001C16D9"/>
    <w:rsid w:val="001C5A02"/>
    <w:rsid w:val="001E32EA"/>
    <w:rsid w:val="00202DF2"/>
    <w:rsid w:val="00203DF1"/>
    <w:rsid w:val="0020690A"/>
    <w:rsid w:val="00211B8F"/>
    <w:rsid w:val="00216E54"/>
    <w:rsid w:val="00220622"/>
    <w:rsid w:val="00233EC3"/>
    <w:rsid w:val="00234CC2"/>
    <w:rsid w:val="00257B1C"/>
    <w:rsid w:val="00261812"/>
    <w:rsid w:val="002668FC"/>
    <w:rsid w:val="00266E51"/>
    <w:rsid w:val="00271E9B"/>
    <w:rsid w:val="00286B73"/>
    <w:rsid w:val="00291513"/>
    <w:rsid w:val="00291F7A"/>
    <w:rsid w:val="002936CD"/>
    <w:rsid w:val="002976E1"/>
    <w:rsid w:val="00297916"/>
    <w:rsid w:val="002A0D11"/>
    <w:rsid w:val="002A31F1"/>
    <w:rsid w:val="002C03B8"/>
    <w:rsid w:val="002C5A6F"/>
    <w:rsid w:val="002D1EDD"/>
    <w:rsid w:val="002E08D3"/>
    <w:rsid w:val="002E2FD8"/>
    <w:rsid w:val="002E4503"/>
    <w:rsid w:val="002F3CE3"/>
    <w:rsid w:val="00304616"/>
    <w:rsid w:val="0030499C"/>
    <w:rsid w:val="0030602F"/>
    <w:rsid w:val="003103D7"/>
    <w:rsid w:val="00310E80"/>
    <w:rsid w:val="0032234F"/>
    <w:rsid w:val="00327DB8"/>
    <w:rsid w:val="00336207"/>
    <w:rsid w:val="00364D64"/>
    <w:rsid w:val="00366775"/>
    <w:rsid w:val="00367130"/>
    <w:rsid w:val="00370800"/>
    <w:rsid w:val="003746A3"/>
    <w:rsid w:val="003760FE"/>
    <w:rsid w:val="003933E3"/>
    <w:rsid w:val="0039602B"/>
    <w:rsid w:val="0039678B"/>
    <w:rsid w:val="003A4636"/>
    <w:rsid w:val="003A4B06"/>
    <w:rsid w:val="003A7393"/>
    <w:rsid w:val="003B51CA"/>
    <w:rsid w:val="003C3537"/>
    <w:rsid w:val="003D3BF3"/>
    <w:rsid w:val="003D5A9F"/>
    <w:rsid w:val="003E6A2E"/>
    <w:rsid w:val="003F7619"/>
    <w:rsid w:val="00400615"/>
    <w:rsid w:val="00410FC5"/>
    <w:rsid w:val="004220B6"/>
    <w:rsid w:val="004226B2"/>
    <w:rsid w:val="004232A6"/>
    <w:rsid w:val="00430C82"/>
    <w:rsid w:val="004310EB"/>
    <w:rsid w:val="00435038"/>
    <w:rsid w:val="00440249"/>
    <w:rsid w:val="00442DB0"/>
    <w:rsid w:val="00454B2F"/>
    <w:rsid w:val="00455BA4"/>
    <w:rsid w:val="00457AC1"/>
    <w:rsid w:val="004658AD"/>
    <w:rsid w:val="00466216"/>
    <w:rsid w:val="00470044"/>
    <w:rsid w:val="00471348"/>
    <w:rsid w:val="00472EB0"/>
    <w:rsid w:val="00477B0A"/>
    <w:rsid w:val="00477E52"/>
    <w:rsid w:val="00483144"/>
    <w:rsid w:val="004A43E6"/>
    <w:rsid w:val="004A4901"/>
    <w:rsid w:val="004A5EA3"/>
    <w:rsid w:val="004A646B"/>
    <w:rsid w:val="004A7C5C"/>
    <w:rsid w:val="004B1B9C"/>
    <w:rsid w:val="004B2404"/>
    <w:rsid w:val="004B3EB8"/>
    <w:rsid w:val="004B4BB9"/>
    <w:rsid w:val="004B60DA"/>
    <w:rsid w:val="004B6138"/>
    <w:rsid w:val="004C0398"/>
    <w:rsid w:val="004C4B41"/>
    <w:rsid w:val="004C5E53"/>
    <w:rsid w:val="004C64F8"/>
    <w:rsid w:val="004D00C6"/>
    <w:rsid w:val="004D3659"/>
    <w:rsid w:val="004E1FBB"/>
    <w:rsid w:val="004F078F"/>
    <w:rsid w:val="004F1070"/>
    <w:rsid w:val="004F192B"/>
    <w:rsid w:val="004F351F"/>
    <w:rsid w:val="00502562"/>
    <w:rsid w:val="00506693"/>
    <w:rsid w:val="00510587"/>
    <w:rsid w:val="005128B9"/>
    <w:rsid w:val="00513E3F"/>
    <w:rsid w:val="0052281E"/>
    <w:rsid w:val="00524063"/>
    <w:rsid w:val="00526585"/>
    <w:rsid w:val="00530285"/>
    <w:rsid w:val="00533A39"/>
    <w:rsid w:val="00540F73"/>
    <w:rsid w:val="00541332"/>
    <w:rsid w:val="005447F3"/>
    <w:rsid w:val="00547852"/>
    <w:rsid w:val="005574EC"/>
    <w:rsid w:val="005650E3"/>
    <w:rsid w:val="00575CEE"/>
    <w:rsid w:val="005772BB"/>
    <w:rsid w:val="0058082F"/>
    <w:rsid w:val="0058755C"/>
    <w:rsid w:val="00587862"/>
    <w:rsid w:val="00594C70"/>
    <w:rsid w:val="00594E54"/>
    <w:rsid w:val="005A073C"/>
    <w:rsid w:val="005A0D2E"/>
    <w:rsid w:val="005A1263"/>
    <w:rsid w:val="005A295A"/>
    <w:rsid w:val="005A3441"/>
    <w:rsid w:val="005B71D3"/>
    <w:rsid w:val="005C13AB"/>
    <w:rsid w:val="005C1F6A"/>
    <w:rsid w:val="005C2BF0"/>
    <w:rsid w:val="005D42DA"/>
    <w:rsid w:val="005E44D5"/>
    <w:rsid w:val="005E5051"/>
    <w:rsid w:val="005E5FC1"/>
    <w:rsid w:val="005E6F5F"/>
    <w:rsid w:val="005F1223"/>
    <w:rsid w:val="005F2DC6"/>
    <w:rsid w:val="005F5D58"/>
    <w:rsid w:val="00603E68"/>
    <w:rsid w:val="00604539"/>
    <w:rsid w:val="00617513"/>
    <w:rsid w:val="006225AB"/>
    <w:rsid w:val="00640081"/>
    <w:rsid w:val="00642516"/>
    <w:rsid w:val="00651DF8"/>
    <w:rsid w:val="00653AA7"/>
    <w:rsid w:val="006567A1"/>
    <w:rsid w:val="00665AA5"/>
    <w:rsid w:val="00666AB0"/>
    <w:rsid w:val="00672531"/>
    <w:rsid w:val="00675CEF"/>
    <w:rsid w:val="006845D3"/>
    <w:rsid w:val="00695E58"/>
    <w:rsid w:val="006A02ED"/>
    <w:rsid w:val="006A3FB4"/>
    <w:rsid w:val="006A75AC"/>
    <w:rsid w:val="006B08B8"/>
    <w:rsid w:val="006B1C77"/>
    <w:rsid w:val="006B72AA"/>
    <w:rsid w:val="006B79B9"/>
    <w:rsid w:val="006C3ED3"/>
    <w:rsid w:val="006C4D56"/>
    <w:rsid w:val="006C65EF"/>
    <w:rsid w:val="006D3383"/>
    <w:rsid w:val="006E4D1D"/>
    <w:rsid w:val="006E5631"/>
    <w:rsid w:val="006F44A5"/>
    <w:rsid w:val="0070215A"/>
    <w:rsid w:val="00702825"/>
    <w:rsid w:val="0070332D"/>
    <w:rsid w:val="00715436"/>
    <w:rsid w:val="007161ED"/>
    <w:rsid w:val="00716463"/>
    <w:rsid w:val="0072626B"/>
    <w:rsid w:val="00730E0A"/>
    <w:rsid w:val="00735E22"/>
    <w:rsid w:val="0073750A"/>
    <w:rsid w:val="00743908"/>
    <w:rsid w:val="007447CB"/>
    <w:rsid w:val="00746FC3"/>
    <w:rsid w:val="00752257"/>
    <w:rsid w:val="00755F9F"/>
    <w:rsid w:val="007664D4"/>
    <w:rsid w:val="00771FD7"/>
    <w:rsid w:val="00794968"/>
    <w:rsid w:val="007A51B6"/>
    <w:rsid w:val="007A5652"/>
    <w:rsid w:val="007A5E5F"/>
    <w:rsid w:val="007B1E4D"/>
    <w:rsid w:val="007C01AC"/>
    <w:rsid w:val="007C0469"/>
    <w:rsid w:val="007C0877"/>
    <w:rsid w:val="007C2BE1"/>
    <w:rsid w:val="007C58FD"/>
    <w:rsid w:val="007E3AB0"/>
    <w:rsid w:val="007E5C0D"/>
    <w:rsid w:val="007F2118"/>
    <w:rsid w:val="007F22D6"/>
    <w:rsid w:val="007F69D5"/>
    <w:rsid w:val="00802785"/>
    <w:rsid w:val="00802B5C"/>
    <w:rsid w:val="00820263"/>
    <w:rsid w:val="00820E27"/>
    <w:rsid w:val="00821F08"/>
    <w:rsid w:val="008406AB"/>
    <w:rsid w:val="00842264"/>
    <w:rsid w:val="00846D17"/>
    <w:rsid w:val="00854001"/>
    <w:rsid w:val="00866D84"/>
    <w:rsid w:val="00871E60"/>
    <w:rsid w:val="00872E1D"/>
    <w:rsid w:val="00873C13"/>
    <w:rsid w:val="00876216"/>
    <w:rsid w:val="008835E9"/>
    <w:rsid w:val="008849EA"/>
    <w:rsid w:val="0088650B"/>
    <w:rsid w:val="00890E71"/>
    <w:rsid w:val="008A2952"/>
    <w:rsid w:val="008A2B8C"/>
    <w:rsid w:val="008A4D44"/>
    <w:rsid w:val="008B1856"/>
    <w:rsid w:val="008C0D66"/>
    <w:rsid w:val="008D0ADE"/>
    <w:rsid w:val="008E26ED"/>
    <w:rsid w:val="008E38D0"/>
    <w:rsid w:val="008E4CD3"/>
    <w:rsid w:val="008E7385"/>
    <w:rsid w:val="008F29ED"/>
    <w:rsid w:val="008F643D"/>
    <w:rsid w:val="009069B9"/>
    <w:rsid w:val="009116BA"/>
    <w:rsid w:val="00914E69"/>
    <w:rsid w:val="0093408B"/>
    <w:rsid w:val="00934420"/>
    <w:rsid w:val="00935076"/>
    <w:rsid w:val="00936DAE"/>
    <w:rsid w:val="00950260"/>
    <w:rsid w:val="00952801"/>
    <w:rsid w:val="009528E9"/>
    <w:rsid w:val="00953A2D"/>
    <w:rsid w:val="009566F5"/>
    <w:rsid w:val="00956C4C"/>
    <w:rsid w:val="0096098D"/>
    <w:rsid w:val="00970DFA"/>
    <w:rsid w:val="00973556"/>
    <w:rsid w:val="00976A83"/>
    <w:rsid w:val="00981666"/>
    <w:rsid w:val="00990CD7"/>
    <w:rsid w:val="009950C7"/>
    <w:rsid w:val="00995F07"/>
    <w:rsid w:val="0099726F"/>
    <w:rsid w:val="009B2438"/>
    <w:rsid w:val="009B3E33"/>
    <w:rsid w:val="009B4DB6"/>
    <w:rsid w:val="009B76DB"/>
    <w:rsid w:val="009C5026"/>
    <w:rsid w:val="009D14DE"/>
    <w:rsid w:val="009D241C"/>
    <w:rsid w:val="009D5B4E"/>
    <w:rsid w:val="009F307A"/>
    <w:rsid w:val="00A03528"/>
    <w:rsid w:val="00A074B9"/>
    <w:rsid w:val="00A12DCB"/>
    <w:rsid w:val="00A17180"/>
    <w:rsid w:val="00A21123"/>
    <w:rsid w:val="00A2486E"/>
    <w:rsid w:val="00A24EE4"/>
    <w:rsid w:val="00A31C3C"/>
    <w:rsid w:val="00A33A3F"/>
    <w:rsid w:val="00A36502"/>
    <w:rsid w:val="00A431BF"/>
    <w:rsid w:val="00A45B52"/>
    <w:rsid w:val="00A473BE"/>
    <w:rsid w:val="00A47F5D"/>
    <w:rsid w:val="00A503B5"/>
    <w:rsid w:val="00A66960"/>
    <w:rsid w:val="00A700BF"/>
    <w:rsid w:val="00A7273A"/>
    <w:rsid w:val="00A752C8"/>
    <w:rsid w:val="00A7624D"/>
    <w:rsid w:val="00A76DC6"/>
    <w:rsid w:val="00A80DA3"/>
    <w:rsid w:val="00A863FC"/>
    <w:rsid w:val="00A93BBA"/>
    <w:rsid w:val="00A954F0"/>
    <w:rsid w:val="00A9621E"/>
    <w:rsid w:val="00AA5519"/>
    <w:rsid w:val="00AA68D2"/>
    <w:rsid w:val="00AB2438"/>
    <w:rsid w:val="00AC531F"/>
    <w:rsid w:val="00AC62DE"/>
    <w:rsid w:val="00AD7992"/>
    <w:rsid w:val="00AE5166"/>
    <w:rsid w:val="00AF255F"/>
    <w:rsid w:val="00AF63F3"/>
    <w:rsid w:val="00AF70BD"/>
    <w:rsid w:val="00AF7F20"/>
    <w:rsid w:val="00B019CE"/>
    <w:rsid w:val="00B01A99"/>
    <w:rsid w:val="00B058DA"/>
    <w:rsid w:val="00B152C3"/>
    <w:rsid w:val="00B16D4A"/>
    <w:rsid w:val="00B17468"/>
    <w:rsid w:val="00B21184"/>
    <w:rsid w:val="00B23301"/>
    <w:rsid w:val="00B3150F"/>
    <w:rsid w:val="00B34387"/>
    <w:rsid w:val="00B35CCA"/>
    <w:rsid w:val="00B44F13"/>
    <w:rsid w:val="00B4517B"/>
    <w:rsid w:val="00B45753"/>
    <w:rsid w:val="00B5149C"/>
    <w:rsid w:val="00B56190"/>
    <w:rsid w:val="00B63151"/>
    <w:rsid w:val="00B75C1F"/>
    <w:rsid w:val="00B76B00"/>
    <w:rsid w:val="00B80971"/>
    <w:rsid w:val="00B8795F"/>
    <w:rsid w:val="00B92E90"/>
    <w:rsid w:val="00BA4E87"/>
    <w:rsid w:val="00BB0456"/>
    <w:rsid w:val="00BB1BA5"/>
    <w:rsid w:val="00BC1699"/>
    <w:rsid w:val="00BC5F21"/>
    <w:rsid w:val="00BD5169"/>
    <w:rsid w:val="00BD7049"/>
    <w:rsid w:val="00BD7581"/>
    <w:rsid w:val="00BE5C6F"/>
    <w:rsid w:val="00BE5DF2"/>
    <w:rsid w:val="00BE633E"/>
    <w:rsid w:val="00BE6B8C"/>
    <w:rsid w:val="00BF2C40"/>
    <w:rsid w:val="00BF5775"/>
    <w:rsid w:val="00BF68FF"/>
    <w:rsid w:val="00C00BD7"/>
    <w:rsid w:val="00C03D9F"/>
    <w:rsid w:val="00C040B4"/>
    <w:rsid w:val="00C06725"/>
    <w:rsid w:val="00C1541B"/>
    <w:rsid w:val="00C201D8"/>
    <w:rsid w:val="00C20C0C"/>
    <w:rsid w:val="00C2374B"/>
    <w:rsid w:val="00C23C2B"/>
    <w:rsid w:val="00C314BF"/>
    <w:rsid w:val="00C347F0"/>
    <w:rsid w:val="00C35C8C"/>
    <w:rsid w:val="00C37D6A"/>
    <w:rsid w:val="00C403B5"/>
    <w:rsid w:val="00C40894"/>
    <w:rsid w:val="00C40E71"/>
    <w:rsid w:val="00C4259C"/>
    <w:rsid w:val="00C44DFD"/>
    <w:rsid w:val="00C5200E"/>
    <w:rsid w:val="00C56680"/>
    <w:rsid w:val="00C66C25"/>
    <w:rsid w:val="00C7080E"/>
    <w:rsid w:val="00C72D31"/>
    <w:rsid w:val="00C830A3"/>
    <w:rsid w:val="00C86C12"/>
    <w:rsid w:val="00C97AC1"/>
    <w:rsid w:val="00C97CEA"/>
    <w:rsid w:val="00CB06D9"/>
    <w:rsid w:val="00CB7B5C"/>
    <w:rsid w:val="00CC750C"/>
    <w:rsid w:val="00CD1C17"/>
    <w:rsid w:val="00CD5CCA"/>
    <w:rsid w:val="00CD5D91"/>
    <w:rsid w:val="00CD7606"/>
    <w:rsid w:val="00CF17DC"/>
    <w:rsid w:val="00CF3EF8"/>
    <w:rsid w:val="00CF4AF7"/>
    <w:rsid w:val="00CF6F85"/>
    <w:rsid w:val="00CF75A7"/>
    <w:rsid w:val="00D01DEA"/>
    <w:rsid w:val="00D0672D"/>
    <w:rsid w:val="00D10F02"/>
    <w:rsid w:val="00D13C29"/>
    <w:rsid w:val="00D16FEB"/>
    <w:rsid w:val="00D20311"/>
    <w:rsid w:val="00D20551"/>
    <w:rsid w:val="00D22311"/>
    <w:rsid w:val="00D32B4A"/>
    <w:rsid w:val="00D41340"/>
    <w:rsid w:val="00D425DD"/>
    <w:rsid w:val="00D55340"/>
    <w:rsid w:val="00D57FD4"/>
    <w:rsid w:val="00D6177C"/>
    <w:rsid w:val="00D8412E"/>
    <w:rsid w:val="00D84C5B"/>
    <w:rsid w:val="00D92041"/>
    <w:rsid w:val="00D9233E"/>
    <w:rsid w:val="00D94C8C"/>
    <w:rsid w:val="00DA3F1E"/>
    <w:rsid w:val="00DB42E4"/>
    <w:rsid w:val="00DB5858"/>
    <w:rsid w:val="00DB5D1E"/>
    <w:rsid w:val="00DC0E6B"/>
    <w:rsid w:val="00DD5635"/>
    <w:rsid w:val="00DD5C1B"/>
    <w:rsid w:val="00DE2E95"/>
    <w:rsid w:val="00DE56B7"/>
    <w:rsid w:val="00DF0B09"/>
    <w:rsid w:val="00DF4D42"/>
    <w:rsid w:val="00DF531E"/>
    <w:rsid w:val="00DF69D6"/>
    <w:rsid w:val="00E0351F"/>
    <w:rsid w:val="00E05934"/>
    <w:rsid w:val="00E10EED"/>
    <w:rsid w:val="00E3363B"/>
    <w:rsid w:val="00E3777C"/>
    <w:rsid w:val="00E449C3"/>
    <w:rsid w:val="00E63579"/>
    <w:rsid w:val="00E667E1"/>
    <w:rsid w:val="00E66A4A"/>
    <w:rsid w:val="00E729F9"/>
    <w:rsid w:val="00E76AE5"/>
    <w:rsid w:val="00E81195"/>
    <w:rsid w:val="00E82EBD"/>
    <w:rsid w:val="00E8301C"/>
    <w:rsid w:val="00E83D74"/>
    <w:rsid w:val="00E862C6"/>
    <w:rsid w:val="00E9241D"/>
    <w:rsid w:val="00E9703A"/>
    <w:rsid w:val="00EB1DE2"/>
    <w:rsid w:val="00ED097E"/>
    <w:rsid w:val="00ED5CB4"/>
    <w:rsid w:val="00EE289A"/>
    <w:rsid w:val="00EE56F5"/>
    <w:rsid w:val="00EF08F0"/>
    <w:rsid w:val="00F005BA"/>
    <w:rsid w:val="00F00757"/>
    <w:rsid w:val="00F1726D"/>
    <w:rsid w:val="00F21BE6"/>
    <w:rsid w:val="00F22230"/>
    <w:rsid w:val="00F26A15"/>
    <w:rsid w:val="00F34373"/>
    <w:rsid w:val="00F35447"/>
    <w:rsid w:val="00F3706E"/>
    <w:rsid w:val="00F42115"/>
    <w:rsid w:val="00F436B9"/>
    <w:rsid w:val="00F46CF0"/>
    <w:rsid w:val="00F64CAB"/>
    <w:rsid w:val="00F7469C"/>
    <w:rsid w:val="00F7470F"/>
    <w:rsid w:val="00F83AD3"/>
    <w:rsid w:val="00F85080"/>
    <w:rsid w:val="00F965DC"/>
    <w:rsid w:val="00FB5CF8"/>
    <w:rsid w:val="00FB6D82"/>
    <w:rsid w:val="00FC04B3"/>
    <w:rsid w:val="00FD685B"/>
    <w:rsid w:val="00FE13BA"/>
    <w:rsid w:val="00FE2F32"/>
    <w:rsid w:val="00FE670F"/>
    <w:rsid w:val="00FF2ED5"/>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EEC"/>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customStyle="1" w:styleId="UnresolvedMention2">
    <w:name w:val="Unresolved Mention2"/>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 w:type="character" w:styleId="UnresolvedMention">
    <w:name w:val="Unresolved Mention"/>
    <w:basedOn w:val="DefaultParagraphFont"/>
    <w:uiPriority w:val="99"/>
    <w:rsid w:val="0013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2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web/tt-audio/products/product-detail/gtx-1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taudio.com/en/web/tt-audio/products/product-detail/gtx-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avanan.click/v2/___http://www.ttaudio.com___.YXAzOmZzZTphOm86YmVhN2MxNTM2MWIxNTY0MWViY2Q3YThmOTQyMjgzOTg6NjowYWRkOjBlNTNiYTUzNmM3YzgxMDQ0MTg2Zjk4ZGE1OGFhNTBiZmM0NTgyM2JhN2VkZjZkNGVlY2UzMGRlZjg1NWE2YTk6cDpUOk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taudio.com/en/web/tt-audio/products/product-detail/xps-16k" TargetMode="External"/><Relationship Id="rId23" Type="http://schemas.openxmlformats.org/officeDocument/2006/relationships/fontTable" Target="fontTable.xml"/><Relationship Id="rId10" Type="http://schemas.openxmlformats.org/officeDocument/2006/relationships/hyperlink" Target="https://www.eventbrite.com/e/rcf-and-tt-audio-gtx-concert-system-demo-in-fort-lauderdale-fl-tickets-129596311355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arkerplayhouse.com" TargetMode="External"/><Relationship Id="rId14" Type="http://schemas.openxmlformats.org/officeDocument/2006/relationships/hyperlink" Target="https://www.ttaudio.com/en/web/tt-audio/products/product-detail/gts-29"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Clyne Media, Inc.</dc:creator>
  <cp:lastModifiedBy>Tom Schreck</cp:lastModifiedBy>
  <cp:revision>7</cp:revision>
  <dcterms:created xsi:type="dcterms:W3CDTF">2025-04-07T22:39:00Z</dcterms:created>
  <dcterms:modified xsi:type="dcterms:W3CDTF">2025-04-08T17:33:00Z</dcterms:modified>
</cp:coreProperties>
</file>