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7D574" w14:textId="77777777" w:rsidR="00541283" w:rsidRDefault="00541283" w:rsidP="00541283">
      <w:pPr>
        <w:pBdr>
          <w:top w:val="nil"/>
          <w:left w:val="nil"/>
          <w:bottom w:val="nil"/>
          <w:right w:val="nil"/>
          <w:between w:val="nil"/>
        </w:pBdr>
        <w:jc w:val="right"/>
        <w:rPr>
          <w:rFonts w:ascii="Helvetica Neue" w:eastAsia="Helvetica Neue" w:hAnsi="Helvetica Neue" w:cs="Helvetica Neue"/>
          <w:b/>
          <w:bCs/>
          <w:color w:val="666666"/>
          <w:sz w:val="32"/>
          <w:szCs w:val="32"/>
          <w:lang w:val="en-US"/>
        </w:rPr>
      </w:pPr>
    </w:p>
    <w:p w14:paraId="17ED2343" w14:textId="236E47AC" w:rsidR="00902E1B" w:rsidRPr="00902E1B" w:rsidRDefault="00902E1B" w:rsidP="00902E1B">
      <w:pPr>
        <w:pBdr>
          <w:top w:val="nil"/>
          <w:left w:val="nil"/>
          <w:bottom w:val="nil"/>
          <w:right w:val="nil"/>
          <w:between w:val="nil"/>
        </w:pBdr>
        <w:jc w:val="center"/>
        <w:rPr>
          <w:rFonts w:ascii="Helvetica Neue" w:eastAsia="Helvetica Neue" w:hAnsi="Helvetica Neue" w:cs="Helvetica Neue"/>
          <w:b/>
          <w:bCs/>
          <w:color w:val="666666"/>
          <w:sz w:val="32"/>
          <w:szCs w:val="32"/>
          <w:lang w:val="en-US"/>
        </w:rPr>
      </w:pPr>
      <w:r w:rsidRPr="00902E1B">
        <w:rPr>
          <w:rFonts w:ascii="Helvetica Neue" w:eastAsia="Helvetica Neue" w:hAnsi="Helvetica Neue" w:cs="Helvetica Neue"/>
          <w:b/>
          <w:bCs/>
          <w:color w:val="666666"/>
          <w:sz w:val="32"/>
          <w:szCs w:val="32"/>
          <w:lang w:val="en-US"/>
        </w:rPr>
        <w:t xml:space="preserve">RCF </w:t>
      </w:r>
      <w:r w:rsidR="00C2023E">
        <w:rPr>
          <w:rFonts w:ascii="Helvetica Neue" w:eastAsia="Helvetica Neue" w:hAnsi="Helvetica Neue" w:cs="Helvetica Neue"/>
          <w:b/>
          <w:bCs/>
          <w:color w:val="666666"/>
          <w:sz w:val="32"/>
          <w:szCs w:val="32"/>
          <w:lang w:val="en-US"/>
        </w:rPr>
        <w:t>i</w:t>
      </w:r>
      <w:r w:rsidRPr="00902E1B">
        <w:rPr>
          <w:rFonts w:ascii="Helvetica Neue" w:eastAsia="Helvetica Neue" w:hAnsi="Helvetica Neue" w:cs="Helvetica Neue"/>
          <w:b/>
          <w:bCs/>
          <w:color w:val="666666"/>
          <w:sz w:val="32"/>
          <w:szCs w:val="32"/>
          <w:lang w:val="en-US"/>
        </w:rPr>
        <w:t>ntroduces the new EVOX J</w:t>
      </w:r>
    </w:p>
    <w:p w14:paraId="2232435C" w14:textId="77777777" w:rsidR="00C2023E" w:rsidRDefault="00C2023E" w:rsidP="00902E1B">
      <w:pPr>
        <w:pBdr>
          <w:top w:val="nil"/>
          <w:left w:val="nil"/>
          <w:bottom w:val="nil"/>
          <w:right w:val="nil"/>
          <w:between w:val="nil"/>
        </w:pBdr>
        <w:jc w:val="center"/>
        <w:rPr>
          <w:rFonts w:ascii="Helvetica Neue" w:eastAsia="Helvetica Neue" w:hAnsi="Helvetica Neue" w:cs="Helvetica Neue"/>
          <w:i/>
          <w:iCs/>
          <w:color w:val="666666"/>
          <w:lang w:val="en-US"/>
        </w:rPr>
      </w:pPr>
    </w:p>
    <w:p w14:paraId="4BF182AF" w14:textId="310D816F" w:rsidR="00902E1B" w:rsidRPr="00902E1B" w:rsidRDefault="00902E1B" w:rsidP="00902E1B">
      <w:pPr>
        <w:pBdr>
          <w:top w:val="nil"/>
          <w:left w:val="nil"/>
          <w:bottom w:val="nil"/>
          <w:right w:val="nil"/>
          <w:between w:val="nil"/>
        </w:pBdr>
        <w:jc w:val="center"/>
        <w:rPr>
          <w:rFonts w:ascii="Helvetica Neue" w:eastAsia="Helvetica Neue" w:hAnsi="Helvetica Neue" w:cs="Helvetica Neue"/>
          <w:i/>
          <w:iCs/>
          <w:color w:val="666666"/>
          <w:lang w:val="en-US"/>
        </w:rPr>
      </w:pPr>
      <w:r w:rsidRPr="00902E1B">
        <w:rPr>
          <w:rFonts w:ascii="Helvetica Neue" w:eastAsia="Helvetica Neue" w:hAnsi="Helvetica Neue" w:cs="Helvetica Neue"/>
          <w:i/>
          <w:iCs/>
          <w:color w:val="666666"/>
          <w:lang w:val="en-US"/>
        </w:rPr>
        <w:t>True 3-</w:t>
      </w:r>
      <w:r w:rsidR="00C2023E">
        <w:rPr>
          <w:rFonts w:ascii="Helvetica Neue" w:eastAsia="Helvetica Neue" w:hAnsi="Helvetica Neue" w:cs="Helvetica Neue"/>
          <w:i/>
          <w:iCs/>
          <w:color w:val="666666"/>
          <w:lang w:val="en-US"/>
        </w:rPr>
        <w:t>w</w:t>
      </w:r>
      <w:r w:rsidRPr="00902E1B">
        <w:rPr>
          <w:rFonts w:ascii="Helvetica Neue" w:eastAsia="Helvetica Neue" w:hAnsi="Helvetica Neue" w:cs="Helvetica Neue"/>
          <w:i/>
          <w:iCs/>
          <w:color w:val="666666"/>
          <w:lang w:val="en-US"/>
        </w:rPr>
        <w:t xml:space="preserve">ay </w:t>
      </w:r>
      <w:r w:rsidR="00C2023E">
        <w:rPr>
          <w:rFonts w:ascii="Helvetica Neue" w:eastAsia="Helvetica Neue" w:hAnsi="Helvetica Neue" w:cs="Helvetica Neue"/>
          <w:i/>
          <w:iCs/>
          <w:color w:val="666666"/>
          <w:lang w:val="en-US"/>
        </w:rPr>
        <w:t>a</w:t>
      </w:r>
      <w:r w:rsidRPr="00902E1B">
        <w:rPr>
          <w:rFonts w:ascii="Helvetica Neue" w:eastAsia="Helvetica Neue" w:hAnsi="Helvetica Neue" w:cs="Helvetica Neue"/>
          <w:i/>
          <w:iCs/>
          <w:color w:val="666666"/>
          <w:lang w:val="en-US"/>
        </w:rPr>
        <w:t xml:space="preserve">ctive </w:t>
      </w:r>
      <w:r w:rsidR="00C2023E">
        <w:rPr>
          <w:rFonts w:ascii="Helvetica Neue" w:eastAsia="Helvetica Neue" w:hAnsi="Helvetica Neue" w:cs="Helvetica Neue"/>
          <w:i/>
          <w:iCs/>
          <w:color w:val="666666"/>
          <w:lang w:val="en-US"/>
        </w:rPr>
        <w:t>c</w:t>
      </w:r>
      <w:r w:rsidRPr="00902E1B">
        <w:rPr>
          <w:rFonts w:ascii="Helvetica Neue" w:eastAsia="Helvetica Neue" w:hAnsi="Helvetica Neue" w:cs="Helvetica Neue"/>
          <w:i/>
          <w:iCs/>
          <w:color w:val="666666"/>
          <w:lang w:val="en-US"/>
        </w:rPr>
        <w:t xml:space="preserve">olumn </w:t>
      </w:r>
      <w:r w:rsidR="00C2023E">
        <w:rPr>
          <w:rFonts w:ascii="Helvetica Neue" w:eastAsia="Helvetica Neue" w:hAnsi="Helvetica Neue" w:cs="Helvetica Neue"/>
          <w:i/>
          <w:iCs/>
          <w:color w:val="666666"/>
          <w:lang w:val="en-US"/>
        </w:rPr>
        <w:t>s</w:t>
      </w:r>
      <w:r w:rsidRPr="00902E1B">
        <w:rPr>
          <w:rFonts w:ascii="Helvetica Neue" w:eastAsia="Helvetica Neue" w:hAnsi="Helvetica Neue" w:cs="Helvetica Neue"/>
          <w:i/>
          <w:iCs/>
          <w:color w:val="666666"/>
          <w:lang w:val="en-US"/>
        </w:rPr>
        <w:t xml:space="preserve">ystems for </w:t>
      </w:r>
      <w:r w:rsidR="00C2023E">
        <w:rPr>
          <w:rFonts w:ascii="Helvetica Neue" w:eastAsia="Helvetica Neue" w:hAnsi="Helvetica Neue" w:cs="Helvetica Neue"/>
          <w:i/>
          <w:iCs/>
          <w:color w:val="666666"/>
          <w:lang w:val="en-US"/>
        </w:rPr>
        <w:t>p</w:t>
      </w:r>
      <w:r w:rsidRPr="00902E1B">
        <w:rPr>
          <w:rFonts w:ascii="Helvetica Neue" w:eastAsia="Helvetica Neue" w:hAnsi="Helvetica Neue" w:cs="Helvetica Neue"/>
          <w:i/>
          <w:iCs/>
          <w:color w:val="666666"/>
          <w:lang w:val="en-US"/>
        </w:rPr>
        <w:t xml:space="preserve">ortable, </w:t>
      </w:r>
      <w:r w:rsidR="00C2023E">
        <w:rPr>
          <w:rFonts w:ascii="Helvetica Neue" w:eastAsia="Helvetica Neue" w:hAnsi="Helvetica Neue" w:cs="Helvetica Neue"/>
          <w:i/>
          <w:iCs/>
          <w:color w:val="666666"/>
          <w:lang w:val="en-US"/>
        </w:rPr>
        <w:t>h</w:t>
      </w:r>
      <w:r w:rsidRPr="00902E1B">
        <w:rPr>
          <w:rFonts w:ascii="Helvetica Neue" w:eastAsia="Helvetica Neue" w:hAnsi="Helvetica Neue" w:cs="Helvetica Neue"/>
          <w:i/>
          <w:iCs/>
          <w:color w:val="666666"/>
          <w:lang w:val="en-US"/>
        </w:rPr>
        <w:t>igh-</w:t>
      </w:r>
      <w:r w:rsidR="00C2023E">
        <w:rPr>
          <w:rFonts w:ascii="Helvetica Neue" w:eastAsia="Helvetica Neue" w:hAnsi="Helvetica Neue" w:cs="Helvetica Neue"/>
          <w:i/>
          <w:iCs/>
          <w:color w:val="666666"/>
          <w:lang w:val="en-US"/>
        </w:rPr>
        <w:t>d</w:t>
      </w:r>
      <w:r w:rsidRPr="00902E1B">
        <w:rPr>
          <w:rFonts w:ascii="Helvetica Neue" w:eastAsia="Helvetica Neue" w:hAnsi="Helvetica Neue" w:cs="Helvetica Neue"/>
          <w:i/>
          <w:iCs/>
          <w:color w:val="666666"/>
          <w:lang w:val="en-US"/>
        </w:rPr>
        <w:t xml:space="preserve">efinition </w:t>
      </w:r>
      <w:r w:rsidR="00C2023E">
        <w:rPr>
          <w:rFonts w:ascii="Helvetica Neue" w:eastAsia="Helvetica Neue" w:hAnsi="Helvetica Neue" w:cs="Helvetica Neue"/>
          <w:i/>
          <w:iCs/>
          <w:color w:val="666666"/>
          <w:lang w:val="en-US"/>
        </w:rPr>
        <w:t>s</w:t>
      </w:r>
      <w:r w:rsidRPr="00902E1B">
        <w:rPr>
          <w:rFonts w:ascii="Helvetica Neue" w:eastAsia="Helvetica Neue" w:hAnsi="Helvetica Neue" w:cs="Helvetica Neue"/>
          <w:i/>
          <w:iCs/>
          <w:color w:val="666666"/>
          <w:lang w:val="en-US"/>
        </w:rPr>
        <w:t>ound</w:t>
      </w:r>
    </w:p>
    <w:p w14:paraId="4CCCECD8" w14:textId="77777777" w:rsidR="00A1461D" w:rsidRPr="00902E1B" w:rsidRDefault="00A1461D">
      <w:pPr>
        <w:pBdr>
          <w:top w:val="nil"/>
          <w:left w:val="nil"/>
          <w:bottom w:val="nil"/>
          <w:right w:val="nil"/>
          <w:between w:val="nil"/>
        </w:pBdr>
        <w:rPr>
          <w:rFonts w:ascii="Helvetica Neue" w:eastAsia="Helvetica Neue" w:hAnsi="Helvetica Neue" w:cs="Helvetica Neue"/>
          <w:color w:val="595959"/>
          <w:sz w:val="20"/>
          <w:szCs w:val="20"/>
          <w:lang w:val="en-US"/>
        </w:rPr>
      </w:pPr>
    </w:p>
    <w:p w14:paraId="24C99361" w14:textId="6A6A48A9" w:rsidR="00226373" w:rsidRPr="00226373" w:rsidRDefault="005531A4"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5531A4">
        <w:rPr>
          <w:rFonts w:ascii="Helvetica Neue" w:eastAsia="Helvetica Neue" w:hAnsi="Helvetica Neue" w:cs="Helvetica Neue"/>
          <w:i/>
          <w:iCs/>
          <w:color w:val="595959"/>
          <w:sz w:val="20"/>
          <w:szCs w:val="20"/>
          <w:lang w:val="en-US"/>
        </w:rPr>
        <w:t>Reggio Emilia, Italy</w:t>
      </w:r>
      <w:r w:rsidRPr="005531A4">
        <w:rPr>
          <w:rFonts w:ascii="Helvetica Neue" w:eastAsia="Helvetica Neue" w:hAnsi="Helvetica Neue" w:cs="Helvetica Neue"/>
          <w:color w:val="595959"/>
          <w:sz w:val="20"/>
          <w:szCs w:val="20"/>
          <w:lang w:val="en-US"/>
        </w:rPr>
        <w:t xml:space="preserve"> —</w:t>
      </w:r>
      <w:r w:rsidR="00C020F2">
        <w:rPr>
          <w:rFonts w:ascii="Helvetica Neue" w:eastAsia="Helvetica Neue" w:hAnsi="Helvetica Neue" w:cs="Helvetica Neue"/>
          <w:color w:val="595959"/>
          <w:sz w:val="20"/>
          <w:szCs w:val="20"/>
          <w:lang w:val="en-US"/>
        </w:rPr>
        <w:t xml:space="preserve"> </w:t>
      </w:r>
      <w:r w:rsidR="00226373" w:rsidRPr="00226373">
        <w:rPr>
          <w:rFonts w:ascii="Helvetica Neue" w:eastAsia="Helvetica Neue" w:hAnsi="Helvetica Neue" w:cs="Helvetica Neue"/>
          <w:color w:val="595959"/>
          <w:sz w:val="20"/>
          <w:szCs w:val="20"/>
          <w:lang w:val="en-US"/>
        </w:rPr>
        <w:t xml:space="preserve">RCF expands its EVOX lineup with a family of three active column systems built around a </w:t>
      </w:r>
      <w:r w:rsidR="00226373" w:rsidRPr="00226373">
        <w:rPr>
          <w:rFonts w:ascii="Helvetica Neue" w:eastAsia="Helvetica Neue" w:hAnsi="Helvetica Neue" w:cs="Helvetica Neue"/>
          <w:b/>
          <w:bCs/>
          <w:color w:val="595959"/>
          <w:sz w:val="20"/>
          <w:szCs w:val="20"/>
          <w:lang w:val="en-US"/>
        </w:rPr>
        <w:t>true 3-way</w:t>
      </w:r>
      <w:r w:rsidR="00226373" w:rsidRPr="00226373">
        <w:rPr>
          <w:rFonts w:ascii="Helvetica Neue" w:eastAsia="Helvetica Neue" w:hAnsi="Helvetica Neue" w:cs="Helvetica Neue"/>
          <w:color w:val="595959"/>
          <w:sz w:val="20"/>
          <w:szCs w:val="20"/>
          <w:lang w:val="en-US"/>
        </w:rPr>
        <w:t xml:space="preserve"> electroacoustic design, a new amplification platform</w:t>
      </w:r>
      <w:r w:rsidR="00C020F2">
        <w:rPr>
          <w:rFonts w:ascii="Helvetica Neue" w:eastAsia="Helvetica Neue" w:hAnsi="Helvetica Neue" w:cs="Helvetica Neue"/>
          <w:color w:val="595959"/>
          <w:sz w:val="20"/>
          <w:szCs w:val="20"/>
          <w:lang w:val="en-US"/>
        </w:rPr>
        <w:t>,</w:t>
      </w:r>
      <w:r w:rsidR="00226373" w:rsidRPr="00226373">
        <w:rPr>
          <w:rFonts w:ascii="Helvetica Neue" w:eastAsia="Helvetica Neue" w:hAnsi="Helvetica Neue" w:cs="Helvetica Neue"/>
          <w:color w:val="595959"/>
          <w:sz w:val="20"/>
          <w:szCs w:val="20"/>
          <w:lang w:val="en-US"/>
        </w:rPr>
        <w:t xml:space="preserve"> and a clean, neutral aesthetic. All models are available in </w:t>
      </w:r>
      <w:r w:rsidR="00226373" w:rsidRPr="00226373">
        <w:rPr>
          <w:rFonts w:ascii="Helvetica Neue" w:eastAsia="Helvetica Neue" w:hAnsi="Helvetica Neue" w:cs="Helvetica Neue"/>
          <w:b/>
          <w:bCs/>
          <w:color w:val="595959"/>
          <w:sz w:val="20"/>
          <w:szCs w:val="20"/>
          <w:lang w:val="en-US"/>
        </w:rPr>
        <w:t>black or white</w:t>
      </w:r>
      <w:r w:rsidR="00226373" w:rsidRPr="00226373">
        <w:rPr>
          <w:rFonts w:ascii="Helvetica Neue" w:eastAsia="Helvetica Neue" w:hAnsi="Helvetica Neue" w:cs="Helvetica Neue"/>
          <w:color w:val="595959"/>
          <w:sz w:val="20"/>
          <w:szCs w:val="20"/>
          <w:lang w:val="en-US"/>
        </w:rPr>
        <w:t xml:space="preserve">. Drawing on more than a decade of EVOX adoption in DJ, live performance, and rental applications, </w:t>
      </w:r>
      <w:r w:rsidR="008D28C0">
        <w:rPr>
          <w:rFonts w:ascii="Helvetica Neue" w:eastAsia="Helvetica Neue" w:hAnsi="Helvetica Neue" w:cs="Helvetica Neue"/>
          <w:color w:val="595959"/>
          <w:sz w:val="20"/>
          <w:szCs w:val="20"/>
          <w:lang w:val="en-US"/>
        </w:rPr>
        <w:t xml:space="preserve">EVOX </w:t>
      </w:r>
      <w:r w:rsidR="00226373" w:rsidRPr="00226373">
        <w:rPr>
          <w:rFonts w:ascii="Helvetica Neue" w:eastAsia="Helvetica Neue" w:hAnsi="Helvetica Neue" w:cs="Helvetica Neue"/>
          <w:color w:val="595959"/>
          <w:sz w:val="20"/>
          <w:szCs w:val="20"/>
          <w:lang w:val="en-US"/>
        </w:rPr>
        <w:t>J is a ground-up evolution focused on higher headroom, clearer vocal projection, and faster deployment.   </w:t>
      </w:r>
    </w:p>
    <w:p w14:paraId="6427BFBC" w14:textId="77777777" w:rsidR="00226373" w:rsidRPr="00226373" w:rsidRDefault="00226373"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color w:val="595959"/>
          <w:sz w:val="20"/>
          <w:szCs w:val="20"/>
          <w:lang w:val="en-US"/>
        </w:rPr>
        <w:t> </w:t>
      </w:r>
    </w:p>
    <w:p w14:paraId="63F384C8" w14:textId="77777777" w:rsidR="00226373" w:rsidRPr="00226373" w:rsidRDefault="00226373"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color w:val="595959"/>
          <w:sz w:val="20"/>
          <w:szCs w:val="20"/>
          <w:lang w:val="en-US"/>
        </w:rPr>
        <w:t xml:space="preserve">At the heart of EVOX J is a dedicated high-frequency section: a </w:t>
      </w:r>
      <w:r w:rsidRPr="00226373">
        <w:rPr>
          <w:rFonts w:ascii="Helvetica Neue" w:eastAsia="Helvetica Neue" w:hAnsi="Helvetica Neue" w:cs="Helvetica Neue"/>
          <w:b/>
          <w:bCs/>
          <w:color w:val="595959"/>
          <w:sz w:val="20"/>
          <w:szCs w:val="20"/>
          <w:lang w:val="en-US"/>
        </w:rPr>
        <w:t>1.75” neodymium compression driver</w:t>
      </w:r>
      <w:r w:rsidRPr="00226373">
        <w:rPr>
          <w:rFonts w:ascii="Helvetica Neue" w:eastAsia="Helvetica Neue" w:hAnsi="Helvetica Neue" w:cs="Helvetica Neue"/>
          <w:color w:val="595959"/>
          <w:sz w:val="20"/>
          <w:szCs w:val="20"/>
          <w:lang w:val="en-US"/>
        </w:rPr>
        <w:t xml:space="preserve"> (Kapton dome) loaded by RCF’s </w:t>
      </w:r>
      <w:r w:rsidRPr="00226373">
        <w:rPr>
          <w:rFonts w:ascii="Helvetica Neue" w:eastAsia="Helvetica Neue" w:hAnsi="Helvetica Neue" w:cs="Helvetica Neue"/>
          <w:b/>
          <w:bCs/>
          <w:color w:val="595959"/>
          <w:sz w:val="20"/>
          <w:szCs w:val="20"/>
          <w:lang w:val="en-US"/>
        </w:rPr>
        <w:t>True Resistive Waveguide (TRW)</w:t>
      </w:r>
      <w:r w:rsidRPr="00226373">
        <w:rPr>
          <w:rFonts w:ascii="Helvetica Neue" w:eastAsia="Helvetica Neue" w:hAnsi="Helvetica Neue" w:cs="Helvetica Neue"/>
          <w:color w:val="595959"/>
          <w:sz w:val="20"/>
          <w:szCs w:val="20"/>
          <w:lang w:val="en-US"/>
        </w:rPr>
        <w:t xml:space="preserve">, engineered to deliver </w:t>
      </w:r>
      <w:r w:rsidRPr="00226373">
        <w:rPr>
          <w:rFonts w:ascii="Helvetica Neue" w:eastAsia="Helvetica Neue" w:hAnsi="Helvetica Neue" w:cs="Helvetica Neue"/>
          <w:b/>
          <w:bCs/>
          <w:color w:val="595959"/>
          <w:sz w:val="20"/>
          <w:szCs w:val="20"/>
          <w:lang w:val="en-US"/>
        </w:rPr>
        <w:t>constant 120° × 40° coverage</w:t>
      </w:r>
      <w:r w:rsidRPr="00226373">
        <w:rPr>
          <w:rFonts w:ascii="Helvetica Neue" w:eastAsia="Helvetica Neue" w:hAnsi="Helvetica Neue" w:cs="Helvetica Neue"/>
          <w:color w:val="595959"/>
          <w:sz w:val="20"/>
          <w:szCs w:val="20"/>
          <w:lang w:val="en-US"/>
        </w:rPr>
        <w:t xml:space="preserve"> and designed to reduce typical horn harshness. The midrange is handled by an array of </w:t>
      </w:r>
      <w:r w:rsidRPr="00226373">
        <w:rPr>
          <w:rFonts w:ascii="Helvetica Neue" w:eastAsia="Helvetica Neue" w:hAnsi="Helvetica Neue" w:cs="Helvetica Neue"/>
          <w:b/>
          <w:bCs/>
          <w:color w:val="595959"/>
          <w:sz w:val="20"/>
          <w:szCs w:val="20"/>
          <w:lang w:val="en-US"/>
        </w:rPr>
        <w:t>3” neodymium cone transducers</w:t>
      </w:r>
      <w:r w:rsidRPr="00226373">
        <w:rPr>
          <w:rFonts w:ascii="Helvetica Neue" w:eastAsia="Helvetica Neue" w:hAnsi="Helvetica Neue" w:cs="Helvetica Neue"/>
          <w:color w:val="595959"/>
          <w:sz w:val="20"/>
          <w:szCs w:val="20"/>
          <w:lang w:val="en-US"/>
        </w:rPr>
        <w:t xml:space="preserve"> that integrates the HF section to provide the focused “single-source” feel associated with point-source systems.   </w:t>
      </w:r>
    </w:p>
    <w:p w14:paraId="1039E5AB" w14:textId="77777777" w:rsidR="00226373" w:rsidRPr="00226373" w:rsidRDefault="00226373"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color w:val="595959"/>
          <w:sz w:val="20"/>
          <w:szCs w:val="20"/>
          <w:lang w:val="en-US"/>
        </w:rPr>
        <w:t> </w:t>
      </w:r>
    </w:p>
    <w:p w14:paraId="182C9203" w14:textId="3501BCB7" w:rsidR="00226373" w:rsidRPr="00226373" w:rsidRDefault="00226373"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color w:val="595959"/>
          <w:sz w:val="20"/>
          <w:szCs w:val="20"/>
          <w:lang w:val="en-US"/>
        </w:rPr>
        <w:t xml:space="preserve">Low frequencies come from a </w:t>
      </w:r>
      <w:r w:rsidRPr="00226373">
        <w:rPr>
          <w:rFonts w:ascii="Helvetica Neue" w:eastAsia="Helvetica Neue" w:hAnsi="Helvetica Neue" w:cs="Helvetica Neue"/>
          <w:b/>
          <w:bCs/>
          <w:color w:val="595959"/>
          <w:sz w:val="20"/>
          <w:szCs w:val="20"/>
          <w:lang w:val="en-US"/>
        </w:rPr>
        <w:t>high-power 12” woofer</w:t>
      </w:r>
      <w:r w:rsidRPr="00226373">
        <w:rPr>
          <w:rFonts w:ascii="Helvetica Neue" w:eastAsia="Helvetica Neue" w:hAnsi="Helvetica Neue" w:cs="Helvetica Neue"/>
          <w:color w:val="595959"/>
          <w:sz w:val="20"/>
          <w:szCs w:val="20"/>
          <w:lang w:val="en-US"/>
        </w:rPr>
        <w:t xml:space="preserve"> in a bass-reflex enclosure. A new generation of </w:t>
      </w:r>
      <w:r w:rsidRPr="00226373">
        <w:rPr>
          <w:rFonts w:ascii="Helvetica Neue" w:eastAsia="Helvetica Neue" w:hAnsi="Helvetica Neue" w:cs="Helvetica Neue"/>
          <w:b/>
          <w:bCs/>
          <w:color w:val="595959"/>
          <w:sz w:val="20"/>
          <w:szCs w:val="20"/>
          <w:lang w:val="en-US"/>
        </w:rPr>
        <w:t>Class-D amplification</w:t>
      </w:r>
      <w:r w:rsidRPr="00226373">
        <w:rPr>
          <w:rFonts w:ascii="Helvetica Neue" w:eastAsia="Helvetica Neue" w:hAnsi="Helvetica Neue" w:cs="Helvetica Neue"/>
          <w:color w:val="595959"/>
          <w:sz w:val="20"/>
          <w:szCs w:val="20"/>
          <w:lang w:val="en-US"/>
        </w:rPr>
        <w:t xml:space="preserve"> delivers </w:t>
      </w:r>
      <w:r w:rsidRPr="00226373">
        <w:rPr>
          <w:rFonts w:ascii="Helvetica Neue" w:eastAsia="Helvetica Neue" w:hAnsi="Helvetica Neue" w:cs="Helvetica Neue"/>
          <w:b/>
          <w:bCs/>
          <w:color w:val="595959"/>
          <w:sz w:val="20"/>
          <w:szCs w:val="20"/>
          <w:lang w:val="en-US"/>
        </w:rPr>
        <w:t>2100 W</w:t>
      </w:r>
      <w:r w:rsidRPr="00226373">
        <w:rPr>
          <w:rFonts w:ascii="Helvetica Neue" w:eastAsia="Helvetica Neue" w:hAnsi="Helvetica Neue" w:cs="Helvetica Neue"/>
          <w:color w:val="595959"/>
          <w:sz w:val="20"/>
          <w:szCs w:val="20"/>
          <w:lang w:val="en-US"/>
        </w:rPr>
        <w:t xml:space="preserve"> (J9/JMIX9) or </w:t>
      </w:r>
      <w:r w:rsidRPr="00226373">
        <w:rPr>
          <w:rFonts w:ascii="Helvetica Neue" w:eastAsia="Helvetica Neue" w:hAnsi="Helvetica Neue" w:cs="Helvetica Neue"/>
          <w:b/>
          <w:bCs/>
          <w:color w:val="595959"/>
          <w:sz w:val="20"/>
          <w:szCs w:val="20"/>
          <w:lang w:val="en-US"/>
        </w:rPr>
        <w:t>3500 W</w:t>
      </w:r>
      <w:r w:rsidRPr="00226373">
        <w:rPr>
          <w:rFonts w:ascii="Helvetica Neue" w:eastAsia="Helvetica Neue" w:hAnsi="Helvetica Neue" w:cs="Helvetica Neue"/>
          <w:color w:val="595959"/>
          <w:sz w:val="20"/>
          <w:szCs w:val="20"/>
          <w:lang w:val="en-US"/>
        </w:rPr>
        <w:t xml:space="preserve"> (J11), providing significantly more headroom than previous architectures. The system is managed by onboard processing that includes </w:t>
      </w:r>
      <w:proofErr w:type="spellStart"/>
      <w:r w:rsidRPr="00226373">
        <w:rPr>
          <w:rFonts w:ascii="Helvetica Neue" w:eastAsia="Helvetica Neue" w:hAnsi="Helvetica Neue" w:cs="Helvetica Neue"/>
          <w:b/>
          <w:bCs/>
          <w:color w:val="595959"/>
          <w:sz w:val="20"/>
          <w:szCs w:val="20"/>
          <w:lang w:val="en-US"/>
        </w:rPr>
        <w:t>FiRPHASE</w:t>
      </w:r>
      <w:proofErr w:type="spellEnd"/>
      <w:r w:rsidRPr="00226373">
        <w:rPr>
          <w:rFonts w:ascii="Helvetica Neue" w:eastAsia="Helvetica Neue" w:hAnsi="Helvetica Neue" w:cs="Helvetica Neue"/>
          <w:color w:val="595959"/>
          <w:sz w:val="20"/>
          <w:szCs w:val="20"/>
          <w:lang w:val="en-US"/>
        </w:rPr>
        <w:t xml:space="preserve"> (0º linear-phase response with minimal latency), </w:t>
      </w:r>
      <w:r w:rsidRPr="00226373">
        <w:rPr>
          <w:rFonts w:ascii="Helvetica Neue" w:eastAsia="Helvetica Neue" w:hAnsi="Helvetica Neue" w:cs="Helvetica Neue"/>
          <w:b/>
          <w:bCs/>
          <w:color w:val="595959"/>
          <w:sz w:val="20"/>
          <w:szCs w:val="20"/>
          <w:lang w:val="en-US"/>
        </w:rPr>
        <w:t>Bass Motion Control</w:t>
      </w:r>
      <w:r w:rsidRPr="00226373">
        <w:rPr>
          <w:rFonts w:ascii="Helvetica Neue" w:eastAsia="Helvetica Neue" w:hAnsi="Helvetica Neue" w:cs="Helvetica Neue"/>
          <w:color w:val="595959"/>
          <w:sz w:val="20"/>
          <w:szCs w:val="20"/>
          <w:lang w:val="en-US"/>
        </w:rPr>
        <w:t xml:space="preserve"> (extended low-end without instability), and protection features.</w:t>
      </w:r>
    </w:p>
    <w:p w14:paraId="00EA3C1C" w14:textId="77777777" w:rsidR="00226373" w:rsidRPr="00226373" w:rsidRDefault="00226373"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color w:val="595959"/>
          <w:sz w:val="20"/>
          <w:szCs w:val="20"/>
          <w:lang w:val="en-US"/>
        </w:rPr>
        <w:t> </w:t>
      </w:r>
    </w:p>
    <w:p w14:paraId="3510A86F" w14:textId="77777777" w:rsidR="00226373" w:rsidRPr="00226373" w:rsidRDefault="00226373"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color w:val="595959"/>
          <w:sz w:val="20"/>
          <w:szCs w:val="20"/>
          <w:lang w:val="en-US"/>
        </w:rPr>
        <w:t>The range includes:</w:t>
      </w:r>
    </w:p>
    <w:p w14:paraId="5B1A6EE2" w14:textId="77777777" w:rsidR="00226373" w:rsidRPr="00226373" w:rsidRDefault="00226373" w:rsidP="00226373">
      <w:pPr>
        <w:numPr>
          <w:ilvl w:val="0"/>
          <w:numId w:val="2"/>
        </w:num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b/>
          <w:bCs/>
          <w:color w:val="595959"/>
          <w:sz w:val="20"/>
          <w:szCs w:val="20"/>
          <w:lang w:val="en-US"/>
        </w:rPr>
        <w:t>EVOX J9</w:t>
      </w:r>
      <w:r w:rsidRPr="00226373">
        <w:rPr>
          <w:rFonts w:ascii="Helvetica Neue" w:eastAsia="Helvetica Neue" w:hAnsi="Helvetica Neue" w:cs="Helvetica Neue"/>
          <w:color w:val="595959"/>
          <w:sz w:val="20"/>
          <w:szCs w:val="20"/>
          <w:lang w:val="en-US"/>
        </w:rPr>
        <w:t>: 130 dB Max SPL, 2100 W, 6 × 3” mid array, three EQ presets (Live/Linear, Club, Voice)</w:t>
      </w:r>
    </w:p>
    <w:p w14:paraId="201CC129" w14:textId="77777777" w:rsidR="00226373" w:rsidRPr="00226373" w:rsidRDefault="00226373" w:rsidP="00226373">
      <w:pPr>
        <w:numPr>
          <w:ilvl w:val="0"/>
          <w:numId w:val="2"/>
        </w:num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b/>
          <w:bCs/>
          <w:color w:val="595959"/>
          <w:sz w:val="20"/>
          <w:szCs w:val="20"/>
          <w:lang w:val="en-US"/>
        </w:rPr>
        <w:t>EVOX JMIX9</w:t>
      </w:r>
      <w:r w:rsidRPr="00226373">
        <w:rPr>
          <w:rFonts w:ascii="Helvetica Neue" w:eastAsia="Helvetica Neue" w:hAnsi="Helvetica Neue" w:cs="Helvetica Neue"/>
          <w:color w:val="595959"/>
          <w:sz w:val="20"/>
          <w:szCs w:val="20"/>
          <w:lang w:val="en-US"/>
        </w:rPr>
        <w:t xml:space="preserve">: J9 acoustic platform plus an integrated </w:t>
      </w:r>
      <w:r w:rsidRPr="00226373">
        <w:rPr>
          <w:rFonts w:ascii="Helvetica Neue" w:eastAsia="Helvetica Neue" w:hAnsi="Helvetica Neue" w:cs="Helvetica Neue"/>
          <w:b/>
          <w:bCs/>
          <w:color w:val="595959"/>
          <w:sz w:val="20"/>
          <w:szCs w:val="20"/>
          <w:lang w:val="en-US"/>
        </w:rPr>
        <w:t>8-channel stereo digital mixer</w:t>
      </w:r>
      <w:r w:rsidRPr="00226373">
        <w:rPr>
          <w:rFonts w:ascii="Helvetica Neue" w:eastAsia="Helvetica Neue" w:hAnsi="Helvetica Neue" w:cs="Helvetica Neue"/>
          <w:color w:val="595959"/>
          <w:sz w:val="20"/>
          <w:szCs w:val="20"/>
          <w:lang w:val="en-US"/>
        </w:rPr>
        <w:t xml:space="preserve"> with 2.4” color touch display, THAT® mic preamps, Bluetooth Audio, per-channel processing, scene recall, audio ducker, reverb and </w:t>
      </w:r>
      <w:proofErr w:type="spellStart"/>
      <w:r w:rsidRPr="00226373">
        <w:rPr>
          <w:rFonts w:ascii="Helvetica Neue" w:eastAsia="Helvetica Neue" w:hAnsi="Helvetica Neue" w:cs="Helvetica Neue"/>
          <w:b/>
          <w:bCs/>
          <w:color w:val="595959"/>
          <w:sz w:val="20"/>
          <w:szCs w:val="20"/>
          <w:lang w:val="en-US"/>
        </w:rPr>
        <w:t>JMixRemote</w:t>
      </w:r>
      <w:proofErr w:type="spellEnd"/>
      <w:r w:rsidRPr="00226373">
        <w:rPr>
          <w:rFonts w:ascii="Helvetica Neue" w:eastAsia="Helvetica Neue" w:hAnsi="Helvetica Neue" w:cs="Helvetica Neue"/>
          <w:color w:val="595959"/>
          <w:sz w:val="20"/>
          <w:szCs w:val="20"/>
          <w:lang w:val="en-US"/>
        </w:rPr>
        <w:t xml:space="preserve"> app control via Bluetooth BLE (with optional security PIN).   </w:t>
      </w:r>
    </w:p>
    <w:p w14:paraId="0A2B1717" w14:textId="77777777" w:rsidR="00226373" w:rsidRPr="00226373" w:rsidRDefault="00226373" w:rsidP="00226373">
      <w:pPr>
        <w:numPr>
          <w:ilvl w:val="0"/>
          <w:numId w:val="2"/>
        </w:num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b/>
          <w:bCs/>
          <w:color w:val="595959"/>
          <w:sz w:val="20"/>
          <w:szCs w:val="20"/>
          <w:lang w:val="en-US"/>
        </w:rPr>
        <w:t>EVOX J11</w:t>
      </w:r>
      <w:r w:rsidRPr="00226373">
        <w:rPr>
          <w:rFonts w:ascii="Helvetica Neue" w:eastAsia="Helvetica Neue" w:hAnsi="Helvetica Neue" w:cs="Helvetica Neue"/>
          <w:color w:val="595959"/>
          <w:sz w:val="20"/>
          <w:szCs w:val="20"/>
          <w:lang w:val="en-US"/>
        </w:rPr>
        <w:t xml:space="preserve">: 132 dB Max SPL, 3500 W, 12 × 3” mid array, four EQ presets (Live, Linear, Club, Voice) and </w:t>
      </w:r>
      <w:proofErr w:type="spellStart"/>
      <w:r w:rsidRPr="00226373">
        <w:rPr>
          <w:rFonts w:ascii="Helvetica Neue" w:eastAsia="Helvetica Neue" w:hAnsi="Helvetica Neue" w:cs="Helvetica Neue"/>
          <w:color w:val="595959"/>
          <w:sz w:val="20"/>
          <w:szCs w:val="20"/>
          <w:lang w:val="en-US"/>
        </w:rPr>
        <w:t>PowerCON</w:t>
      </w:r>
      <w:proofErr w:type="spellEnd"/>
      <w:r w:rsidRPr="00226373">
        <w:rPr>
          <w:rFonts w:ascii="Helvetica Neue" w:eastAsia="Helvetica Neue" w:hAnsi="Helvetica Neue" w:cs="Helvetica Neue"/>
          <w:color w:val="595959"/>
          <w:sz w:val="20"/>
          <w:szCs w:val="20"/>
          <w:lang w:val="en-US"/>
        </w:rPr>
        <w:t xml:space="preserve"> TRUE1-TOP for more demanding professional use. </w:t>
      </w:r>
    </w:p>
    <w:p w14:paraId="322194FD" w14:textId="77777777" w:rsidR="00226373" w:rsidRPr="00226373" w:rsidRDefault="00226373"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color w:val="595959"/>
          <w:sz w:val="20"/>
          <w:szCs w:val="20"/>
          <w:lang w:val="en-US"/>
        </w:rPr>
        <w:t> </w:t>
      </w:r>
    </w:p>
    <w:p w14:paraId="106CC24D" w14:textId="449A7723" w:rsidR="005531A4" w:rsidRPr="005531A4" w:rsidRDefault="00226373" w:rsidP="00226373">
      <w:pPr>
        <w:pBdr>
          <w:top w:val="nil"/>
          <w:left w:val="nil"/>
          <w:bottom w:val="nil"/>
          <w:right w:val="nil"/>
          <w:between w:val="nil"/>
        </w:pBdr>
        <w:rPr>
          <w:rFonts w:ascii="Helvetica Neue" w:eastAsia="Helvetica Neue" w:hAnsi="Helvetica Neue" w:cs="Helvetica Neue"/>
          <w:color w:val="595959"/>
          <w:sz w:val="20"/>
          <w:szCs w:val="20"/>
          <w:lang w:val="en-US"/>
        </w:rPr>
      </w:pPr>
      <w:r w:rsidRPr="00226373">
        <w:rPr>
          <w:rFonts w:ascii="Helvetica Neue" w:eastAsia="Helvetica Neue" w:hAnsi="Helvetica Neue" w:cs="Helvetica Neue"/>
          <w:color w:val="595959"/>
          <w:sz w:val="20"/>
          <w:szCs w:val="20"/>
          <w:lang w:val="en-US"/>
        </w:rPr>
        <w:t xml:space="preserve">For extended low-frequency impact, EVOX J systems can be paired with compatible RCF subwoofers using </w:t>
      </w:r>
      <w:r w:rsidRPr="00226373">
        <w:rPr>
          <w:rFonts w:ascii="Helvetica Neue" w:eastAsia="Helvetica Neue" w:hAnsi="Helvetica Neue" w:cs="Helvetica Neue"/>
          <w:b/>
          <w:bCs/>
          <w:color w:val="595959"/>
          <w:sz w:val="20"/>
          <w:szCs w:val="20"/>
          <w:lang w:val="en-US"/>
        </w:rPr>
        <w:t>ACE integration presets</w:t>
      </w:r>
      <w:r w:rsidRPr="00226373">
        <w:rPr>
          <w:rFonts w:ascii="Helvetica Neue" w:eastAsia="Helvetica Neue" w:hAnsi="Helvetica Neue" w:cs="Helvetica Neue"/>
          <w:color w:val="595959"/>
          <w:sz w:val="20"/>
          <w:szCs w:val="20"/>
          <w:lang w:val="en-US"/>
        </w:rPr>
        <w:t xml:space="preserve"> (i.e. SUB AX series), aligning delay and phase for optimized summation and extreme bass impact.   </w:t>
      </w:r>
      <w:r w:rsidR="005531A4" w:rsidRPr="005531A4">
        <w:rPr>
          <w:rFonts w:ascii="Helvetica Neue" w:eastAsia="Helvetica Neue" w:hAnsi="Helvetica Neue" w:cs="Helvetica Neue"/>
          <w:color w:val="595959"/>
          <w:sz w:val="20"/>
          <w:szCs w:val="20"/>
          <w:lang w:val="en-US"/>
        </w:rPr>
        <w:t xml:space="preserve">   </w:t>
      </w:r>
    </w:p>
    <w:p w14:paraId="4DD2063E" w14:textId="3766C6A9" w:rsidR="00A1461D" w:rsidRPr="005531A4" w:rsidRDefault="00A1461D" w:rsidP="005531A4">
      <w:pPr>
        <w:pBdr>
          <w:top w:val="nil"/>
          <w:left w:val="nil"/>
          <w:bottom w:val="nil"/>
          <w:right w:val="nil"/>
          <w:between w:val="nil"/>
        </w:pBdr>
        <w:rPr>
          <w:rFonts w:ascii="Helvetica Neue" w:eastAsia="Helvetica Neue" w:hAnsi="Helvetica Neue" w:cs="Helvetica Neue"/>
          <w:color w:val="595959"/>
          <w:sz w:val="20"/>
          <w:szCs w:val="20"/>
          <w:lang w:val="en-US"/>
        </w:rPr>
      </w:pPr>
    </w:p>
    <w:p w14:paraId="0D464AF3" w14:textId="77777777" w:rsidR="00A1461D" w:rsidRDefault="00000000">
      <w:pPr>
        <w:pBdr>
          <w:top w:val="nil"/>
          <w:left w:val="nil"/>
          <w:bottom w:val="nil"/>
          <w:right w:val="nil"/>
          <w:between w:val="nil"/>
        </w:pBdr>
        <w:jc w:val="center"/>
        <w:rPr>
          <w:rFonts w:ascii="Helvetica Neue" w:eastAsia="Helvetica Neue" w:hAnsi="Helvetica Neue" w:cs="Helvetica Neue"/>
          <w:color w:val="595959"/>
          <w:sz w:val="20"/>
          <w:szCs w:val="20"/>
        </w:rPr>
      </w:pPr>
      <w:r>
        <w:rPr>
          <w:rFonts w:ascii="Helvetica Neue" w:eastAsia="Helvetica Neue" w:hAnsi="Helvetica Neue" w:cs="Helvetica Neue"/>
          <w:color w:val="595959"/>
          <w:sz w:val="20"/>
          <w:szCs w:val="20"/>
        </w:rPr>
        <w:t>###</w:t>
      </w:r>
    </w:p>
    <w:p w14:paraId="5CB5F842" w14:textId="77777777" w:rsidR="00A1461D" w:rsidRDefault="00A1461D">
      <w:pPr>
        <w:pBdr>
          <w:top w:val="nil"/>
          <w:left w:val="nil"/>
          <w:bottom w:val="nil"/>
          <w:right w:val="nil"/>
          <w:between w:val="nil"/>
        </w:pBdr>
        <w:rPr>
          <w:rFonts w:ascii="Helvetica Neue" w:eastAsia="Helvetica Neue" w:hAnsi="Helvetica Neue" w:cs="Helvetica Neue"/>
          <w:color w:val="595959"/>
          <w:sz w:val="20"/>
          <w:szCs w:val="20"/>
        </w:rPr>
      </w:pPr>
    </w:p>
    <w:p w14:paraId="0D09024A" w14:textId="2C3F4CF0" w:rsidR="00C2023E" w:rsidRDefault="00C2023E">
      <w:pPr>
        <w:pBdr>
          <w:top w:val="nil"/>
          <w:left w:val="nil"/>
          <w:bottom w:val="nil"/>
          <w:right w:val="nil"/>
          <w:between w:val="nil"/>
        </w:pBdr>
        <w:rPr>
          <w:rFonts w:ascii="Helvetica Neue" w:eastAsia="Helvetica Neue" w:hAnsi="Helvetica Neue" w:cs="Helvetica Neue"/>
          <w:color w:val="595959"/>
          <w:sz w:val="20"/>
          <w:szCs w:val="20"/>
        </w:rPr>
      </w:pPr>
      <w:r>
        <w:rPr>
          <w:rFonts w:ascii="Helvetica Neue" w:eastAsia="Helvetica Neue" w:hAnsi="Helvetica Neue" w:cs="Helvetica Neue"/>
          <w:color w:val="595959"/>
          <w:sz w:val="20"/>
          <w:szCs w:val="20"/>
        </w:rPr>
        <w:t xml:space="preserve">Photo file 1: </w:t>
      </w:r>
      <w:r w:rsidRPr="00C2023E">
        <w:rPr>
          <w:rFonts w:ascii="Helvetica Neue" w:eastAsia="Helvetica Neue" w:hAnsi="Helvetica Neue" w:cs="Helvetica Neue"/>
          <w:color w:val="595959"/>
          <w:sz w:val="20"/>
          <w:szCs w:val="20"/>
        </w:rPr>
        <w:t>EVOX_J9_W_B</w:t>
      </w:r>
      <w:r>
        <w:rPr>
          <w:rFonts w:ascii="Helvetica Neue" w:eastAsia="Helvetica Neue" w:hAnsi="Helvetica Neue" w:cs="Helvetica Neue"/>
          <w:color w:val="595959"/>
          <w:sz w:val="20"/>
          <w:szCs w:val="20"/>
        </w:rPr>
        <w:t>.JPG</w:t>
      </w:r>
    </w:p>
    <w:p w14:paraId="65067516" w14:textId="170F5B49" w:rsidR="00C2023E" w:rsidRDefault="00C2023E">
      <w:pPr>
        <w:pBdr>
          <w:top w:val="nil"/>
          <w:left w:val="nil"/>
          <w:bottom w:val="nil"/>
          <w:right w:val="nil"/>
          <w:between w:val="nil"/>
        </w:pBdr>
        <w:rPr>
          <w:rFonts w:ascii="Helvetica Neue" w:eastAsia="Helvetica Neue" w:hAnsi="Helvetica Neue" w:cs="Helvetica Neue"/>
          <w:color w:val="595959"/>
          <w:sz w:val="20"/>
          <w:szCs w:val="20"/>
        </w:rPr>
      </w:pPr>
      <w:r>
        <w:rPr>
          <w:rFonts w:ascii="Helvetica Neue" w:eastAsia="Helvetica Neue" w:hAnsi="Helvetica Neue" w:cs="Helvetica Neue"/>
          <w:color w:val="595959"/>
          <w:sz w:val="20"/>
          <w:szCs w:val="20"/>
        </w:rPr>
        <w:t>Photo caption 1: RCF EVOX J9 in white and black</w:t>
      </w:r>
    </w:p>
    <w:p w14:paraId="4EBF49B3" w14:textId="77777777" w:rsidR="00C2023E" w:rsidRDefault="00C2023E">
      <w:pPr>
        <w:pBdr>
          <w:top w:val="nil"/>
          <w:left w:val="nil"/>
          <w:bottom w:val="nil"/>
          <w:right w:val="nil"/>
          <w:between w:val="nil"/>
        </w:pBdr>
        <w:rPr>
          <w:rFonts w:ascii="Helvetica Neue" w:eastAsia="Helvetica Neue" w:hAnsi="Helvetica Neue" w:cs="Helvetica Neue"/>
          <w:color w:val="595959"/>
          <w:sz w:val="20"/>
          <w:szCs w:val="20"/>
        </w:rPr>
      </w:pPr>
    </w:p>
    <w:p w14:paraId="61B0523F" w14:textId="75B49D77" w:rsidR="00C2023E" w:rsidRDefault="00C2023E">
      <w:pPr>
        <w:pBdr>
          <w:top w:val="nil"/>
          <w:left w:val="nil"/>
          <w:bottom w:val="nil"/>
          <w:right w:val="nil"/>
          <w:between w:val="nil"/>
        </w:pBdr>
        <w:rPr>
          <w:rFonts w:ascii="Helvetica Neue" w:eastAsia="Helvetica Neue" w:hAnsi="Helvetica Neue" w:cs="Helvetica Neue"/>
          <w:color w:val="595959"/>
          <w:sz w:val="20"/>
          <w:szCs w:val="20"/>
        </w:rPr>
      </w:pPr>
      <w:r>
        <w:rPr>
          <w:rFonts w:ascii="Helvetica Neue" w:eastAsia="Helvetica Neue" w:hAnsi="Helvetica Neue" w:cs="Helvetica Neue"/>
          <w:color w:val="595959"/>
          <w:sz w:val="20"/>
          <w:szCs w:val="20"/>
        </w:rPr>
        <w:t xml:space="preserve">Photo file 2: </w:t>
      </w:r>
      <w:r w:rsidRPr="00C2023E">
        <w:rPr>
          <w:rFonts w:ascii="Helvetica Neue" w:eastAsia="Helvetica Neue" w:hAnsi="Helvetica Neue" w:cs="Helvetica Neue"/>
          <w:color w:val="595959"/>
          <w:sz w:val="20"/>
          <w:szCs w:val="20"/>
        </w:rPr>
        <w:t>EVOX_J</w:t>
      </w:r>
      <w:r>
        <w:rPr>
          <w:rFonts w:ascii="Helvetica Neue" w:eastAsia="Helvetica Neue" w:hAnsi="Helvetica Neue" w:cs="Helvetica Neue"/>
          <w:color w:val="595959"/>
          <w:sz w:val="20"/>
          <w:szCs w:val="20"/>
        </w:rPr>
        <w:t>11</w:t>
      </w:r>
      <w:r w:rsidRPr="00C2023E">
        <w:rPr>
          <w:rFonts w:ascii="Helvetica Neue" w:eastAsia="Helvetica Neue" w:hAnsi="Helvetica Neue" w:cs="Helvetica Neue"/>
          <w:color w:val="595959"/>
          <w:sz w:val="20"/>
          <w:szCs w:val="20"/>
        </w:rPr>
        <w:t>_W_B</w:t>
      </w:r>
      <w:r>
        <w:rPr>
          <w:rFonts w:ascii="Helvetica Neue" w:eastAsia="Helvetica Neue" w:hAnsi="Helvetica Neue" w:cs="Helvetica Neue"/>
          <w:color w:val="595959"/>
          <w:sz w:val="20"/>
          <w:szCs w:val="20"/>
        </w:rPr>
        <w:t>.JPG</w:t>
      </w:r>
    </w:p>
    <w:p w14:paraId="6EEC16F7" w14:textId="36596EAC" w:rsidR="00C2023E" w:rsidRDefault="00C2023E">
      <w:pPr>
        <w:pBdr>
          <w:top w:val="nil"/>
          <w:left w:val="nil"/>
          <w:bottom w:val="nil"/>
          <w:right w:val="nil"/>
          <w:between w:val="nil"/>
        </w:pBdr>
        <w:rPr>
          <w:rFonts w:ascii="Helvetica Neue" w:eastAsia="Helvetica Neue" w:hAnsi="Helvetica Neue" w:cs="Helvetica Neue"/>
          <w:color w:val="595959"/>
          <w:sz w:val="20"/>
          <w:szCs w:val="20"/>
        </w:rPr>
      </w:pPr>
      <w:r>
        <w:rPr>
          <w:rFonts w:ascii="Helvetica Neue" w:eastAsia="Helvetica Neue" w:hAnsi="Helvetica Neue" w:cs="Helvetica Neue"/>
          <w:color w:val="595959"/>
          <w:sz w:val="20"/>
          <w:szCs w:val="20"/>
        </w:rPr>
        <w:t xml:space="preserve">Photo caption 2: </w:t>
      </w:r>
      <w:r>
        <w:rPr>
          <w:rFonts w:ascii="Helvetica Neue" w:eastAsia="Helvetica Neue" w:hAnsi="Helvetica Neue" w:cs="Helvetica Neue"/>
          <w:color w:val="595959"/>
          <w:sz w:val="20"/>
          <w:szCs w:val="20"/>
        </w:rPr>
        <w:t>RCF EVOX J</w:t>
      </w:r>
      <w:r>
        <w:rPr>
          <w:rFonts w:ascii="Helvetica Neue" w:eastAsia="Helvetica Neue" w:hAnsi="Helvetica Neue" w:cs="Helvetica Neue"/>
          <w:color w:val="595959"/>
          <w:sz w:val="20"/>
          <w:szCs w:val="20"/>
        </w:rPr>
        <w:t>11</w:t>
      </w:r>
      <w:r>
        <w:rPr>
          <w:rFonts w:ascii="Helvetica Neue" w:eastAsia="Helvetica Neue" w:hAnsi="Helvetica Neue" w:cs="Helvetica Neue"/>
          <w:color w:val="595959"/>
          <w:sz w:val="20"/>
          <w:szCs w:val="20"/>
        </w:rPr>
        <w:t xml:space="preserve"> in white and black</w:t>
      </w:r>
    </w:p>
    <w:p w14:paraId="5975E40B" w14:textId="77777777" w:rsidR="00C2023E" w:rsidRDefault="00C2023E">
      <w:pPr>
        <w:pBdr>
          <w:top w:val="nil"/>
          <w:left w:val="nil"/>
          <w:bottom w:val="nil"/>
          <w:right w:val="nil"/>
          <w:between w:val="nil"/>
        </w:pBdr>
        <w:rPr>
          <w:rFonts w:ascii="Helvetica Neue" w:eastAsia="Helvetica Neue" w:hAnsi="Helvetica Neue" w:cs="Helvetica Neue"/>
          <w:color w:val="595959"/>
          <w:sz w:val="20"/>
          <w:szCs w:val="20"/>
        </w:rPr>
      </w:pPr>
    </w:p>
    <w:p w14:paraId="4C01EDB8" w14:textId="77777777" w:rsidR="00A1461D" w:rsidRDefault="00000000">
      <w:pPr>
        <w:rPr>
          <w:rFonts w:ascii="Helvetica Neue" w:eastAsia="Helvetica Neue" w:hAnsi="Helvetica Neue" w:cs="Helvetica Neue"/>
          <w:b/>
          <w:bCs/>
          <w:color w:val="595959"/>
          <w:sz w:val="18"/>
          <w:szCs w:val="18"/>
        </w:rPr>
      </w:pPr>
      <w:r>
        <w:rPr>
          <w:rFonts w:ascii="Helvetica Neue" w:eastAsia="Helvetica Neue" w:hAnsi="Helvetica Neue" w:cs="Helvetica Neue"/>
          <w:b/>
          <w:bCs/>
          <w:color w:val="595959"/>
          <w:sz w:val="18"/>
          <w:szCs w:val="18"/>
        </w:rPr>
        <w:t>RCF – Company Profile</w:t>
      </w:r>
    </w:p>
    <w:p w14:paraId="01097B59" w14:textId="77777777" w:rsidR="00A1461D" w:rsidRDefault="00000000">
      <w:pPr>
        <w:pBdr>
          <w:top w:val="nil"/>
          <w:left w:val="nil"/>
          <w:bottom w:val="nil"/>
          <w:right w:val="nil"/>
          <w:between w:val="nil"/>
        </w:pBdr>
        <w:rPr>
          <w:rFonts w:ascii="Helvetica Neue" w:eastAsia="Helvetica Neue" w:hAnsi="Helvetica Neue" w:cs="Helvetica Neue"/>
          <w:color w:val="595959"/>
          <w:sz w:val="20"/>
          <w:szCs w:val="20"/>
        </w:rPr>
      </w:pPr>
      <w:r>
        <w:rPr>
          <w:rFonts w:ascii="Helvetica Neue" w:eastAsia="Helvetica Neue" w:hAnsi="Helvetica Neue" w:cs="Helvetica Neue"/>
          <w:color w:val="595959"/>
          <w:sz w:val="18"/>
          <w:szCs w:val="18"/>
          <w:highlight w:val="white"/>
        </w:rPr>
        <w:t>RCF is a leading brand in professional audio equipment, established in Italy in 1949. Covering all aspects of the audio chain, including events and concerts, recording, public address, broadcast, and portable audio, RCF boasts 75 years of history at the forefront of technology and materials research. RCF provides tools, documentation, technical support, and training to help professionals deliver optimized sound to their audiences. With a comprehensive product catalog that meets the most demanding requirements of musicians, sound engineers, architects, and system integrators, RCF supports its customers through offices in the USA, France, Germany, Italy, Spain, the UK and a network of over 130 trusted distributors worldwide.</w:t>
      </w:r>
    </w:p>
    <w:sectPr w:rsidR="00A1461D">
      <w:headerReference w:type="even" r:id="rId8"/>
      <w:headerReference w:type="default" r:id="rId9"/>
      <w:footerReference w:type="even" r:id="rId10"/>
      <w:footerReference w:type="default" r:id="rId11"/>
      <w:headerReference w:type="first" r:id="rId12"/>
      <w:footerReference w:type="first" r:id="rId13"/>
      <w:pgSz w:w="11900" w:h="16840"/>
      <w:pgMar w:top="2178" w:right="1134" w:bottom="1890" w:left="1134" w:header="405" w:footer="3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3FBEF" w14:textId="77777777" w:rsidR="00F269E1" w:rsidRDefault="00F269E1">
      <w:r>
        <w:separator/>
      </w:r>
    </w:p>
  </w:endnote>
  <w:endnote w:type="continuationSeparator" w:id="0">
    <w:p w14:paraId="16116F1F" w14:textId="77777777" w:rsidR="00F269E1" w:rsidRDefault="00F26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5B2D868-28F0-BF41-BC30-1802C6913ED8}"/>
  </w:font>
  <w:font w:name="Times New Roman">
    <w:panose1 w:val="02020603050405020304"/>
    <w:charset w:val="00"/>
    <w:family w:val="roman"/>
    <w:pitch w:val="variable"/>
    <w:sig w:usb0="E0002EFF" w:usb1="C000785B" w:usb2="00000009" w:usb3="00000000" w:csb0="000001FF" w:csb1="00000000"/>
    <w:embedRegular r:id="rId2" w:fontKey="{4CB98D2A-CA70-B84D-9036-B9EBA9512946}"/>
    <w:embedBold r:id="rId3" w:fontKey="{F4968660-A685-AB48-91CD-2D7571874055}"/>
  </w:font>
  <w:font w:name="Courier New">
    <w:panose1 w:val="02070309020205020404"/>
    <w:charset w:val="00"/>
    <w:family w:val="modern"/>
    <w:pitch w:val="fixed"/>
    <w:sig w:usb0="E0002AFF" w:usb1="C0007843" w:usb2="00000009" w:usb3="00000000" w:csb0="000001FF" w:csb1="00000000"/>
    <w:embedRegular r:id="rId4" w:fontKey="{DFA00603-A7B9-C848-B32A-B0906133032D}"/>
  </w:font>
  <w:font w:name="Wingdings">
    <w:panose1 w:val="05000000000000000000"/>
    <w:charset w:val="4D"/>
    <w:family w:val="decorative"/>
    <w:pitch w:val="variable"/>
    <w:sig w:usb0="00000003" w:usb1="00000000" w:usb2="00000000" w:usb3="00000000" w:csb0="80000001" w:csb1="00000000"/>
    <w:embedRegular r:id="rId5" w:fontKey="{FC6007D7-D449-2A45-8433-D17B114D7742}"/>
  </w:font>
  <w:font w:name="Arial">
    <w:panose1 w:val="020B0604020202020204"/>
    <w:charset w:val="00"/>
    <w:family w:val="swiss"/>
    <w:pitch w:val="variable"/>
    <w:sig w:usb0="E0002AFF" w:usb1="C0007843" w:usb2="00000009" w:usb3="00000000" w:csb0="000001FF" w:csb1="00000000"/>
    <w:embedRegular r:id="rId6" w:fontKey="{587CD838-7E0E-AE4A-8A09-C3849792BB13}"/>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0" w:fontKey="{088D381B-8A09-C141-9040-D78DD4274072}"/>
  </w:font>
  <w:font w:name="Georgia">
    <w:panose1 w:val="02040502050405020303"/>
    <w:charset w:val="00"/>
    <w:family w:val="roman"/>
    <w:pitch w:val="variable"/>
    <w:sig w:usb0="00000287" w:usb1="00000000" w:usb2="00000000" w:usb3="00000000" w:csb0="0000009F" w:csb1="00000000"/>
    <w:embedItalic r:id="rId11" w:fontKey="{D35369EB-D08D-094A-9B9C-5FAEEDAC096D}"/>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3" w:fontKey="{AD5D96EB-8251-FA48-9629-5BCDD5E811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150D" w14:textId="77777777" w:rsidR="00A1461D" w:rsidRDefault="00A1461D">
    <w:pPr>
      <w:pBdr>
        <w:top w:val="nil"/>
        <w:left w:val="nil"/>
        <w:bottom w:val="nil"/>
        <w:right w:val="nil"/>
        <w:between w:val="nil"/>
      </w:pBdr>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6690" w14:textId="77777777" w:rsidR="00A1461D" w:rsidRDefault="00000000">
    <w:pPr>
      <w:pBdr>
        <w:top w:val="nil"/>
        <w:left w:val="nil"/>
        <w:bottom w:val="nil"/>
        <w:right w:val="nil"/>
        <w:between w:val="nil"/>
      </w:pBdr>
      <w:jc w:val="center"/>
      <w:rPr>
        <w:rFonts w:ascii="Helvetica Neue" w:eastAsia="Helvetica Neue" w:hAnsi="Helvetica Neue" w:cs="Helvetica Neue"/>
        <w:b/>
        <w:bCs/>
        <w:color w:val="262626"/>
        <w:sz w:val="16"/>
        <w:szCs w:val="16"/>
      </w:rPr>
    </w:pPr>
    <w:r>
      <w:rPr>
        <w:rFonts w:ascii="Helvetica Neue" w:eastAsia="Helvetica Neue" w:hAnsi="Helvetica Neue" w:cs="Helvetica Neue"/>
        <w:b/>
        <w:bCs/>
        <w:color w:val="262626"/>
        <w:sz w:val="16"/>
        <w:szCs w:val="16"/>
      </w:rPr>
      <w:t>Media Contacts</w:t>
    </w:r>
  </w:p>
  <w:p w14:paraId="76FF5064" w14:textId="77777777" w:rsidR="00A1461D" w:rsidRDefault="00000000">
    <w:pPr>
      <w:pBdr>
        <w:top w:val="nil"/>
        <w:left w:val="nil"/>
        <w:bottom w:val="nil"/>
        <w:right w:val="nil"/>
        <w:between w:val="nil"/>
      </w:pBdr>
      <w:jc w:val="center"/>
      <w:rPr>
        <w:rFonts w:ascii="Helvetica Neue" w:eastAsia="Helvetica Neue" w:hAnsi="Helvetica Neue" w:cs="Helvetica Neue"/>
        <w:color w:val="262626"/>
        <w:sz w:val="16"/>
        <w:szCs w:val="16"/>
        <w:u w:val="single"/>
      </w:rPr>
    </w:pPr>
    <w:r>
      <w:rPr>
        <w:rFonts w:ascii="Helvetica Neue" w:eastAsia="Helvetica Neue" w:hAnsi="Helvetica Neue" w:cs="Helvetica Neue"/>
        <w:color w:val="262626"/>
        <w:sz w:val="16"/>
        <w:szCs w:val="16"/>
      </w:rPr>
      <w:t xml:space="preserve">Gioia Molinari, RCF - Head of Marketing &amp; PR, </w:t>
    </w:r>
    <w:hyperlink r:id="rId1">
      <w:r w:rsidR="00A1461D">
        <w:rPr>
          <w:rFonts w:ascii="Helvetica Neue" w:eastAsia="Helvetica Neue" w:hAnsi="Helvetica Neue" w:cs="Helvetica Neue"/>
          <w:color w:val="262626"/>
          <w:sz w:val="16"/>
          <w:szCs w:val="16"/>
          <w:u w:val="single"/>
        </w:rPr>
        <w:t>gioia.molinari@rcf.it</w:t>
      </w:r>
    </w:hyperlink>
  </w:p>
  <w:p w14:paraId="3BBC015E" w14:textId="77777777" w:rsidR="00A1461D" w:rsidRDefault="00000000">
    <w:pPr>
      <w:pBdr>
        <w:top w:val="nil"/>
        <w:left w:val="nil"/>
        <w:bottom w:val="nil"/>
        <w:right w:val="nil"/>
        <w:between w:val="nil"/>
      </w:pBdr>
      <w:jc w:val="center"/>
      <w:rPr>
        <w:rFonts w:ascii="Helvetica Neue" w:eastAsia="Helvetica Neue" w:hAnsi="Helvetica Neue" w:cs="Helvetica Neue"/>
        <w:color w:val="262626"/>
        <w:sz w:val="16"/>
        <w:szCs w:val="16"/>
      </w:rPr>
    </w:pPr>
    <w:r>
      <w:rPr>
        <w:rFonts w:ascii="Helvetica Neue" w:eastAsia="Helvetica Neue" w:hAnsi="Helvetica Neue" w:cs="Helvetica Neue"/>
        <w:color w:val="262626"/>
        <w:sz w:val="16"/>
        <w:szCs w:val="16"/>
      </w:rPr>
      <w:t xml:space="preserve">Lorenzo Ortolani, RCF – Journalism &amp; Brand Experience, </w:t>
    </w:r>
    <w:hyperlink r:id="rId2">
      <w:r w:rsidR="00A1461D">
        <w:rPr>
          <w:rFonts w:ascii="Helvetica Neue" w:eastAsia="Helvetica Neue" w:hAnsi="Helvetica Neue" w:cs="Helvetica Neue"/>
          <w:color w:val="262626"/>
          <w:sz w:val="16"/>
          <w:szCs w:val="16"/>
          <w:u w:val="single"/>
        </w:rPr>
        <w:t>lorenzo.ortolani@rcf.it</w:t>
      </w:r>
    </w:hyperlink>
  </w:p>
  <w:p w14:paraId="368D4259" w14:textId="77777777" w:rsidR="00A1461D" w:rsidRDefault="00000000">
    <w:pPr>
      <w:pBdr>
        <w:top w:val="nil"/>
        <w:left w:val="nil"/>
        <w:bottom w:val="nil"/>
        <w:right w:val="nil"/>
        <w:between w:val="nil"/>
      </w:pBdr>
      <w:jc w:val="center"/>
      <w:rPr>
        <w:rFonts w:ascii="Calibri" w:eastAsia="Calibri" w:hAnsi="Calibri" w:cs="Calibri"/>
        <w:color w:val="262626"/>
        <w:sz w:val="16"/>
        <w:szCs w:val="16"/>
      </w:rPr>
    </w:pPr>
    <w:bookmarkStart w:id="0" w:name="_heading=h.gjdgxs" w:colFirst="0" w:colLast="0"/>
    <w:bookmarkEnd w:id="0"/>
    <w:r>
      <w:rPr>
        <w:rFonts w:ascii="Helvetica Neue" w:eastAsia="Helvetica Neue" w:hAnsi="Helvetica Neue" w:cs="Helvetica Neue"/>
        <w:b/>
        <w:bCs/>
        <w:color w:val="262626"/>
        <w:sz w:val="16"/>
        <w:szCs w:val="16"/>
      </w:rPr>
      <w:t>web</w:t>
    </w:r>
    <w:r>
      <w:rPr>
        <w:rFonts w:ascii="Helvetica Neue" w:eastAsia="Helvetica Neue" w:hAnsi="Helvetica Neue" w:cs="Helvetica Neue"/>
        <w:color w:val="262626"/>
        <w:sz w:val="16"/>
        <w:szCs w:val="16"/>
      </w:rPr>
      <w:t xml:space="preserve"> </w:t>
    </w:r>
    <w:hyperlink r:id="rId3">
      <w:r w:rsidR="00A1461D">
        <w:rPr>
          <w:rFonts w:ascii="Helvetica Neue" w:eastAsia="Helvetica Neue" w:hAnsi="Helvetica Neue" w:cs="Helvetica Neue"/>
          <w:color w:val="262626"/>
          <w:sz w:val="16"/>
          <w:szCs w:val="16"/>
          <w:u w:val="single"/>
        </w:rPr>
        <w:t>rcf.it</w:t>
      </w:r>
    </w:hyperlink>
    <w:r>
      <w:rPr>
        <w:rFonts w:ascii="Helvetica Neue" w:eastAsia="Helvetica Neue" w:hAnsi="Helvetica Neue" w:cs="Helvetica Neue"/>
        <w:color w:val="262626"/>
        <w:sz w:val="16"/>
        <w:szCs w:val="16"/>
      </w:rPr>
      <w:t xml:space="preserve"> • </w:t>
    </w:r>
    <w:proofErr w:type="spellStart"/>
    <w:r>
      <w:rPr>
        <w:rFonts w:ascii="Helvetica Neue" w:eastAsia="Helvetica Neue" w:hAnsi="Helvetica Neue" w:cs="Helvetica Neue"/>
        <w:b/>
        <w:bCs/>
        <w:color w:val="262626"/>
        <w:sz w:val="16"/>
        <w:szCs w:val="16"/>
      </w:rPr>
      <w:t>facebook</w:t>
    </w:r>
    <w:proofErr w:type="spellEnd"/>
    <w:r>
      <w:rPr>
        <w:rFonts w:ascii="Helvetica Neue" w:eastAsia="Helvetica Neue" w:hAnsi="Helvetica Neue" w:cs="Helvetica Neue"/>
        <w:color w:val="262626"/>
        <w:sz w:val="16"/>
        <w:szCs w:val="16"/>
      </w:rPr>
      <w:t xml:space="preserve"> </w:t>
    </w:r>
    <w:hyperlink r:id="rId4">
      <w:r w:rsidR="00A1461D">
        <w:rPr>
          <w:rFonts w:ascii="Helvetica Neue" w:eastAsia="Helvetica Neue" w:hAnsi="Helvetica Neue" w:cs="Helvetica Neue"/>
          <w:color w:val="262626"/>
          <w:sz w:val="16"/>
          <w:szCs w:val="16"/>
          <w:u w:val="single"/>
        </w:rPr>
        <w:t>@rcf.proaudio</w:t>
      </w:r>
    </w:hyperlink>
    <w:r>
      <w:rPr>
        <w:rFonts w:ascii="Helvetica Neue" w:eastAsia="Helvetica Neue" w:hAnsi="Helvetica Neue" w:cs="Helvetica Neue"/>
        <w:color w:val="262626"/>
        <w:sz w:val="16"/>
        <w:szCs w:val="16"/>
      </w:rPr>
      <w:t xml:space="preserve"> • </w:t>
    </w:r>
    <w:r>
      <w:rPr>
        <w:rFonts w:ascii="Helvetica Neue" w:eastAsia="Helvetica Neue" w:hAnsi="Helvetica Neue" w:cs="Helvetica Neue"/>
        <w:b/>
        <w:bCs/>
        <w:color w:val="262626"/>
        <w:sz w:val="16"/>
        <w:szCs w:val="16"/>
      </w:rPr>
      <w:t>twitter</w:t>
    </w:r>
    <w:r>
      <w:rPr>
        <w:rFonts w:ascii="Helvetica Neue" w:eastAsia="Helvetica Neue" w:hAnsi="Helvetica Neue" w:cs="Helvetica Neue"/>
        <w:color w:val="262626"/>
        <w:sz w:val="16"/>
        <w:szCs w:val="16"/>
      </w:rPr>
      <w:t xml:space="preserve"> </w:t>
    </w:r>
    <w:hyperlink r:id="rId5">
      <w:r w:rsidR="00A1461D">
        <w:rPr>
          <w:rFonts w:ascii="Helvetica Neue" w:eastAsia="Helvetica Neue" w:hAnsi="Helvetica Neue" w:cs="Helvetica Neue"/>
          <w:color w:val="262626"/>
          <w:sz w:val="16"/>
          <w:szCs w:val="16"/>
          <w:u w:val="single"/>
        </w:rPr>
        <w:t>@rcf_audio</w:t>
      </w:r>
    </w:hyperlink>
    <w:r>
      <w:rPr>
        <w:rFonts w:ascii="Helvetica Neue" w:eastAsia="Helvetica Neue" w:hAnsi="Helvetica Neue" w:cs="Helvetica Neue"/>
        <w:color w:val="262626"/>
        <w:sz w:val="16"/>
        <w:szCs w:val="16"/>
      </w:rPr>
      <w:t xml:space="preserve"> • </w:t>
    </w:r>
    <w:proofErr w:type="spellStart"/>
    <w:r>
      <w:rPr>
        <w:rFonts w:ascii="Helvetica Neue" w:eastAsia="Helvetica Neue" w:hAnsi="Helvetica Neue" w:cs="Helvetica Neue"/>
        <w:b/>
        <w:bCs/>
        <w:color w:val="262626"/>
        <w:sz w:val="16"/>
        <w:szCs w:val="16"/>
      </w:rPr>
      <w:t>instagram</w:t>
    </w:r>
    <w:proofErr w:type="spellEnd"/>
    <w:r>
      <w:rPr>
        <w:rFonts w:ascii="Helvetica Neue" w:eastAsia="Helvetica Neue" w:hAnsi="Helvetica Neue" w:cs="Helvetica Neue"/>
        <w:color w:val="262626"/>
        <w:sz w:val="16"/>
        <w:szCs w:val="16"/>
      </w:rPr>
      <w:t xml:space="preserve"> </w:t>
    </w:r>
    <w:hyperlink r:id="rId6">
      <w:r w:rsidR="00A1461D">
        <w:rPr>
          <w:rFonts w:ascii="Helvetica Neue" w:eastAsia="Helvetica Neue" w:hAnsi="Helvetica Neue" w:cs="Helvetica Neue"/>
          <w:color w:val="262626"/>
          <w:sz w:val="16"/>
          <w:szCs w:val="16"/>
          <w:u w:val="single"/>
        </w:rPr>
        <w:t>@rcf_audio</w:t>
      </w:r>
    </w:hyperlink>
    <w:r>
      <w:rPr>
        <w:rFonts w:ascii="Helvetica Neue" w:eastAsia="Helvetica Neue" w:hAnsi="Helvetica Neue" w:cs="Helvetica Neue"/>
        <w:color w:val="262626"/>
        <w:sz w:val="16"/>
        <w:szCs w:val="16"/>
      </w:rPr>
      <w:t xml:space="preserve"> • </w:t>
    </w:r>
    <w:proofErr w:type="spellStart"/>
    <w:r>
      <w:rPr>
        <w:rFonts w:ascii="Helvetica Neue" w:eastAsia="Helvetica Neue" w:hAnsi="Helvetica Neue" w:cs="Helvetica Neue"/>
        <w:b/>
        <w:bCs/>
        <w:color w:val="262626"/>
        <w:sz w:val="16"/>
        <w:szCs w:val="16"/>
      </w:rPr>
      <w:t>linkedin</w:t>
    </w:r>
    <w:proofErr w:type="spellEnd"/>
    <w:r>
      <w:rPr>
        <w:rFonts w:ascii="Helvetica Neue" w:eastAsia="Helvetica Neue" w:hAnsi="Helvetica Neue" w:cs="Helvetica Neue"/>
        <w:color w:val="262626"/>
        <w:sz w:val="16"/>
        <w:szCs w:val="16"/>
      </w:rPr>
      <w:t xml:space="preserve"> </w:t>
    </w:r>
    <w:hyperlink r:id="rId7">
      <w:proofErr w:type="spellStart"/>
      <w:r w:rsidR="00A1461D">
        <w:rPr>
          <w:rFonts w:ascii="Helvetica Neue" w:eastAsia="Helvetica Neue" w:hAnsi="Helvetica Neue" w:cs="Helvetica Neue"/>
          <w:color w:val="262626"/>
          <w:sz w:val="16"/>
          <w:szCs w:val="16"/>
          <w:u w:val="single"/>
        </w:rPr>
        <w:t>rcf</w:t>
      </w:r>
      <w:proofErr w:type="spellEnd"/>
      <w:r w:rsidR="00A1461D">
        <w:rPr>
          <w:rFonts w:ascii="Helvetica Neue" w:eastAsia="Helvetica Neue" w:hAnsi="Helvetica Neue" w:cs="Helvetica Neue"/>
          <w:color w:val="262626"/>
          <w:sz w:val="16"/>
          <w:szCs w:val="16"/>
          <w:u w:val="single"/>
        </w:rPr>
        <w:t xml:space="preserve"> audio</w:t>
      </w:r>
    </w:hyperlink>
    <w:r>
      <w:rPr>
        <w:rFonts w:ascii="Helvetica Neue" w:eastAsia="Helvetica Neue" w:hAnsi="Helvetica Neue" w:cs="Helvetica Neue"/>
        <w:color w:val="262626"/>
        <w:sz w:val="16"/>
        <w:szCs w:val="16"/>
      </w:rPr>
      <w:t xml:space="preserve"> • </w:t>
    </w:r>
    <w:proofErr w:type="spellStart"/>
    <w:r>
      <w:rPr>
        <w:rFonts w:ascii="Helvetica Neue" w:eastAsia="Helvetica Neue" w:hAnsi="Helvetica Neue" w:cs="Helvetica Neue"/>
        <w:b/>
        <w:bCs/>
        <w:color w:val="262626"/>
        <w:sz w:val="16"/>
        <w:szCs w:val="16"/>
      </w:rPr>
      <w:t>youtube</w:t>
    </w:r>
    <w:proofErr w:type="spellEnd"/>
    <w:r>
      <w:rPr>
        <w:rFonts w:ascii="Helvetica Neue" w:eastAsia="Helvetica Neue" w:hAnsi="Helvetica Neue" w:cs="Helvetica Neue"/>
        <w:b/>
        <w:bCs/>
        <w:color w:val="262626"/>
        <w:sz w:val="16"/>
        <w:szCs w:val="16"/>
      </w:rPr>
      <w:t xml:space="preserve"> </w:t>
    </w:r>
    <w:hyperlink r:id="rId8">
      <w:r w:rsidR="00A1461D">
        <w:rPr>
          <w:rFonts w:ascii="Helvetica Neue" w:eastAsia="Helvetica Neue" w:hAnsi="Helvetica Neue" w:cs="Helvetica Neue"/>
          <w:color w:val="262626"/>
          <w:sz w:val="16"/>
          <w:szCs w:val="16"/>
          <w:u w:val="single"/>
        </w:rPr>
        <w:t>RCF Italy</w:t>
      </w:r>
    </w:hyperlink>
  </w:p>
  <w:p w14:paraId="643729F2" w14:textId="77777777" w:rsidR="00A1461D" w:rsidRDefault="00A1461D">
    <w:pPr>
      <w:pBdr>
        <w:top w:val="nil"/>
        <w:left w:val="nil"/>
        <w:bottom w:val="nil"/>
        <w:right w:val="nil"/>
        <w:between w:val="nil"/>
      </w:pBdr>
      <w:rPr>
        <w:rFonts w:ascii="Calibri" w:eastAsia="Calibri" w:hAnsi="Calibri" w:cs="Calibri"/>
        <w:color w:val="2626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EA84" w14:textId="77777777" w:rsidR="00A1461D" w:rsidRDefault="00A1461D">
    <w:pPr>
      <w:pBdr>
        <w:top w:val="nil"/>
        <w:left w:val="nil"/>
        <w:bottom w:val="nil"/>
        <w:right w:val="nil"/>
        <w:between w:val="nil"/>
      </w:pBdr>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B0093" w14:textId="77777777" w:rsidR="00F269E1" w:rsidRDefault="00F269E1">
      <w:r>
        <w:separator/>
      </w:r>
    </w:p>
  </w:footnote>
  <w:footnote w:type="continuationSeparator" w:id="0">
    <w:p w14:paraId="25D77CF3" w14:textId="77777777" w:rsidR="00F269E1" w:rsidRDefault="00F26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89B14" w14:textId="77777777" w:rsidR="00A1461D" w:rsidRDefault="00A1461D">
    <w:pPr>
      <w:pBdr>
        <w:top w:val="nil"/>
        <w:left w:val="nil"/>
        <w:bottom w:val="nil"/>
        <w:right w:val="nil"/>
        <w:between w:val="nil"/>
      </w:pBdr>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E6887" w14:textId="77777777" w:rsidR="00A1461D"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color w:val="000000"/>
      </w:rPr>
      <w:drawing>
        <wp:inline distT="0" distB="0" distL="114300" distR="114300" wp14:anchorId="594B303F" wp14:editId="3486B8B4">
          <wp:extent cx="6120130" cy="97536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130" cy="97536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E7C0" w14:textId="77777777" w:rsidR="00A1461D" w:rsidRDefault="00A1461D">
    <w:pPr>
      <w:pBdr>
        <w:top w:val="nil"/>
        <w:left w:val="nil"/>
        <w:bottom w:val="nil"/>
        <w:right w:val="nil"/>
        <w:between w:val="nil"/>
      </w:pBdr>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6178D"/>
    <w:multiLevelType w:val="multilevel"/>
    <w:tmpl w:val="65B4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3247AA"/>
    <w:multiLevelType w:val="multilevel"/>
    <w:tmpl w:val="212C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91585">
    <w:abstractNumId w:val="1"/>
  </w:num>
  <w:num w:numId="2" w16cid:durableId="639116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61D"/>
    <w:rsid w:val="001B267E"/>
    <w:rsid w:val="00226373"/>
    <w:rsid w:val="00325767"/>
    <w:rsid w:val="00447C07"/>
    <w:rsid w:val="004D7DB9"/>
    <w:rsid w:val="00541283"/>
    <w:rsid w:val="005531A4"/>
    <w:rsid w:val="005E7AAF"/>
    <w:rsid w:val="006034A9"/>
    <w:rsid w:val="006F4FF9"/>
    <w:rsid w:val="008A374B"/>
    <w:rsid w:val="008D28C0"/>
    <w:rsid w:val="00902E1B"/>
    <w:rsid w:val="00983BEE"/>
    <w:rsid w:val="00A1461D"/>
    <w:rsid w:val="00AE500D"/>
    <w:rsid w:val="00C020F2"/>
    <w:rsid w:val="00C2023E"/>
    <w:rsid w:val="00C967DF"/>
    <w:rsid w:val="00CA4EA9"/>
    <w:rsid w:val="00E87932"/>
    <w:rsid w:val="00F269E1"/>
    <w:rsid w:val="00FC07BF"/>
    <w:rsid w:val="00FD2F7B"/>
    <w:rsid w:val="00FE6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D14FDD"/>
  <w15:docId w15:val="{3A12B286-36D5-B741-9466-791B0F552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F35381"/>
    <w:rPr>
      <w:color w:val="0000FF" w:themeColor="hyperlink"/>
      <w:u w:val="single"/>
    </w:rPr>
  </w:style>
  <w:style w:type="character" w:styleId="UnresolvedMention">
    <w:name w:val="Unresolved Mention"/>
    <w:basedOn w:val="DefaultParagraphFont"/>
    <w:uiPriority w:val="99"/>
    <w:semiHidden/>
    <w:unhideWhenUsed/>
    <w:rsid w:val="00F35381"/>
    <w:rPr>
      <w:color w:val="605E5C"/>
      <w:shd w:val="clear" w:color="auto" w:fill="E1DFDD"/>
    </w:rPr>
  </w:style>
  <w:style w:type="paragraph" w:customStyle="1" w:styleId="P68B1DB1-Normal1">
    <w:name w:val="P68B1DB1-Normal1"/>
    <w:basedOn w:val="Normal"/>
    <w:rPr>
      <w:rFonts w:ascii="Arial" w:eastAsia="Arial" w:hAnsi="Arial" w:cs="Arial"/>
      <w:color w:val="666666"/>
      <w:sz w:val="30"/>
      <w:szCs w:val="20"/>
    </w:rPr>
  </w:style>
  <w:style w:type="paragraph" w:customStyle="1" w:styleId="P68B1DB1-Normal2">
    <w:name w:val="P68B1DB1-Normal2"/>
    <w:basedOn w:val="Normal"/>
    <w:rPr>
      <w:rFonts w:ascii="Helvetica Neue" w:eastAsia="Helvetica Neue" w:hAnsi="Helvetica Neue" w:cs="Helvetica Neue"/>
      <w:color w:val="595959"/>
      <w:sz w:val="18"/>
      <w:szCs w:val="20"/>
    </w:rPr>
  </w:style>
  <w:style w:type="paragraph" w:customStyle="1" w:styleId="P68B1DB1-Normal3">
    <w:name w:val="P68B1DB1-Normal3"/>
    <w:basedOn w:val="Normal"/>
    <w:rPr>
      <w:rFonts w:ascii="Helvetica Neue" w:eastAsia="Helvetica Neue" w:hAnsi="Helvetica Neue" w:cs="Helvetica Neue"/>
      <w:b/>
      <w:color w:val="595959"/>
      <w:sz w:val="20"/>
      <w:szCs w:val="20"/>
    </w:rPr>
  </w:style>
  <w:style w:type="paragraph" w:customStyle="1" w:styleId="P68B1DB1-Normal4">
    <w:name w:val="P68B1DB1-Normal4"/>
    <w:basedOn w:val="Normal"/>
    <w:rPr>
      <w:rFonts w:ascii="Helvetica Neue" w:eastAsia="Helvetica Neue" w:hAnsi="Helvetica Neue" w:cs="Helvetica Neue"/>
      <w:b/>
      <w:color w:val="595959"/>
      <w:sz w:val="18"/>
      <w:szCs w:val="20"/>
    </w:rPr>
  </w:style>
  <w:style w:type="paragraph" w:customStyle="1" w:styleId="P68B1DB1-Normal5">
    <w:name w:val="P68B1DB1-Normal5"/>
    <w:basedOn w:val="Normal"/>
    <w:rPr>
      <w:rFonts w:ascii="Helvetica Neue" w:eastAsia="Helvetica Neue" w:hAnsi="Helvetica Neue" w:cs="Helvetica Neue"/>
      <w:color w:val="595959"/>
      <w:sz w:val="18"/>
      <w:szCs w:val="20"/>
      <w:highlight w:val="white"/>
    </w:rPr>
  </w:style>
  <w:style w:type="paragraph" w:customStyle="1" w:styleId="P68B1DB1-Normal6">
    <w:name w:val="P68B1DB1-Normal6"/>
    <w:basedOn w:val="Normal"/>
    <w:rPr>
      <w:rFonts w:ascii="Calibri" w:eastAsia="Calibri" w:hAnsi="Calibri" w:cs="Calibri"/>
      <w:color w:val="000000"/>
      <w:szCs w:val="20"/>
    </w:rPr>
  </w:style>
  <w:style w:type="paragraph" w:customStyle="1" w:styleId="P68B1DB1-Normal7">
    <w:name w:val="P68B1DB1-Normal7"/>
    <w:basedOn w:val="Normal"/>
    <w:rPr>
      <w:rFonts w:ascii="Helvetica Neue" w:eastAsia="Helvetica Neue" w:hAnsi="Helvetica Neue" w:cs="Helvetica Neue"/>
      <w:b/>
      <w:color w:val="262626"/>
      <w:sz w:val="16"/>
      <w:szCs w:val="20"/>
    </w:rPr>
  </w:style>
  <w:style w:type="paragraph" w:customStyle="1" w:styleId="P68B1DB1-Normal8">
    <w:name w:val="P68B1DB1-Normal8"/>
    <w:basedOn w:val="Normal"/>
    <w:rPr>
      <w:rFonts w:ascii="Helvetica Neue" w:eastAsia="Helvetica Neue" w:hAnsi="Helvetica Neue" w:cs="Helvetica Neue"/>
      <w:color w:val="262626"/>
      <w:sz w:val="16"/>
      <w:szCs w:val="20"/>
    </w:rPr>
  </w:style>
  <w:style w:type="character" w:styleId="FollowedHyperlink">
    <w:name w:val="FollowedHyperlink"/>
    <w:basedOn w:val="DefaultParagraphFont"/>
    <w:uiPriority w:val="99"/>
    <w:semiHidden/>
    <w:unhideWhenUsed/>
    <w:rsid w:val="008C0E9A"/>
    <w:rPr>
      <w:color w:val="800080" w:themeColor="followedHyperlink"/>
      <w:u w:val="single"/>
    </w:rPr>
  </w:style>
  <w:style w:type="paragraph" w:customStyle="1" w:styleId="P68B1DB1-Normal9">
    <w:name w:val="P68B1DB1-Normal9"/>
    <w:basedOn w:val="Normal"/>
    <w:rPr>
      <w:rFonts w:ascii="Helvetica Neue" w:eastAsia="Helvetica Neue" w:hAnsi="Helvetica Neue" w:cs="Helvetica Neue"/>
      <w:color w:val="666666"/>
      <w:sz w:val="30"/>
      <w:szCs w:val="20"/>
    </w:rPr>
  </w:style>
  <w:style w:type="paragraph" w:customStyle="1" w:styleId="P68B1DB1-Normal10">
    <w:name w:val="P68B1DB1-Normal10"/>
    <w:basedOn w:val="Normal"/>
    <w:rPr>
      <w:rFonts w:ascii="Helvetica Neue" w:eastAsia="Helvetica Neue" w:hAnsi="Helvetica Neue" w:cs="Helvetica Neue"/>
      <w:i/>
      <w:color w:val="666666"/>
      <w:sz w:val="30"/>
      <w:szCs w:val="20"/>
    </w:rPr>
  </w:style>
  <w:style w:type="paragraph" w:customStyle="1" w:styleId="P68B1DB1-Normal11">
    <w:name w:val="P68B1DB1-Normal11"/>
    <w:basedOn w:val="Normal"/>
    <w:rPr>
      <w:rFonts w:ascii="Helvetica Neue" w:eastAsia="Helvetica Neue" w:hAnsi="Helvetica Neue" w:cs="Helvetica Neue"/>
      <w:color w:val="595959"/>
      <w:sz w:val="20"/>
      <w:szCs w:val="20"/>
    </w:rPr>
  </w:style>
  <w:style w:type="paragraph" w:styleId="NormalWeb">
    <w:name w:val="Normal (Web)"/>
    <w:basedOn w:val="Normal"/>
    <w:uiPriority w:val="99"/>
    <w:semiHidden/>
    <w:unhideWhenUsed/>
    <w:rsid w:val="006263C6"/>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541283"/>
    <w:rPr>
      <w:rFonts w:ascii="Helvetica" w:hAnsi="Helvetica"/>
      <w:color w:val="D64F53"/>
      <w:sz w:val="18"/>
      <w:szCs w:val="18"/>
      <w:lang w:val="en-US"/>
    </w:rPr>
  </w:style>
  <w:style w:type="paragraph" w:customStyle="1" w:styleId="p2">
    <w:name w:val="p2"/>
    <w:basedOn w:val="Normal"/>
    <w:rsid w:val="00541283"/>
    <w:rPr>
      <w:rFonts w:ascii="Helvetica" w:hAnsi="Helvetica"/>
      <w:color w:val="535353"/>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c/RcfItaly/featured" TargetMode="External"/><Relationship Id="rId3" Type="http://schemas.openxmlformats.org/officeDocument/2006/relationships/hyperlink" Target="http://www.rcf.it/" TargetMode="External"/><Relationship Id="rId7" Type="http://schemas.openxmlformats.org/officeDocument/2006/relationships/hyperlink" Target="https://www.linkedin.com/company/rcf" TargetMode="External"/><Relationship Id="rId2" Type="http://schemas.openxmlformats.org/officeDocument/2006/relationships/hyperlink" Target="mailto:lorenzo.ortolani@rcf.it" TargetMode="External"/><Relationship Id="rId1" Type="http://schemas.openxmlformats.org/officeDocument/2006/relationships/hyperlink" Target="mailto:gioia.molinari@rcf.it" TargetMode="External"/><Relationship Id="rId6" Type="http://schemas.openxmlformats.org/officeDocument/2006/relationships/hyperlink" Target="https://www.instagram.com/rcf_audio/" TargetMode="External"/><Relationship Id="rId5" Type="http://schemas.openxmlformats.org/officeDocument/2006/relationships/hyperlink" Target="https://twitter.com/rcf_audio" TargetMode="External"/><Relationship Id="rId4" Type="http://schemas.openxmlformats.org/officeDocument/2006/relationships/hyperlink" Target="https://www.facebook.com/RCF.proaudi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R3sas+Onql2ERJjuwOfeH4Wg4w==">CgMxLjAyCGguZ2pkZ3hzOAByITFvMVVTU1RxaUxQY2xHcDZCM25aNjFjVDlNTEdKSWlJUg==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11</cp:revision>
  <dcterms:created xsi:type="dcterms:W3CDTF">2023-09-06T13:30:00Z</dcterms:created>
  <dcterms:modified xsi:type="dcterms:W3CDTF">2026-01-22T17:43:00Z</dcterms:modified>
</cp:coreProperties>
</file>