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8B18A4" w:rsidRDefault="00ED243F" w:rsidP="00F42F96">
      <w:pPr>
        <w:spacing w:line="360" w:lineRule="auto"/>
        <w:rPr>
          <w:rFonts w:ascii="Arial" w:hAnsi="Arial" w:cs="Arial"/>
        </w:rPr>
        <w:sectPr w:rsidR="00813410" w:rsidRPr="008B18A4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8B18A4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8B18A4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4E1BB076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Contact:</w:t>
      </w:r>
      <w:r w:rsidR="00A7107C">
        <w:rPr>
          <w:rFonts w:ascii="Arial" w:hAnsi="Arial" w:cs="Arial"/>
        </w:rPr>
        <w:t xml:space="preserve"> </w:t>
      </w:r>
      <w:hyperlink r:id="rId10" w:history="1">
        <w:r w:rsidRPr="008B18A4">
          <w:rPr>
            <w:rStyle w:val="Hyperlink"/>
            <w:rFonts w:ascii="Arial" w:hAnsi="Arial" w:cs="Arial"/>
            <w:b/>
          </w:rPr>
          <w:t>Clyne</w:t>
        </w:r>
        <w:r w:rsidR="00A7107C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Media,</w:t>
        </w:r>
        <w:r w:rsidR="00A7107C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Inc.</w:t>
        </w:r>
      </w:hyperlink>
    </w:p>
    <w:p w14:paraId="723B58CD" w14:textId="52A64744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Tel: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(615)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662-1616</w:t>
      </w:r>
    </w:p>
    <w:p w14:paraId="1D6D6B41" w14:textId="77777777" w:rsidR="00813410" w:rsidRPr="008B18A4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8B18A4">
        <w:rPr>
          <w:rFonts w:ascii="Arial" w:hAnsi="Arial" w:cs="Arial"/>
          <w:b/>
          <w:bCs/>
          <w:szCs w:val="28"/>
        </w:rPr>
        <w:tab/>
      </w:r>
    </w:p>
    <w:p w14:paraId="09B8539D" w14:textId="77777777" w:rsidR="0044379C" w:rsidRPr="008B18A4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6A1F5131" w14:textId="4BEEBAA5" w:rsidR="002D39F3" w:rsidRPr="00075569" w:rsidRDefault="002D39F3" w:rsidP="002D39F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75569">
        <w:rPr>
          <w:rFonts w:ascii="Arial" w:hAnsi="Arial" w:cs="Arial"/>
          <w:b/>
          <w:bCs/>
          <w:sz w:val="28"/>
          <w:szCs w:val="28"/>
        </w:rPr>
        <w:t xml:space="preserve">Audio-Technica ATND1061 </w:t>
      </w:r>
      <w:r w:rsidR="006178C4">
        <w:rPr>
          <w:rFonts w:ascii="Arial" w:hAnsi="Arial" w:cs="Arial"/>
          <w:b/>
          <w:bCs/>
          <w:sz w:val="28"/>
          <w:szCs w:val="28"/>
        </w:rPr>
        <w:t>c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eiling </w:t>
      </w:r>
      <w:r w:rsidR="006178C4">
        <w:rPr>
          <w:rFonts w:ascii="Arial" w:hAnsi="Arial" w:cs="Arial"/>
          <w:b/>
          <w:bCs/>
          <w:sz w:val="28"/>
          <w:szCs w:val="28"/>
        </w:rPr>
        <w:t>a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rray and ATUC </w:t>
      </w:r>
      <w:r w:rsidR="006178C4">
        <w:rPr>
          <w:rFonts w:ascii="Arial" w:hAnsi="Arial" w:cs="Arial"/>
          <w:b/>
          <w:bCs/>
          <w:sz w:val="28"/>
          <w:szCs w:val="28"/>
        </w:rPr>
        <w:t>d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iscussion </w:t>
      </w:r>
      <w:r w:rsidR="006178C4">
        <w:rPr>
          <w:rFonts w:ascii="Arial" w:hAnsi="Arial" w:cs="Arial"/>
          <w:b/>
          <w:bCs/>
          <w:sz w:val="28"/>
          <w:szCs w:val="28"/>
        </w:rPr>
        <w:t>s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ystems </w:t>
      </w:r>
      <w:r w:rsidR="006178C4">
        <w:rPr>
          <w:rFonts w:ascii="Arial" w:hAnsi="Arial" w:cs="Arial"/>
          <w:b/>
          <w:bCs/>
          <w:sz w:val="28"/>
          <w:szCs w:val="28"/>
        </w:rPr>
        <w:t>a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re </w:t>
      </w:r>
      <w:r w:rsidR="006178C4">
        <w:rPr>
          <w:rFonts w:ascii="Arial" w:hAnsi="Arial" w:cs="Arial"/>
          <w:b/>
          <w:bCs/>
          <w:sz w:val="28"/>
          <w:szCs w:val="28"/>
        </w:rPr>
        <w:t>n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ow </w:t>
      </w:r>
      <w:r w:rsidR="006178C4">
        <w:rPr>
          <w:rFonts w:ascii="Arial" w:hAnsi="Arial" w:cs="Arial"/>
          <w:b/>
          <w:bCs/>
          <w:sz w:val="28"/>
          <w:szCs w:val="28"/>
        </w:rPr>
        <w:t>c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ertified for </w:t>
      </w:r>
      <w:r w:rsidR="006178C4">
        <w:rPr>
          <w:rFonts w:ascii="Arial" w:hAnsi="Arial" w:cs="Arial"/>
          <w:b/>
          <w:bCs/>
          <w:sz w:val="28"/>
          <w:szCs w:val="28"/>
        </w:rPr>
        <w:t>u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se with Crestron Automate VX </w:t>
      </w:r>
      <w:r w:rsidR="006178C4">
        <w:rPr>
          <w:rFonts w:ascii="Arial" w:hAnsi="Arial" w:cs="Arial"/>
          <w:b/>
          <w:bCs/>
          <w:sz w:val="28"/>
          <w:szCs w:val="28"/>
        </w:rPr>
        <w:t>m</w:t>
      </w:r>
      <w:r w:rsidRPr="00075569">
        <w:rPr>
          <w:rFonts w:ascii="Arial" w:hAnsi="Arial" w:cs="Arial"/>
          <w:b/>
          <w:bCs/>
          <w:sz w:val="28"/>
          <w:szCs w:val="28"/>
        </w:rPr>
        <w:t>ulti-</w:t>
      </w:r>
      <w:r w:rsidR="006178C4">
        <w:rPr>
          <w:rFonts w:ascii="Arial" w:hAnsi="Arial" w:cs="Arial"/>
          <w:b/>
          <w:bCs/>
          <w:sz w:val="28"/>
          <w:szCs w:val="28"/>
        </w:rPr>
        <w:t>c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amera </w:t>
      </w:r>
      <w:r w:rsidR="006178C4">
        <w:rPr>
          <w:rFonts w:ascii="Arial" w:hAnsi="Arial" w:cs="Arial"/>
          <w:b/>
          <w:bCs/>
          <w:sz w:val="28"/>
          <w:szCs w:val="28"/>
        </w:rPr>
        <w:t>s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peaker </w:t>
      </w:r>
      <w:r w:rsidR="006178C4">
        <w:rPr>
          <w:rFonts w:ascii="Arial" w:hAnsi="Arial" w:cs="Arial"/>
          <w:b/>
          <w:bCs/>
          <w:sz w:val="28"/>
          <w:szCs w:val="28"/>
        </w:rPr>
        <w:t>t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racking </w:t>
      </w:r>
      <w:r w:rsidR="006178C4">
        <w:rPr>
          <w:rFonts w:ascii="Arial" w:hAnsi="Arial" w:cs="Arial"/>
          <w:b/>
          <w:bCs/>
          <w:sz w:val="28"/>
          <w:szCs w:val="28"/>
        </w:rPr>
        <w:t>s</w:t>
      </w:r>
      <w:r w:rsidRPr="00075569">
        <w:rPr>
          <w:rFonts w:ascii="Arial" w:hAnsi="Arial" w:cs="Arial"/>
          <w:b/>
          <w:bCs/>
          <w:sz w:val="28"/>
          <w:szCs w:val="28"/>
        </w:rPr>
        <w:t>olution</w:t>
      </w:r>
    </w:p>
    <w:p w14:paraId="0C5DF300" w14:textId="4EA39469" w:rsidR="00ED6B90" w:rsidRPr="00ED6B90" w:rsidRDefault="00ED6B90" w:rsidP="008B18A4">
      <w:pPr>
        <w:spacing w:line="360" w:lineRule="auto"/>
        <w:rPr>
          <w:rFonts w:ascii="Arial" w:eastAsia="Arial" w:hAnsi="Arial" w:cs="Arial"/>
          <w:bCs/>
          <w:iCs/>
        </w:rPr>
      </w:pPr>
    </w:p>
    <w:p w14:paraId="3012FEC8" w14:textId="496E9848" w:rsidR="00075569" w:rsidRPr="00C61593" w:rsidRDefault="009E7763" w:rsidP="00075569">
      <w:pPr>
        <w:spacing w:line="360" w:lineRule="auto"/>
        <w:rPr>
          <w:rFonts w:ascii="Arial" w:hAnsi="Arial" w:cs="Arial"/>
        </w:rPr>
      </w:pPr>
      <w:r w:rsidRPr="20C6E8B2">
        <w:rPr>
          <w:rFonts w:ascii="Arial" w:hAnsi="Arial" w:cs="Arial"/>
          <w:i/>
          <w:iCs/>
        </w:rPr>
        <w:t>STOW, Ohio</w:t>
      </w:r>
      <w:r w:rsidR="002F1FB2">
        <w:rPr>
          <w:rFonts w:ascii="Arial" w:eastAsia="Arial" w:hAnsi="Arial" w:cs="Arial"/>
          <w:bCs/>
          <w:i/>
        </w:rPr>
        <w:t xml:space="preserve">, </w:t>
      </w:r>
      <w:r>
        <w:rPr>
          <w:rFonts w:ascii="Arial" w:eastAsia="Arial" w:hAnsi="Arial" w:cs="Arial"/>
          <w:bCs/>
          <w:i/>
        </w:rPr>
        <w:t xml:space="preserve">April </w:t>
      </w:r>
      <w:r w:rsidR="006178C4">
        <w:rPr>
          <w:rFonts w:ascii="Arial" w:eastAsia="Arial" w:hAnsi="Arial" w:cs="Arial"/>
          <w:bCs/>
          <w:i/>
        </w:rPr>
        <w:t>30</w:t>
      </w:r>
      <w:r w:rsidR="002F1FB2">
        <w:rPr>
          <w:rFonts w:ascii="Arial" w:eastAsia="Arial" w:hAnsi="Arial" w:cs="Arial"/>
          <w:bCs/>
          <w:i/>
        </w:rPr>
        <w:t>, 202</w:t>
      </w:r>
      <w:r w:rsidR="00730B80">
        <w:rPr>
          <w:rFonts w:ascii="Arial" w:eastAsia="Arial" w:hAnsi="Arial" w:cs="Arial"/>
          <w:bCs/>
          <w:i/>
        </w:rPr>
        <w:t>6</w:t>
      </w:r>
      <w:r w:rsidR="00A7107C">
        <w:rPr>
          <w:rFonts w:ascii="Arial" w:eastAsia="Arial" w:hAnsi="Arial" w:cs="Arial"/>
          <w:i/>
        </w:rPr>
        <w:t xml:space="preserve"> </w:t>
      </w:r>
      <w:r w:rsidR="00EB2C3B" w:rsidRPr="008B18A4">
        <w:rPr>
          <w:rFonts w:ascii="Arial" w:eastAsia="Arial" w:hAnsi="Arial" w:cs="Arial"/>
        </w:rPr>
        <w:t>—</w:t>
      </w:r>
      <w:r w:rsidR="00A7107C">
        <w:rPr>
          <w:rFonts w:ascii="Arial" w:eastAsia="Arial" w:hAnsi="Arial" w:cs="Arial"/>
        </w:rPr>
        <w:t xml:space="preserve"> </w:t>
      </w:r>
      <w:hyperlink r:id="rId11" w:history="1">
        <w:r w:rsidR="002F1FB2" w:rsidRPr="00730B80">
          <w:rPr>
            <w:rStyle w:val="Hyperlink"/>
            <w:rFonts w:ascii="Arial" w:hAnsi="Arial" w:cs="Arial"/>
          </w:rPr>
          <w:t>Audio-Technica</w:t>
        </w:r>
      </w:hyperlink>
      <w:r w:rsidR="00075569">
        <w:t>,</w:t>
      </w:r>
      <w:r w:rsidR="002F1FB2" w:rsidRPr="00EA6FBB">
        <w:rPr>
          <w:rFonts w:ascii="Arial" w:hAnsi="Arial" w:cs="Arial"/>
        </w:rPr>
        <w:t xml:space="preserve"> </w:t>
      </w:r>
      <w:bookmarkStart w:id="0" w:name="_heading=h.1fob9te" w:colFirst="0" w:colLast="0"/>
      <w:bookmarkStart w:id="1" w:name="_heading=h.rj211zgkbn5v" w:colFirst="0" w:colLast="0"/>
      <w:bookmarkEnd w:id="0"/>
      <w:bookmarkEnd w:id="1"/>
      <w:r w:rsidR="00075569" w:rsidRPr="20C6E8B2">
        <w:rPr>
          <w:rFonts w:ascii="Arial" w:hAnsi="Arial" w:cs="Arial"/>
        </w:rPr>
        <w:t xml:space="preserve">a leading innovator in transducer technology for over 60 years, announces that the Audio-Technica </w:t>
      </w:r>
      <w:hyperlink r:id="rId12" w:history="1">
        <w:r w:rsidR="00075569" w:rsidRPr="000715ED">
          <w:rPr>
            <w:rStyle w:val="Hyperlink"/>
            <w:rFonts w:ascii="Arial" w:hAnsi="Arial" w:cs="Arial"/>
          </w:rPr>
          <w:t>ATND1061 ceili</w:t>
        </w:r>
        <w:r w:rsidR="00075569" w:rsidRPr="000715ED">
          <w:rPr>
            <w:rStyle w:val="Hyperlink"/>
            <w:rFonts w:ascii="Arial" w:hAnsi="Arial" w:cs="Arial"/>
          </w:rPr>
          <w:t>n</w:t>
        </w:r>
        <w:r w:rsidR="00075569" w:rsidRPr="000715ED">
          <w:rPr>
            <w:rStyle w:val="Hyperlink"/>
            <w:rFonts w:ascii="Arial" w:hAnsi="Arial" w:cs="Arial"/>
          </w:rPr>
          <w:t>g array microphone</w:t>
        </w:r>
      </w:hyperlink>
      <w:r w:rsidR="00075569" w:rsidRPr="20C6E8B2">
        <w:rPr>
          <w:rFonts w:ascii="Arial" w:hAnsi="Arial" w:cs="Arial"/>
        </w:rPr>
        <w:t xml:space="preserve"> and </w:t>
      </w:r>
      <w:hyperlink r:id="rId13" w:history="1">
        <w:r w:rsidR="00075569" w:rsidRPr="00697292">
          <w:rPr>
            <w:rStyle w:val="Hyperlink"/>
            <w:rFonts w:ascii="Arial" w:hAnsi="Arial" w:cs="Arial"/>
          </w:rPr>
          <w:t>ATUC digital discussion systems</w:t>
        </w:r>
      </w:hyperlink>
      <w:r w:rsidR="00075569" w:rsidRPr="20C6E8B2">
        <w:rPr>
          <w:rFonts w:ascii="Arial" w:hAnsi="Arial" w:cs="Arial"/>
        </w:rPr>
        <w:t xml:space="preserve"> have been certified by </w:t>
      </w:r>
      <w:hyperlink r:id="rId14" w:history="1">
        <w:r w:rsidR="00075569" w:rsidRPr="20C6E8B2">
          <w:rPr>
            <w:rStyle w:val="Hyperlink"/>
            <w:rFonts w:ascii="Arial" w:hAnsi="Arial" w:cs="Arial"/>
          </w:rPr>
          <w:t>Crest</w:t>
        </w:r>
        <w:r w:rsidR="00D03244">
          <w:rPr>
            <w:rStyle w:val="Hyperlink"/>
            <w:rFonts w:ascii="Arial" w:hAnsi="Arial" w:cs="Arial"/>
          </w:rPr>
          <w:t>r</w:t>
        </w:r>
        <w:r w:rsidR="00075569" w:rsidRPr="20C6E8B2">
          <w:rPr>
            <w:rStyle w:val="Hyperlink"/>
            <w:rFonts w:ascii="Arial" w:hAnsi="Arial" w:cs="Arial"/>
          </w:rPr>
          <w:t>on</w:t>
        </w:r>
      </w:hyperlink>
      <w:r w:rsidR="00075569" w:rsidRPr="20C6E8B2">
        <w:rPr>
          <w:rFonts w:ascii="Arial" w:hAnsi="Arial" w:cs="Arial"/>
        </w:rPr>
        <w:t xml:space="preserve"> for use with its </w:t>
      </w:r>
      <w:hyperlink r:id="rId15" w:history="1">
        <w:r w:rsidR="00075569" w:rsidRPr="20C6E8B2">
          <w:rPr>
            <w:rStyle w:val="Hyperlink"/>
            <w:rFonts w:ascii="Arial" w:hAnsi="Arial" w:cs="Arial"/>
          </w:rPr>
          <w:t>Automate VX voice-activated camera switching solution</w:t>
        </w:r>
      </w:hyperlink>
      <w:r w:rsidR="00075569" w:rsidRPr="20C6E8B2">
        <w:rPr>
          <w:rFonts w:ascii="Arial" w:hAnsi="Arial" w:cs="Arial"/>
        </w:rPr>
        <w:t xml:space="preserve">. The collaboration between Audio-Technica and Crestron offers seamless, scalable, high-performance solutions for professional environments </w:t>
      </w:r>
      <w:r w:rsidR="006178C4">
        <w:rPr>
          <w:rFonts w:ascii="Arial" w:hAnsi="Arial" w:cs="Arial"/>
        </w:rPr>
        <w:t>–</w:t>
      </w:r>
      <w:r w:rsidR="00075569" w:rsidRPr="20C6E8B2">
        <w:rPr>
          <w:rFonts w:ascii="Arial" w:hAnsi="Arial" w:cs="Arial"/>
        </w:rPr>
        <w:t xml:space="preserve"> including corporate boardrooms, classrooms and government chambers </w:t>
      </w:r>
      <w:r w:rsidR="006178C4">
        <w:rPr>
          <w:rFonts w:ascii="Arial" w:hAnsi="Arial" w:cs="Arial"/>
        </w:rPr>
        <w:t>–</w:t>
      </w:r>
      <w:r w:rsidR="00075569" w:rsidRPr="20C6E8B2">
        <w:rPr>
          <w:rFonts w:ascii="Arial" w:hAnsi="Arial" w:cs="Arial"/>
        </w:rPr>
        <w:t xml:space="preserve"> that demand both clarity and efficiency, without technical disruptions.</w:t>
      </w:r>
    </w:p>
    <w:p w14:paraId="63C505CC" w14:textId="77777777" w:rsidR="00075569" w:rsidRPr="00C61593" w:rsidRDefault="00075569" w:rsidP="00075569">
      <w:pPr>
        <w:spacing w:line="360" w:lineRule="auto"/>
        <w:rPr>
          <w:rFonts w:ascii="Arial" w:hAnsi="Arial" w:cs="Arial"/>
        </w:rPr>
      </w:pPr>
    </w:p>
    <w:p w14:paraId="187C6214" w14:textId="7A609C0B" w:rsidR="00075569" w:rsidRPr="003C1B3E" w:rsidRDefault="00075569" w:rsidP="00075569">
      <w:pPr>
        <w:spacing w:line="360" w:lineRule="auto"/>
        <w:rPr>
          <w:rFonts w:ascii="Arial" w:hAnsi="Arial" w:cs="Arial"/>
        </w:rPr>
      </w:pPr>
      <w:r w:rsidRPr="20C6E8B2">
        <w:rPr>
          <w:rFonts w:ascii="Arial" w:hAnsi="Arial" w:cs="Arial"/>
        </w:rPr>
        <w:t>As official trigger sources for the Automate VX solution, ATND1061 and ATUC provide low-latency beam talker position data and discussion states for fast, precise camera switching.</w:t>
      </w:r>
      <w:r w:rsidR="006178C4">
        <w:rPr>
          <w:rFonts w:ascii="Arial" w:hAnsi="Arial" w:cs="Arial"/>
        </w:rPr>
        <w:t xml:space="preserve"> </w:t>
      </w:r>
      <w:r w:rsidRPr="20C6E8B2">
        <w:rPr>
          <w:rFonts w:ascii="Arial" w:hAnsi="Arial" w:cs="Arial"/>
        </w:rPr>
        <w:t xml:space="preserve">When paired with the Automate VX system, the ATND1061 delivers accurate, AI-driven camera switching based on voice detection from any angle, ensuring effortless tracking of meeting participants. In addition, the ATND1061DAN </w:t>
      </w:r>
      <w:r w:rsidRPr="20C6E8B2">
        <w:rPr>
          <w:rFonts w:ascii="Arial" w:eastAsia="MS Mincho" w:hAnsi="Arial" w:cs="Arial"/>
        </w:rPr>
        <w:t xml:space="preserve">Dante® audio networking </w:t>
      </w:r>
      <w:r w:rsidRPr="20C6E8B2">
        <w:rPr>
          <w:rFonts w:ascii="Arial" w:hAnsi="Arial" w:cs="Arial"/>
        </w:rPr>
        <w:t>enabled array can leverage the capabilities for streamlined communication, elevating the video conferencing experience. When the ATUC is paired with Automate VX technology, the discussion system's push-to-talk functionality triggers the appropriate camera to instantly focus on the active participant, ensuring everyone is seen and heard clearly.</w:t>
      </w:r>
    </w:p>
    <w:p w14:paraId="76CB57E7" w14:textId="77777777" w:rsidR="00075569" w:rsidRPr="00C61593" w:rsidRDefault="00075569" w:rsidP="00075569">
      <w:pPr>
        <w:spacing w:line="360" w:lineRule="auto"/>
        <w:rPr>
          <w:rFonts w:ascii="Arial" w:hAnsi="Arial" w:cs="Arial"/>
        </w:rPr>
      </w:pPr>
    </w:p>
    <w:p w14:paraId="71F8336C" w14:textId="32D4EF67" w:rsidR="00075569" w:rsidRPr="00C61593" w:rsidRDefault="00075569" w:rsidP="00075569">
      <w:pPr>
        <w:spacing w:line="360" w:lineRule="auto"/>
        <w:rPr>
          <w:rFonts w:ascii="Arial" w:hAnsi="Arial" w:cs="Arial"/>
        </w:rPr>
      </w:pPr>
      <w:r w:rsidRPr="00C61593">
        <w:rPr>
          <w:rFonts w:ascii="Arial" w:hAnsi="Arial" w:cs="Arial"/>
        </w:rPr>
        <w:lastRenderedPageBreak/>
        <w:t xml:space="preserve">“We are excited to </w:t>
      </w:r>
      <w:r>
        <w:rPr>
          <w:rFonts w:ascii="Arial" w:hAnsi="Arial" w:cs="Arial"/>
        </w:rPr>
        <w:t xml:space="preserve">move beyond the beta stage and </w:t>
      </w:r>
      <w:r w:rsidRPr="00C61593">
        <w:rPr>
          <w:rFonts w:ascii="Arial" w:hAnsi="Arial" w:cs="Arial"/>
        </w:rPr>
        <w:t>offer th</w:t>
      </w:r>
      <w:r>
        <w:rPr>
          <w:rFonts w:ascii="Arial" w:hAnsi="Arial" w:cs="Arial"/>
        </w:rPr>
        <w:t>ese</w:t>
      </w:r>
      <w:r w:rsidRPr="00C61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officially certified</w:t>
      </w:r>
      <w:r w:rsidRPr="00C61593">
        <w:rPr>
          <w:rFonts w:ascii="Arial" w:hAnsi="Arial" w:cs="Arial"/>
        </w:rPr>
        <w:t xml:space="preserve"> solution</w:t>
      </w:r>
      <w:r>
        <w:rPr>
          <w:rFonts w:ascii="Arial" w:hAnsi="Arial" w:cs="Arial"/>
        </w:rPr>
        <w:t>s</w:t>
      </w:r>
      <w:r w:rsidRPr="00C61593">
        <w:rPr>
          <w:rFonts w:ascii="Arial" w:hAnsi="Arial" w:cs="Arial"/>
        </w:rPr>
        <w:t xml:space="preserve"> to integrators,” says Matt Markgraf, Audio-Technica Global Strategic Partnerships and Alliance Manager. “</w:t>
      </w:r>
      <w:r>
        <w:rPr>
          <w:rFonts w:ascii="Arial" w:hAnsi="Arial" w:cs="Arial"/>
        </w:rPr>
        <w:t xml:space="preserve">It took a years-long collaboration </w:t>
      </w:r>
      <w:r w:rsidRPr="00C61593">
        <w:rPr>
          <w:rFonts w:ascii="Arial" w:hAnsi="Arial" w:cs="Arial"/>
        </w:rPr>
        <w:t>between Audio-Technica and Crest</w:t>
      </w:r>
      <w:r w:rsidR="00D03244">
        <w:rPr>
          <w:rFonts w:ascii="Arial" w:hAnsi="Arial" w:cs="Arial"/>
        </w:rPr>
        <w:t>r</w:t>
      </w:r>
      <w:r w:rsidRPr="00C61593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Pr="00C61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p</w:t>
      </w:r>
      <w:r w:rsidRPr="00C61593">
        <w:rPr>
          <w:rFonts w:ascii="Arial" w:hAnsi="Arial" w:cs="Arial"/>
        </w:rPr>
        <w:t xml:space="preserve">erfect the </w:t>
      </w:r>
      <w:r w:rsidRPr="003C1B3E">
        <w:rPr>
          <w:rFonts w:ascii="Arial" w:hAnsi="Arial" w:cs="Arial"/>
        </w:rPr>
        <w:t>interplay of the</w:t>
      </w:r>
      <w:r w:rsidRPr="00C61593">
        <w:rPr>
          <w:rFonts w:ascii="Arial" w:hAnsi="Arial" w:cs="Arial"/>
        </w:rPr>
        <w:t xml:space="preserve"> ATND1061</w:t>
      </w:r>
      <w:r>
        <w:rPr>
          <w:rFonts w:ascii="Arial" w:hAnsi="Arial" w:cs="Arial"/>
        </w:rPr>
        <w:t xml:space="preserve"> and ATUC</w:t>
      </w:r>
      <w:r w:rsidRPr="00C61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Pr="00C61593">
        <w:rPr>
          <w:rFonts w:ascii="Arial" w:hAnsi="Arial" w:cs="Arial"/>
        </w:rPr>
        <w:t>Automate VX. Now, with the</w:t>
      </w:r>
      <w:r>
        <w:rPr>
          <w:rFonts w:ascii="Arial" w:hAnsi="Arial" w:cs="Arial"/>
        </w:rPr>
        <w:t xml:space="preserve"> vocal clarity and positioning of the </w:t>
      </w:r>
      <w:r w:rsidRPr="00C61593">
        <w:rPr>
          <w:rFonts w:ascii="Arial" w:hAnsi="Arial" w:cs="Arial"/>
        </w:rPr>
        <w:t>ATND1061</w:t>
      </w:r>
      <w:r>
        <w:rPr>
          <w:rFonts w:ascii="Arial" w:hAnsi="Arial" w:cs="Arial"/>
        </w:rPr>
        <w:t xml:space="preserve"> and ATUC systems </w:t>
      </w:r>
      <w:r w:rsidRPr="00C6159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the automatic camera switching of </w:t>
      </w:r>
      <w:r w:rsidRPr="00C61593">
        <w:rPr>
          <w:rFonts w:ascii="Arial" w:hAnsi="Arial" w:cs="Arial"/>
        </w:rPr>
        <w:t>Automate</w:t>
      </w:r>
      <w:r>
        <w:rPr>
          <w:rFonts w:ascii="Arial" w:hAnsi="Arial" w:cs="Arial"/>
        </w:rPr>
        <w:t xml:space="preserve"> VX</w:t>
      </w:r>
      <w:r w:rsidRPr="00C61593">
        <w:rPr>
          <w:rFonts w:ascii="Arial" w:hAnsi="Arial" w:cs="Arial"/>
        </w:rPr>
        <w:t xml:space="preserve">, meeting participants can enjoy a studio-quality audiovisual experience that allows everyone to engage naturally.”  </w:t>
      </w:r>
    </w:p>
    <w:p w14:paraId="59D9B5D6" w14:textId="77777777" w:rsidR="00075569" w:rsidRPr="00C61593" w:rsidRDefault="00075569" w:rsidP="00075569">
      <w:pPr>
        <w:spacing w:line="360" w:lineRule="auto"/>
        <w:rPr>
          <w:rFonts w:ascii="Arial" w:hAnsi="Arial" w:cs="Arial"/>
        </w:rPr>
      </w:pPr>
    </w:p>
    <w:p w14:paraId="1021B979" w14:textId="6A6750CF" w:rsidR="00075569" w:rsidRDefault="00075569" w:rsidP="00075569">
      <w:pPr>
        <w:spacing w:line="360" w:lineRule="auto"/>
        <w:rPr>
          <w:rFonts w:ascii="Arial" w:hAnsi="Arial" w:cs="Arial"/>
          <w:spacing w:val="-8"/>
        </w:rPr>
      </w:pPr>
      <w:r w:rsidRPr="00C61593">
        <w:rPr>
          <w:rFonts w:ascii="Arial" w:hAnsi="Arial" w:cs="Arial"/>
        </w:rPr>
        <w:t xml:space="preserve">The ATND1061 </w:t>
      </w:r>
      <w:r>
        <w:rPr>
          <w:rFonts w:ascii="Arial" w:hAnsi="Arial" w:cs="Arial"/>
          <w:spacing w:val="-8"/>
        </w:rPr>
        <w:t>b</w:t>
      </w:r>
      <w:r w:rsidRPr="00C61593">
        <w:rPr>
          <w:rFonts w:ascii="Arial" w:hAnsi="Arial" w:cs="Arial"/>
          <w:spacing w:val="-8"/>
        </w:rPr>
        <w:t xml:space="preserve">eamforming </w:t>
      </w:r>
      <w:r>
        <w:rPr>
          <w:rFonts w:ascii="Arial" w:hAnsi="Arial" w:cs="Arial"/>
          <w:spacing w:val="-8"/>
        </w:rPr>
        <w:t>c</w:t>
      </w:r>
      <w:r w:rsidRPr="00C61593">
        <w:rPr>
          <w:rFonts w:ascii="Arial" w:hAnsi="Arial" w:cs="Arial"/>
          <w:spacing w:val="-8"/>
        </w:rPr>
        <w:t xml:space="preserve">eiling </w:t>
      </w:r>
      <w:r>
        <w:rPr>
          <w:rFonts w:ascii="Arial" w:hAnsi="Arial" w:cs="Arial"/>
          <w:spacing w:val="-8"/>
        </w:rPr>
        <w:t>a</w:t>
      </w:r>
      <w:r w:rsidRPr="00C61593">
        <w:rPr>
          <w:rFonts w:ascii="Arial" w:hAnsi="Arial" w:cs="Arial"/>
          <w:spacing w:val="-8"/>
        </w:rPr>
        <w:t xml:space="preserve">rray </w:t>
      </w:r>
      <w:r>
        <w:rPr>
          <w:rFonts w:ascii="Arial" w:hAnsi="Arial" w:cs="Arial"/>
          <w:spacing w:val="-8"/>
        </w:rPr>
        <w:t>m</w:t>
      </w:r>
      <w:r w:rsidRPr="00C61593">
        <w:rPr>
          <w:rFonts w:ascii="Arial" w:hAnsi="Arial" w:cs="Arial"/>
          <w:spacing w:val="-8"/>
        </w:rPr>
        <w:t>icrophone delivers high-quality audio clarity, dependable performance and easy AV integration for corporate conferencing, classrooms and hybrid workspaces. Featuring six individual output channels with up to 32 user-defined microphone pickup zones, the ATND1061 elevates meeting room audio by precisely capturing voices while intelligently reducing background noise.</w:t>
      </w:r>
    </w:p>
    <w:p w14:paraId="78D50B8E" w14:textId="77777777" w:rsidR="00075569" w:rsidRDefault="00075569" w:rsidP="00075569">
      <w:pPr>
        <w:spacing w:line="360" w:lineRule="auto"/>
        <w:rPr>
          <w:rFonts w:ascii="Arial" w:hAnsi="Arial" w:cs="Arial"/>
          <w:spacing w:val="-8"/>
        </w:rPr>
      </w:pPr>
    </w:p>
    <w:p w14:paraId="2029340F" w14:textId="1893F6E9" w:rsidR="00075569" w:rsidRDefault="00075569" w:rsidP="00075569">
      <w:pPr>
        <w:spacing w:line="360" w:lineRule="auto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 xml:space="preserve">Whether used for </w:t>
      </w:r>
      <w:r w:rsidRPr="00261312">
        <w:rPr>
          <w:rFonts w:ascii="Arial" w:hAnsi="Arial" w:cs="Arial"/>
          <w:spacing w:val="-8"/>
        </w:rPr>
        <w:t xml:space="preserve">large-scale conferences </w:t>
      </w:r>
      <w:r w:rsidR="006178C4">
        <w:rPr>
          <w:rFonts w:ascii="Arial" w:hAnsi="Arial" w:cs="Arial"/>
          <w:spacing w:val="-8"/>
        </w:rPr>
        <w:t>composed of</w:t>
      </w:r>
      <w:r w:rsidRPr="00261312">
        <w:rPr>
          <w:rFonts w:ascii="Arial" w:hAnsi="Arial" w:cs="Arial"/>
          <w:spacing w:val="-8"/>
        </w:rPr>
        <w:t xml:space="preserve"> various distinct groups </w:t>
      </w:r>
      <w:r>
        <w:rPr>
          <w:rFonts w:ascii="Arial" w:hAnsi="Arial" w:cs="Arial"/>
          <w:spacing w:val="-8"/>
        </w:rPr>
        <w:t>or</w:t>
      </w:r>
      <w:r w:rsidRPr="00261312">
        <w:rPr>
          <w:rFonts w:ascii="Arial" w:hAnsi="Arial" w:cs="Arial"/>
          <w:spacing w:val="-8"/>
        </w:rPr>
        <w:t xml:space="preserve"> small gatherings in a meeting room</w:t>
      </w:r>
      <w:r w:rsidRPr="00557BA7">
        <w:rPr>
          <w:rFonts w:ascii="Arial" w:hAnsi="Arial" w:cs="Arial"/>
          <w:spacing w:val="-8"/>
        </w:rPr>
        <w:t xml:space="preserve">, ATUC </w:t>
      </w:r>
      <w:r>
        <w:rPr>
          <w:rFonts w:ascii="Arial" w:hAnsi="Arial" w:cs="Arial"/>
          <w:spacing w:val="-8"/>
        </w:rPr>
        <w:t>d</w:t>
      </w:r>
      <w:r w:rsidRPr="00557BA7">
        <w:rPr>
          <w:rFonts w:ascii="Arial" w:hAnsi="Arial" w:cs="Arial"/>
          <w:spacing w:val="-8"/>
        </w:rPr>
        <w:t xml:space="preserve">igital </w:t>
      </w:r>
      <w:r>
        <w:rPr>
          <w:rFonts w:ascii="Arial" w:hAnsi="Arial" w:cs="Arial"/>
          <w:spacing w:val="-8"/>
        </w:rPr>
        <w:t>d</w:t>
      </w:r>
      <w:r w:rsidRPr="00557BA7">
        <w:rPr>
          <w:rFonts w:ascii="Arial" w:hAnsi="Arial" w:cs="Arial"/>
          <w:spacing w:val="-8"/>
        </w:rPr>
        <w:t xml:space="preserve">iscussion </w:t>
      </w:r>
      <w:r>
        <w:rPr>
          <w:rFonts w:ascii="Arial" w:hAnsi="Arial" w:cs="Arial"/>
          <w:spacing w:val="-8"/>
        </w:rPr>
        <w:t>s</w:t>
      </w:r>
      <w:r w:rsidRPr="00557BA7">
        <w:rPr>
          <w:rFonts w:ascii="Arial" w:hAnsi="Arial" w:cs="Arial"/>
          <w:spacing w:val="-8"/>
        </w:rPr>
        <w:t xml:space="preserve">ystems </w:t>
      </w:r>
      <w:r>
        <w:rPr>
          <w:rFonts w:ascii="Arial" w:hAnsi="Arial" w:cs="Arial"/>
          <w:spacing w:val="-8"/>
        </w:rPr>
        <w:t>provide</w:t>
      </w:r>
      <w:r w:rsidRPr="00557BA7">
        <w:rPr>
          <w:rFonts w:ascii="Arial" w:hAnsi="Arial" w:cs="Arial"/>
          <w:spacing w:val="-8"/>
        </w:rPr>
        <w:t xml:space="preserve"> reliable, crystal-clear speech reproduction from a system that couldn’t be simpler to set up and use. Boasting 24-bit/48 kHz uncompressed digital audio, plus adjustable gain and EQ for each participant’s microphone, these discussion systems deliver the type of stunningly clear, natural-sounding voice reproduction </w:t>
      </w:r>
      <w:r>
        <w:rPr>
          <w:rFonts w:ascii="Arial" w:hAnsi="Arial" w:cs="Arial"/>
          <w:spacing w:val="-8"/>
        </w:rPr>
        <w:t xml:space="preserve">that </w:t>
      </w:r>
      <w:r w:rsidRPr="00557BA7">
        <w:rPr>
          <w:rFonts w:ascii="Arial" w:hAnsi="Arial" w:cs="Arial"/>
          <w:spacing w:val="-8"/>
        </w:rPr>
        <w:t xml:space="preserve">only </w:t>
      </w:r>
      <w:r>
        <w:rPr>
          <w:rFonts w:ascii="Arial" w:hAnsi="Arial" w:cs="Arial"/>
          <w:spacing w:val="-8"/>
        </w:rPr>
        <w:t>a</w:t>
      </w:r>
      <w:r w:rsidRPr="00557BA7">
        <w:rPr>
          <w:rFonts w:ascii="Arial" w:hAnsi="Arial" w:cs="Arial"/>
          <w:spacing w:val="-8"/>
        </w:rPr>
        <w:t xml:space="preserve"> world-class audio company</w:t>
      </w:r>
      <w:r>
        <w:rPr>
          <w:rFonts w:ascii="Arial" w:hAnsi="Arial" w:cs="Arial"/>
          <w:spacing w:val="-8"/>
        </w:rPr>
        <w:t xml:space="preserve"> can provide</w:t>
      </w:r>
      <w:r w:rsidRPr="00557BA7">
        <w:rPr>
          <w:rFonts w:ascii="Arial" w:hAnsi="Arial" w:cs="Arial"/>
          <w:spacing w:val="-8"/>
        </w:rPr>
        <w:t>.</w:t>
      </w:r>
    </w:p>
    <w:p w14:paraId="67BEE575" w14:textId="77777777" w:rsidR="00075569" w:rsidRDefault="00075569" w:rsidP="00075569">
      <w:pPr>
        <w:spacing w:line="360" w:lineRule="auto"/>
        <w:rPr>
          <w:rFonts w:ascii="Arial" w:hAnsi="Arial" w:cs="Arial"/>
          <w:spacing w:val="-8"/>
        </w:rPr>
      </w:pPr>
    </w:p>
    <w:p w14:paraId="2175BAAF" w14:textId="558E26AD" w:rsidR="00075569" w:rsidRPr="00EC10FF" w:rsidRDefault="00075569" w:rsidP="00075569">
      <w:pPr>
        <w:spacing w:line="360" w:lineRule="auto"/>
        <w:rPr>
          <w:rFonts w:ascii="Arial" w:hAnsi="Arial" w:cs="Arial"/>
          <w:lang w:eastAsia="zh-CN"/>
        </w:rPr>
      </w:pPr>
      <w:r w:rsidRPr="20C6E8B2">
        <w:rPr>
          <w:rFonts w:ascii="Arial" w:hAnsi="Arial" w:cs="Arial"/>
          <w:lang w:eastAsia="zh-CN"/>
        </w:rPr>
        <w:t xml:space="preserve">“Integrating support for leading beamforming ceiling array microphones within Crestron’s Automate VX platform is essential to delivering an optimized collaboration experience. With the addition of Audio-Technica’s ATND1061 beamforming microphone and ATUC </w:t>
      </w:r>
      <w:r w:rsidR="00D03244">
        <w:rPr>
          <w:rFonts w:ascii="Arial" w:hAnsi="Arial" w:cs="Arial"/>
          <w:lang w:eastAsia="zh-CN"/>
        </w:rPr>
        <w:t>d</w:t>
      </w:r>
      <w:r w:rsidRPr="20C6E8B2">
        <w:rPr>
          <w:rFonts w:ascii="Arial" w:hAnsi="Arial" w:cs="Arial"/>
          <w:lang w:eastAsia="zh-CN"/>
        </w:rPr>
        <w:t xml:space="preserve">iscussion </w:t>
      </w:r>
      <w:r w:rsidR="00D03244">
        <w:rPr>
          <w:rFonts w:ascii="Arial" w:hAnsi="Arial" w:cs="Arial"/>
          <w:lang w:eastAsia="zh-CN"/>
        </w:rPr>
        <w:t>s</w:t>
      </w:r>
      <w:r w:rsidRPr="20C6E8B2">
        <w:rPr>
          <w:rFonts w:ascii="Arial" w:hAnsi="Arial" w:cs="Arial"/>
          <w:lang w:eastAsia="zh-CN"/>
        </w:rPr>
        <w:t>ystem, organizations can implement a premium audio solution synonymous with Audio-Technica’s reputation for excellence which now seamlessly pairs with Crestron’s advanced AI-driven camera tracking. This combination ensures every participant, whether on-site or remote, is seen and heard with exceptional clarity and precision,”</w:t>
      </w:r>
      <w:r w:rsidR="006178C4">
        <w:rPr>
          <w:rFonts w:ascii="Arial" w:hAnsi="Arial" w:cs="Arial"/>
          <w:lang w:eastAsia="zh-CN"/>
        </w:rPr>
        <w:t xml:space="preserve"> </w:t>
      </w:r>
      <w:r w:rsidRPr="20C6E8B2">
        <w:rPr>
          <w:rFonts w:ascii="Arial" w:hAnsi="Arial" w:cs="Arial"/>
          <w:lang w:eastAsia="zh-CN"/>
        </w:rPr>
        <w:t xml:space="preserve">says </w:t>
      </w:r>
      <w:r w:rsidRPr="001D6D72">
        <w:rPr>
          <w:rFonts w:ascii="Arial" w:hAnsi="Arial" w:cs="Arial"/>
          <w:lang w:eastAsia="zh-CN"/>
        </w:rPr>
        <w:t xml:space="preserve">Bob </w:t>
      </w:r>
      <w:proofErr w:type="spellStart"/>
      <w:r w:rsidRPr="001D6D72">
        <w:rPr>
          <w:rFonts w:ascii="Arial" w:hAnsi="Arial" w:cs="Arial"/>
          <w:lang w:eastAsia="zh-CN"/>
        </w:rPr>
        <w:t>Bavolacco</w:t>
      </w:r>
      <w:proofErr w:type="spellEnd"/>
      <w:r w:rsidRPr="001D6D72">
        <w:rPr>
          <w:rFonts w:ascii="Arial" w:hAnsi="Arial" w:cs="Arial"/>
          <w:lang w:eastAsia="zh-CN"/>
        </w:rPr>
        <w:t xml:space="preserve">, </w:t>
      </w:r>
      <w:r w:rsidRPr="20C6E8B2">
        <w:rPr>
          <w:rFonts w:ascii="Arial" w:hAnsi="Arial" w:cs="Arial"/>
          <w:lang w:eastAsia="zh-CN"/>
        </w:rPr>
        <w:t>director of s</w:t>
      </w:r>
      <w:r w:rsidRPr="001D6D72">
        <w:rPr>
          <w:rFonts w:ascii="Arial" w:hAnsi="Arial" w:cs="Arial"/>
          <w:lang w:eastAsia="zh-CN"/>
        </w:rPr>
        <w:t xml:space="preserve">trategic </w:t>
      </w:r>
      <w:r w:rsidRPr="20C6E8B2">
        <w:rPr>
          <w:rFonts w:ascii="Arial" w:hAnsi="Arial" w:cs="Arial"/>
          <w:lang w:eastAsia="zh-CN"/>
        </w:rPr>
        <w:t>p</w:t>
      </w:r>
      <w:r w:rsidRPr="001D6D72">
        <w:rPr>
          <w:rFonts w:ascii="Arial" w:hAnsi="Arial" w:cs="Arial"/>
          <w:lang w:eastAsia="zh-CN"/>
        </w:rPr>
        <w:t xml:space="preserve">artnerships </w:t>
      </w:r>
      <w:r w:rsidRPr="20C6E8B2">
        <w:rPr>
          <w:rFonts w:ascii="Arial" w:hAnsi="Arial" w:cs="Arial"/>
          <w:lang w:eastAsia="zh-CN"/>
        </w:rPr>
        <w:t>at</w:t>
      </w:r>
      <w:r w:rsidRPr="001D6D72">
        <w:rPr>
          <w:rFonts w:ascii="Arial" w:hAnsi="Arial" w:cs="Arial"/>
          <w:lang w:eastAsia="zh-CN"/>
        </w:rPr>
        <w:t xml:space="preserve"> Crestron</w:t>
      </w:r>
      <w:r w:rsidRPr="20C6E8B2">
        <w:rPr>
          <w:rFonts w:ascii="Arial" w:hAnsi="Arial" w:cs="Arial"/>
          <w:lang w:eastAsia="zh-CN"/>
        </w:rPr>
        <w:t>.</w:t>
      </w:r>
    </w:p>
    <w:p w14:paraId="3C8784BF" w14:textId="77777777" w:rsidR="00075569" w:rsidRPr="00C61593" w:rsidRDefault="00075569" w:rsidP="00075569">
      <w:pPr>
        <w:spacing w:line="360" w:lineRule="auto"/>
        <w:rPr>
          <w:rFonts w:ascii="Arial" w:hAnsi="Arial" w:cs="Arial"/>
          <w:spacing w:val="-8"/>
        </w:rPr>
      </w:pPr>
    </w:p>
    <w:p w14:paraId="35FC5D91" w14:textId="77777777" w:rsidR="00075569" w:rsidRPr="00C61593" w:rsidRDefault="00075569" w:rsidP="00075569">
      <w:pPr>
        <w:spacing w:line="360" w:lineRule="auto"/>
        <w:rPr>
          <w:rFonts w:ascii="Arial" w:hAnsi="Arial" w:cs="Arial"/>
          <w:spacing w:val="-8"/>
        </w:rPr>
      </w:pPr>
      <w:r w:rsidRPr="00C61593">
        <w:rPr>
          <w:rFonts w:ascii="Arial" w:hAnsi="Arial" w:cs="Arial"/>
          <w:spacing w:val="-8"/>
        </w:rPr>
        <w:lastRenderedPageBreak/>
        <w:t xml:space="preserve">The Automate VX voice-activated camera switching solution receives input from the ATND1061 </w:t>
      </w:r>
      <w:r>
        <w:rPr>
          <w:rFonts w:ascii="Arial" w:hAnsi="Arial" w:cs="Arial"/>
          <w:spacing w:val="-8"/>
        </w:rPr>
        <w:t xml:space="preserve">or ATUC </w:t>
      </w:r>
      <w:r w:rsidRPr="00C61593">
        <w:rPr>
          <w:rFonts w:ascii="Arial" w:hAnsi="Arial" w:cs="Arial"/>
          <w:spacing w:val="-8"/>
        </w:rPr>
        <w:t xml:space="preserve">to automatically trigger connected Crestron 1 Beyond cameras, bringing a multicamera studio experience to any collaboration space. Participants never lose sight of who’s speaking as the Automate VX system not only switches to the appropriate camera, but also </w:t>
      </w:r>
      <w:proofErr w:type="spellStart"/>
      <w:r w:rsidRPr="00C61593">
        <w:rPr>
          <w:rFonts w:ascii="Arial" w:hAnsi="Arial" w:cs="Arial"/>
          <w:spacing w:val="-8"/>
        </w:rPr>
        <w:t>autoframes</w:t>
      </w:r>
      <w:proofErr w:type="spellEnd"/>
      <w:r w:rsidRPr="00C61593">
        <w:rPr>
          <w:rFonts w:ascii="Arial" w:hAnsi="Arial" w:cs="Arial"/>
          <w:spacing w:val="-8"/>
        </w:rPr>
        <w:t xml:space="preserve"> the speaker to ensure that even nonverbal cues are captured so conversation can continue to flow naturally.</w:t>
      </w:r>
    </w:p>
    <w:p w14:paraId="2FBC57E2" w14:textId="77777777" w:rsidR="007C11D7" w:rsidRPr="007C11D7" w:rsidRDefault="007C11D7" w:rsidP="007C11D7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5449822D" w14:textId="661A6600" w:rsidR="003633EB" w:rsidRPr="008B18A4" w:rsidRDefault="003633EB" w:rsidP="003633EB">
      <w:pPr>
        <w:spacing w:line="360" w:lineRule="auto"/>
        <w:rPr>
          <w:rFonts w:ascii="Arial" w:eastAsia="Calibri" w:hAnsi="Arial" w:cs="Arial"/>
          <w:i/>
          <w:sz w:val="28"/>
          <w:szCs w:val="28"/>
        </w:rPr>
      </w:pPr>
      <w:r w:rsidRPr="002769D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hyperlink r:id="rId16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="006178C4">
        <w:t xml:space="preserve">. </w:t>
      </w:r>
    </w:p>
    <w:p w14:paraId="25D944CE" w14:textId="1ECD0C3F" w:rsidR="001B6C5F" w:rsidRPr="008B18A4" w:rsidRDefault="008A5F3D" w:rsidP="005E27A1">
      <w:pPr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B18A4">
        <w:rPr>
          <w:rFonts w:ascii="Arial" w:hAnsi="Arial" w:cs="Arial"/>
          <w:i/>
          <w:iCs/>
          <w:sz w:val="20"/>
          <w:szCs w:val="20"/>
        </w:rPr>
        <w:t>…ends</w:t>
      </w:r>
      <w:r w:rsidR="00A7107C">
        <w:rPr>
          <w:rFonts w:ascii="Arial" w:hAnsi="Arial" w:cs="Arial"/>
          <w:i/>
          <w:iCs/>
          <w:sz w:val="20"/>
          <w:szCs w:val="20"/>
        </w:rPr>
        <w:t xml:space="preserve"> </w:t>
      </w:r>
      <w:r w:rsidR="006178C4">
        <w:rPr>
          <w:rFonts w:ascii="Arial" w:hAnsi="Arial" w:cs="Arial"/>
          <w:i/>
          <w:iCs/>
          <w:sz w:val="20"/>
          <w:szCs w:val="20"/>
        </w:rPr>
        <w:t xml:space="preserve">541 </w:t>
      </w:r>
      <w:r w:rsidRPr="008B18A4">
        <w:rPr>
          <w:rFonts w:ascii="Arial" w:hAnsi="Arial" w:cs="Arial"/>
          <w:i/>
          <w:iCs/>
          <w:sz w:val="20"/>
          <w:szCs w:val="20"/>
        </w:rPr>
        <w:t>words</w:t>
      </w:r>
    </w:p>
    <w:p w14:paraId="4F431BA0" w14:textId="77777777" w:rsidR="001B6C5F" w:rsidRPr="008B18A4" w:rsidRDefault="001B6C5F" w:rsidP="00F42F96">
      <w:pPr>
        <w:spacing w:line="360" w:lineRule="auto"/>
        <w:rPr>
          <w:rFonts w:ascii="Arial" w:hAnsi="Arial" w:cs="Arial"/>
        </w:rPr>
      </w:pPr>
    </w:p>
    <w:p w14:paraId="3532853A" w14:textId="7EBDFD0C" w:rsidR="00FC24A9" w:rsidRPr="008B18A4" w:rsidRDefault="00FC24A9" w:rsidP="00F42F96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file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A7107C">
        <w:rPr>
          <w:rFonts w:ascii="Arial" w:hAnsi="Arial" w:cs="Arial"/>
        </w:rPr>
        <w:t xml:space="preserve"> </w:t>
      </w:r>
      <w:r w:rsidR="006178C4" w:rsidRPr="006178C4">
        <w:rPr>
          <w:rFonts w:ascii="Arial" w:hAnsi="Arial" w:cs="Arial"/>
        </w:rPr>
        <w:t>AT_1061_Crestron_VX2_CAM</w:t>
      </w:r>
      <w:r w:rsidR="00D4484E" w:rsidRPr="008B18A4">
        <w:rPr>
          <w:rFonts w:ascii="Arial" w:hAnsi="Arial" w:cs="Arial"/>
        </w:rPr>
        <w:t>.</w:t>
      </w:r>
      <w:r w:rsidRPr="008B18A4">
        <w:rPr>
          <w:rFonts w:ascii="Arial" w:hAnsi="Arial" w:cs="Arial"/>
        </w:rPr>
        <w:t>JPG</w:t>
      </w:r>
    </w:p>
    <w:p w14:paraId="59C97FE0" w14:textId="2DF115D1" w:rsidR="00885428" w:rsidRPr="008B18A4" w:rsidRDefault="00FC24A9" w:rsidP="003633EB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caption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A7107C">
        <w:rPr>
          <w:rFonts w:ascii="Arial" w:hAnsi="Arial" w:cs="Arial"/>
        </w:rPr>
        <w:t xml:space="preserve"> </w:t>
      </w:r>
      <w:r w:rsidR="006178C4" w:rsidRPr="006178C4">
        <w:rPr>
          <w:rFonts w:ascii="Arial" w:hAnsi="Arial" w:cs="Arial"/>
        </w:rPr>
        <w:t>Audio-Technica</w:t>
      </w:r>
      <w:r w:rsidR="006178C4">
        <w:rPr>
          <w:rFonts w:ascii="Arial" w:hAnsi="Arial" w:cs="Arial"/>
        </w:rPr>
        <w:t xml:space="preserve">’s </w:t>
      </w:r>
      <w:r w:rsidR="006178C4" w:rsidRPr="006178C4">
        <w:rPr>
          <w:rFonts w:ascii="Arial" w:hAnsi="Arial" w:cs="Arial"/>
        </w:rPr>
        <w:t>ATND1061 ceiling array microphone and ATUC digital discussion systems have been certified by Crest</w:t>
      </w:r>
      <w:r w:rsidR="00D03244">
        <w:rPr>
          <w:rFonts w:ascii="Arial" w:hAnsi="Arial" w:cs="Arial"/>
        </w:rPr>
        <w:t>r</w:t>
      </w:r>
      <w:r w:rsidR="006178C4" w:rsidRPr="006178C4">
        <w:rPr>
          <w:rFonts w:ascii="Arial" w:hAnsi="Arial" w:cs="Arial"/>
        </w:rPr>
        <w:t>on for use with its Automate VX voice-activated camera switching solution.</w:t>
      </w:r>
    </w:p>
    <w:p w14:paraId="2A2CE1DE" w14:textId="77777777" w:rsidR="00E67A66" w:rsidRPr="008B18A4" w:rsidRDefault="00E67A66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8B18A4" w:rsidRDefault="000716A6" w:rsidP="00F42F96">
      <w:pPr>
        <w:spacing w:line="360" w:lineRule="auto"/>
        <w:rPr>
          <w:rFonts w:ascii="Arial" w:hAnsi="Arial" w:cs="Arial"/>
        </w:rPr>
        <w:sectPr w:rsidR="000716A6" w:rsidRPr="008B18A4" w:rsidSect="00B320D6">
          <w:footerReference w:type="default" r:id="rId17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A05C34B" w14:textId="6887358E" w:rsidR="00ED4C9A" w:rsidRPr="008B18A4" w:rsidRDefault="00ED4C9A" w:rsidP="00F7486E">
      <w:pPr>
        <w:spacing w:line="360" w:lineRule="auto"/>
        <w:rPr>
          <w:rFonts w:ascii="Arial" w:hAnsi="Arial" w:cs="Arial"/>
          <w:b/>
        </w:rPr>
      </w:pPr>
    </w:p>
    <w:p w14:paraId="7A755ECB" w14:textId="77777777" w:rsidR="006178C4" w:rsidRPr="000B7BD5" w:rsidRDefault="006178C4" w:rsidP="006178C4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0B7BD5">
        <w:rPr>
          <w:rFonts w:ascii="Arial" w:hAnsi="Arial" w:cs="Arial"/>
          <w:b/>
          <w:bCs/>
          <w:i/>
          <w:iCs/>
        </w:rPr>
        <w:t>About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0B7BD5">
        <w:rPr>
          <w:rFonts w:ascii="Arial" w:hAnsi="Arial" w:cs="Arial"/>
          <w:b/>
          <w:bCs/>
          <w:i/>
          <w:iCs/>
        </w:rPr>
        <w:t>Audio-Technica</w:t>
      </w:r>
    </w:p>
    <w:p w14:paraId="03C286F0" w14:textId="77777777" w:rsidR="006178C4" w:rsidRPr="005C2E5A" w:rsidRDefault="006178C4" w:rsidP="006178C4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rich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history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delivering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exceptional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experiences,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trusted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leader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professional AV </w:t>
      </w:r>
      <w:r w:rsidRPr="000F78E9">
        <w:rPr>
          <w:rFonts w:ascii="Arial" w:hAnsi="Arial" w:cs="Arial"/>
        </w:rPr>
        <w:t>industry.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wired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microphones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advanced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wireless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systems,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comprehensive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portfolio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unique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professionals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application.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difference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hyperlink r:id="rId18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3A0530C2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742C4D67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62A25AD5" w14:textId="76126715" w:rsidR="00A7107C" w:rsidRPr="002769DA" w:rsidRDefault="00A7107C" w:rsidP="00A7107C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2" w:name="_gjdgxs" w:colFirst="0" w:colLast="0"/>
      <w:bookmarkEnd w:id="2"/>
      <w:r w:rsidRPr="002769DA">
        <w:rPr>
          <w:rFonts w:ascii="Arial" w:eastAsia="Arial" w:hAnsi="Arial" w:cs="Arial"/>
          <w:i/>
        </w:rPr>
        <w:t>—For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more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information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complete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range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products,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contact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Jamie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Bobek,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U.S.,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Inc.,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1221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Commerce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Drive,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Stow,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OH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44224.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Tel: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686-2600;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Fax: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688-3752;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Web:</w:t>
      </w:r>
      <w:r>
        <w:rPr>
          <w:rFonts w:ascii="Arial" w:eastAsia="Arial" w:hAnsi="Arial" w:cs="Arial"/>
          <w:i/>
          <w:color w:val="0000FF"/>
        </w:rPr>
        <w:t xml:space="preserve"> </w:t>
      </w:r>
      <w:hyperlink r:id="rId19">
        <w:r w:rsidRPr="002769DA"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40898664" w14:textId="77777777" w:rsidR="00026D41" w:rsidRPr="008B18A4" w:rsidRDefault="00026D41" w:rsidP="00A7107C">
      <w:pPr>
        <w:spacing w:line="360" w:lineRule="auto"/>
        <w:rPr>
          <w:rFonts w:ascii="Arial" w:hAnsi="Arial" w:cs="Arial"/>
          <w:b/>
        </w:rPr>
      </w:pPr>
    </w:p>
    <w:sectPr w:rsidR="00026D41" w:rsidRPr="008B18A4" w:rsidSect="00B320D6">
      <w:footerReference w:type="default" r:id="rId20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DC93" w14:textId="77777777" w:rsidR="00EA21BA" w:rsidRDefault="00EA21BA">
      <w:r>
        <w:separator/>
      </w:r>
    </w:p>
  </w:endnote>
  <w:endnote w:type="continuationSeparator" w:id="0">
    <w:p w14:paraId="2F7ADDBB" w14:textId="77777777" w:rsidR="00EA21BA" w:rsidRDefault="00EA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154" w14:textId="77777777" w:rsidR="00026D41" w:rsidRDefault="00026D41" w:rsidP="00653B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•</w:t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  <w:r>
      <w:rPr>
        <w:rFonts w:ascii="Helvetica Neue" w:eastAsia="Helvetica Neue" w:hAnsi="Helvetica Neue" w:cs="Helvetica Neue"/>
        <w:color w:val="000000"/>
      </w:rPr>
      <w:t>•</w:t>
    </w:r>
  </w:p>
  <w:p w14:paraId="7E068C0A" w14:textId="77777777" w:rsidR="00026D41" w:rsidRDefault="00026D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4D40" w14:textId="77777777" w:rsidR="00EA21BA" w:rsidRDefault="00EA21BA">
      <w:r>
        <w:separator/>
      </w:r>
    </w:p>
  </w:footnote>
  <w:footnote w:type="continuationSeparator" w:id="0">
    <w:p w14:paraId="2BACDDB6" w14:textId="77777777" w:rsidR="00EA21BA" w:rsidRDefault="00EA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15A"/>
    <w:multiLevelType w:val="hybridMultilevel"/>
    <w:tmpl w:val="993288D2"/>
    <w:lvl w:ilvl="0" w:tplc="DDF46BA2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31429"/>
    <w:multiLevelType w:val="multilevel"/>
    <w:tmpl w:val="5DE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970531"/>
    <w:multiLevelType w:val="multilevel"/>
    <w:tmpl w:val="BDD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1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6"/>
  </w:num>
  <w:num w:numId="6" w16cid:durableId="991911349">
    <w:abstractNumId w:val="14"/>
  </w:num>
  <w:num w:numId="7" w16cid:durableId="404844498">
    <w:abstractNumId w:val="9"/>
  </w:num>
  <w:num w:numId="8" w16cid:durableId="1743872052">
    <w:abstractNumId w:val="10"/>
  </w:num>
  <w:num w:numId="9" w16cid:durableId="313682882">
    <w:abstractNumId w:val="12"/>
  </w:num>
  <w:num w:numId="10" w16cid:durableId="873730154">
    <w:abstractNumId w:val="13"/>
  </w:num>
  <w:num w:numId="11" w16cid:durableId="247078331">
    <w:abstractNumId w:val="8"/>
  </w:num>
  <w:num w:numId="12" w16cid:durableId="453402364">
    <w:abstractNumId w:val="5"/>
  </w:num>
  <w:num w:numId="13" w16cid:durableId="1040327759">
    <w:abstractNumId w:val="2"/>
  </w:num>
  <w:num w:numId="14" w16cid:durableId="1281840079">
    <w:abstractNumId w:val="0"/>
  </w:num>
  <w:num w:numId="15" w16cid:durableId="194542037">
    <w:abstractNumId w:val="7"/>
  </w:num>
  <w:num w:numId="16" w16cid:durableId="9478539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26D41"/>
    <w:rsid w:val="0003036C"/>
    <w:rsid w:val="000307AF"/>
    <w:rsid w:val="00034926"/>
    <w:rsid w:val="00036DC8"/>
    <w:rsid w:val="000403C6"/>
    <w:rsid w:val="0004120F"/>
    <w:rsid w:val="0004247C"/>
    <w:rsid w:val="0004253B"/>
    <w:rsid w:val="0004294D"/>
    <w:rsid w:val="0004457F"/>
    <w:rsid w:val="00044BD1"/>
    <w:rsid w:val="00045CDC"/>
    <w:rsid w:val="00047E74"/>
    <w:rsid w:val="00053062"/>
    <w:rsid w:val="00053063"/>
    <w:rsid w:val="000533FE"/>
    <w:rsid w:val="00055F86"/>
    <w:rsid w:val="00056A13"/>
    <w:rsid w:val="0005737E"/>
    <w:rsid w:val="000615E8"/>
    <w:rsid w:val="0006336F"/>
    <w:rsid w:val="000641AA"/>
    <w:rsid w:val="00065485"/>
    <w:rsid w:val="0006638D"/>
    <w:rsid w:val="00066D03"/>
    <w:rsid w:val="00066D4A"/>
    <w:rsid w:val="00066E45"/>
    <w:rsid w:val="000715ED"/>
    <w:rsid w:val="000716A6"/>
    <w:rsid w:val="000716E0"/>
    <w:rsid w:val="00072B09"/>
    <w:rsid w:val="0007311B"/>
    <w:rsid w:val="0007433A"/>
    <w:rsid w:val="0007442A"/>
    <w:rsid w:val="00075569"/>
    <w:rsid w:val="00075C43"/>
    <w:rsid w:val="000763A7"/>
    <w:rsid w:val="00076A2A"/>
    <w:rsid w:val="000800D9"/>
    <w:rsid w:val="00080149"/>
    <w:rsid w:val="00080D33"/>
    <w:rsid w:val="00082F34"/>
    <w:rsid w:val="00082FC5"/>
    <w:rsid w:val="00084197"/>
    <w:rsid w:val="000859F6"/>
    <w:rsid w:val="00085C32"/>
    <w:rsid w:val="0008786D"/>
    <w:rsid w:val="0009129A"/>
    <w:rsid w:val="00093462"/>
    <w:rsid w:val="000938BC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63B3"/>
    <w:rsid w:val="000E2D94"/>
    <w:rsid w:val="000E35DD"/>
    <w:rsid w:val="000E4142"/>
    <w:rsid w:val="000E468D"/>
    <w:rsid w:val="000E4C1E"/>
    <w:rsid w:val="000E52C6"/>
    <w:rsid w:val="000E6D1F"/>
    <w:rsid w:val="000F08A7"/>
    <w:rsid w:val="000F0CD4"/>
    <w:rsid w:val="000F4930"/>
    <w:rsid w:val="000F51C6"/>
    <w:rsid w:val="000F5368"/>
    <w:rsid w:val="000F6DFA"/>
    <w:rsid w:val="000F6E94"/>
    <w:rsid w:val="000F78E9"/>
    <w:rsid w:val="0010163F"/>
    <w:rsid w:val="00101B2A"/>
    <w:rsid w:val="00103B48"/>
    <w:rsid w:val="00105092"/>
    <w:rsid w:val="00105CA9"/>
    <w:rsid w:val="001119DA"/>
    <w:rsid w:val="00116E3A"/>
    <w:rsid w:val="001202D1"/>
    <w:rsid w:val="00120341"/>
    <w:rsid w:val="00120ED1"/>
    <w:rsid w:val="001216E6"/>
    <w:rsid w:val="0012248E"/>
    <w:rsid w:val="0012399B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086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EA9"/>
    <w:rsid w:val="00170693"/>
    <w:rsid w:val="00170B02"/>
    <w:rsid w:val="00171716"/>
    <w:rsid w:val="00173BF8"/>
    <w:rsid w:val="0017433B"/>
    <w:rsid w:val="00174B41"/>
    <w:rsid w:val="00175896"/>
    <w:rsid w:val="001773DC"/>
    <w:rsid w:val="0018090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736"/>
    <w:rsid w:val="001A5E0E"/>
    <w:rsid w:val="001A657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C5F"/>
    <w:rsid w:val="001B7A12"/>
    <w:rsid w:val="001C2638"/>
    <w:rsid w:val="001C48D5"/>
    <w:rsid w:val="001C6DB8"/>
    <w:rsid w:val="001C79F7"/>
    <w:rsid w:val="001C7BD2"/>
    <w:rsid w:val="001C7EA6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47AE"/>
    <w:rsid w:val="001F56B1"/>
    <w:rsid w:val="001F6A5D"/>
    <w:rsid w:val="001F6AEE"/>
    <w:rsid w:val="001F7FAC"/>
    <w:rsid w:val="00200981"/>
    <w:rsid w:val="00203706"/>
    <w:rsid w:val="00203792"/>
    <w:rsid w:val="00203E4D"/>
    <w:rsid w:val="00203F30"/>
    <w:rsid w:val="002062C5"/>
    <w:rsid w:val="00207844"/>
    <w:rsid w:val="00207A6E"/>
    <w:rsid w:val="00207E71"/>
    <w:rsid w:val="002105E5"/>
    <w:rsid w:val="00211079"/>
    <w:rsid w:val="00213AF1"/>
    <w:rsid w:val="00214509"/>
    <w:rsid w:val="00214C34"/>
    <w:rsid w:val="002153C2"/>
    <w:rsid w:val="00215910"/>
    <w:rsid w:val="0021591F"/>
    <w:rsid w:val="00217746"/>
    <w:rsid w:val="00221394"/>
    <w:rsid w:val="00221F0F"/>
    <w:rsid w:val="00222A4D"/>
    <w:rsid w:val="00225CA3"/>
    <w:rsid w:val="00225F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5296"/>
    <w:rsid w:val="00245CA3"/>
    <w:rsid w:val="00246313"/>
    <w:rsid w:val="002509EB"/>
    <w:rsid w:val="0025258D"/>
    <w:rsid w:val="00252844"/>
    <w:rsid w:val="002548AF"/>
    <w:rsid w:val="00254EA6"/>
    <w:rsid w:val="0025505F"/>
    <w:rsid w:val="00255C9E"/>
    <w:rsid w:val="00256CB1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22F2"/>
    <w:rsid w:val="00272B25"/>
    <w:rsid w:val="0027326A"/>
    <w:rsid w:val="0027441B"/>
    <w:rsid w:val="00274422"/>
    <w:rsid w:val="00275170"/>
    <w:rsid w:val="00276163"/>
    <w:rsid w:val="00276C3E"/>
    <w:rsid w:val="00277051"/>
    <w:rsid w:val="002801B4"/>
    <w:rsid w:val="002802F9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77EB"/>
    <w:rsid w:val="002C0070"/>
    <w:rsid w:val="002C0390"/>
    <w:rsid w:val="002C03C6"/>
    <w:rsid w:val="002C0ADE"/>
    <w:rsid w:val="002C0B2D"/>
    <w:rsid w:val="002C0BAF"/>
    <w:rsid w:val="002C0DC7"/>
    <w:rsid w:val="002C194A"/>
    <w:rsid w:val="002C1CC2"/>
    <w:rsid w:val="002C45A3"/>
    <w:rsid w:val="002C6415"/>
    <w:rsid w:val="002C643D"/>
    <w:rsid w:val="002C784C"/>
    <w:rsid w:val="002D0830"/>
    <w:rsid w:val="002D282B"/>
    <w:rsid w:val="002D39F3"/>
    <w:rsid w:val="002D42A8"/>
    <w:rsid w:val="002D4425"/>
    <w:rsid w:val="002D44FB"/>
    <w:rsid w:val="002D4FC2"/>
    <w:rsid w:val="002D5222"/>
    <w:rsid w:val="002D5524"/>
    <w:rsid w:val="002D5A92"/>
    <w:rsid w:val="002D5F1E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1FB2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0E5A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273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6249"/>
    <w:rsid w:val="00337125"/>
    <w:rsid w:val="00337DD8"/>
    <w:rsid w:val="003407E3"/>
    <w:rsid w:val="00340BBF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B6F"/>
    <w:rsid w:val="003544E7"/>
    <w:rsid w:val="00355EBC"/>
    <w:rsid w:val="00357CCE"/>
    <w:rsid w:val="00360220"/>
    <w:rsid w:val="00361A60"/>
    <w:rsid w:val="003633EB"/>
    <w:rsid w:val="003640EA"/>
    <w:rsid w:val="00364976"/>
    <w:rsid w:val="003655E5"/>
    <w:rsid w:val="00365FC5"/>
    <w:rsid w:val="003716B6"/>
    <w:rsid w:val="00371AB9"/>
    <w:rsid w:val="003722BC"/>
    <w:rsid w:val="0037257D"/>
    <w:rsid w:val="003741B3"/>
    <w:rsid w:val="0037490D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4CBB"/>
    <w:rsid w:val="00385B61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100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1DD"/>
    <w:rsid w:val="003F061D"/>
    <w:rsid w:val="003F0D5C"/>
    <w:rsid w:val="003F15E6"/>
    <w:rsid w:val="003F2E00"/>
    <w:rsid w:val="003F2F4D"/>
    <w:rsid w:val="003F3085"/>
    <w:rsid w:val="003F3789"/>
    <w:rsid w:val="00402979"/>
    <w:rsid w:val="00402E77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FF5"/>
    <w:rsid w:val="00416375"/>
    <w:rsid w:val="004164E9"/>
    <w:rsid w:val="00417864"/>
    <w:rsid w:val="00420BB8"/>
    <w:rsid w:val="00420E06"/>
    <w:rsid w:val="004210A9"/>
    <w:rsid w:val="00421DCE"/>
    <w:rsid w:val="00423D35"/>
    <w:rsid w:val="00424D0D"/>
    <w:rsid w:val="004250F5"/>
    <w:rsid w:val="00425D3C"/>
    <w:rsid w:val="00427B81"/>
    <w:rsid w:val="00431679"/>
    <w:rsid w:val="004323FB"/>
    <w:rsid w:val="00433178"/>
    <w:rsid w:val="004331E2"/>
    <w:rsid w:val="00434551"/>
    <w:rsid w:val="004402CB"/>
    <w:rsid w:val="004413F2"/>
    <w:rsid w:val="00442CBE"/>
    <w:rsid w:val="0044379C"/>
    <w:rsid w:val="004454A4"/>
    <w:rsid w:val="0044601D"/>
    <w:rsid w:val="004501D4"/>
    <w:rsid w:val="00450AD5"/>
    <w:rsid w:val="00450BB3"/>
    <w:rsid w:val="00450C54"/>
    <w:rsid w:val="00451604"/>
    <w:rsid w:val="00452A4D"/>
    <w:rsid w:val="00456159"/>
    <w:rsid w:val="00461FD7"/>
    <w:rsid w:val="00462430"/>
    <w:rsid w:val="0046276E"/>
    <w:rsid w:val="004634F5"/>
    <w:rsid w:val="00463B6A"/>
    <w:rsid w:val="00464B27"/>
    <w:rsid w:val="004653A3"/>
    <w:rsid w:val="00466ACC"/>
    <w:rsid w:val="004675EA"/>
    <w:rsid w:val="00467FBE"/>
    <w:rsid w:val="00470D58"/>
    <w:rsid w:val="004724CA"/>
    <w:rsid w:val="004726F2"/>
    <w:rsid w:val="00472CDF"/>
    <w:rsid w:val="0047354C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CDA"/>
    <w:rsid w:val="004960B9"/>
    <w:rsid w:val="00496273"/>
    <w:rsid w:val="00496A69"/>
    <w:rsid w:val="004A29A2"/>
    <w:rsid w:val="004A2EAF"/>
    <w:rsid w:val="004A3C54"/>
    <w:rsid w:val="004A49F2"/>
    <w:rsid w:val="004A5E73"/>
    <w:rsid w:val="004A646B"/>
    <w:rsid w:val="004A69EE"/>
    <w:rsid w:val="004A6E17"/>
    <w:rsid w:val="004A735B"/>
    <w:rsid w:val="004A76CA"/>
    <w:rsid w:val="004A7834"/>
    <w:rsid w:val="004B205E"/>
    <w:rsid w:val="004B24EF"/>
    <w:rsid w:val="004B3401"/>
    <w:rsid w:val="004B456D"/>
    <w:rsid w:val="004B4DEC"/>
    <w:rsid w:val="004B4FEA"/>
    <w:rsid w:val="004B5F14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C6306"/>
    <w:rsid w:val="004D0ABF"/>
    <w:rsid w:val="004D0B41"/>
    <w:rsid w:val="004D0C4A"/>
    <w:rsid w:val="004D0D28"/>
    <w:rsid w:val="004D18DC"/>
    <w:rsid w:val="004D1D05"/>
    <w:rsid w:val="004D1DC8"/>
    <w:rsid w:val="004D2BA6"/>
    <w:rsid w:val="004D3CBA"/>
    <w:rsid w:val="004D5E7B"/>
    <w:rsid w:val="004D69B3"/>
    <w:rsid w:val="004D6F8A"/>
    <w:rsid w:val="004D7297"/>
    <w:rsid w:val="004E0C77"/>
    <w:rsid w:val="004E0FEC"/>
    <w:rsid w:val="004E2BDE"/>
    <w:rsid w:val="004E617A"/>
    <w:rsid w:val="004E67CF"/>
    <w:rsid w:val="004E6CD0"/>
    <w:rsid w:val="004E714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6F98"/>
    <w:rsid w:val="00507118"/>
    <w:rsid w:val="0051025A"/>
    <w:rsid w:val="005111CB"/>
    <w:rsid w:val="00512838"/>
    <w:rsid w:val="00512C4D"/>
    <w:rsid w:val="00512FFF"/>
    <w:rsid w:val="005140C3"/>
    <w:rsid w:val="0051425A"/>
    <w:rsid w:val="00514A3C"/>
    <w:rsid w:val="00516324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3A39"/>
    <w:rsid w:val="0053781F"/>
    <w:rsid w:val="00545413"/>
    <w:rsid w:val="0054578D"/>
    <w:rsid w:val="00545875"/>
    <w:rsid w:val="00545C85"/>
    <w:rsid w:val="0054722E"/>
    <w:rsid w:val="005476B2"/>
    <w:rsid w:val="005476C8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67636"/>
    <w:rsid w:val="005726CA"/>
    <w:rsid w:val="00574BFB"/>
    <w:rsid w:val="00574C09"/>
    <w:rsid w:val="0057537C"/>
    <w:rsid w:val="005759EE"/>
    <w:rsid w:val="00576C65"/>
    <w:rsid w:val="005802CC"/>
    <w:rsid w:val="00581074"/>
    <w:rsid w:val="00583F26"/>
    <w:rsid w:val="00583FC5"/>
    <w:rsid w:val="005849CE"/>
    <w:rsid w:val="00585693"/>
    <w:rsid w:val="00587898"/>
    <w:rsid w:val="0059098A"/>
    <w:rsid w:val="0059307E"/>
    <w:rsid w:val="005932AF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47B0"/>
    <w:rsid w:val="005B5D45"/>
    <w:rsid w:val="005B5EED"/>
    <w:rsid w:val="005B6F3B"/>
    <w:rsid w:val="005C026F"/>
    <w:rsid w:val="005C06A5"/>
    <w:rsid w:val="005C12C1"/>
    <w:rsid w:val="005C205B"/>
    <w:rsid w:val="005C42EC"/>
    <w:rsid w:val="005C44CE"/>
    <w:rsid w:val="005C4E6A"/>
    <w:rsid w:val="005C6283"/>
    <w:rsid w:val="005D1791"/>
    <w:rsid w:val="005D5FA4"/>
    <w:rsid w:val="005D5FD9"/>
    <w:rsid w:val="005D6708"/>
    <w:rsid w:val="005E021E"/>
    <w:rsid w:val="005E0495"/>
    <w:rsid w:val="005E17FE"/>
    <w:rsid w:val="005E27A1"/>
    <w:rsid w:val="005E4607"/>
    <w:rsid w:val="005E5F8E"/>
    <w:rsid w:val="005E65C5"/>
    <w:rsid w:val="005F10CC"/>
    <w:rsid w:val="005F2DB7"/>
    <w:rsid w:val="005F3D2C"/>
    <w:rsid w:val="005F40E1"/>
    <w:rsid w:val="005F44A9"/>
    <w:rsid w:val="005F4A86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4C2"/>
    <w:rsid w:val="006139BF"/>
    <w:rsid w:val="006139FF"/>
    <w:rsid w:val="006158D1"/>
    <w:rsid w:val="0061632D"/>
    <w:rsid w:val="00616738"/>
    <w:rsid w:val="0061717B"/>
    <w:rsid w:val="006178C4"/>
    <w:rsid w:val="00620CF6"/>
    <w:rsid w:val="006218F8"/>
    <w:rsid w:val="00625109"/>
    <w:rsid w:val="00625603"/>
    <w:rsid w:val="00625A87"/>
    <w:rsid w:val="00625F0A"/>
    <w:rsid w:val="00626558"/>
    <w:rsid w:val="0063191D"/>
    <w:rsid w:val="006337EE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3BF7"/>
    <w:rsid w:val="0065550A"/>
    <w:rsid w:val="006566E9"/>
    <w:rsid w:val="00656BCF"/>
    <w:rsid w:val="006603D0"/>
    <w:rsid w:val="00660879"/>
    <w:rsid w:val="00662287"/>
    <w:rsid w:val="006637F2"/>
    <w:rsid w:val="00664526"/>
    <w:rsid w:val="00664C7A"/>
    <w:rsid w:val="00664FCB"/>
    <w:rsid w:val="006657F6"/>
    <w:rsid w:val="006671B4"/>
    <w:rsid w:val="00667B83"/>
    <w:rsid w:val="00667F5C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25D"/>
    <w:rsid w:val="0068688D"/>
    <w:rsid w:val="00691899"/>
    <w:rsid w:val="00693522"/>
    <w:rsid w:val="00694DA7"/>
    <w:rsid w:val="00694F8F"/>
    <w:rsid w:val="006954FF"/>
    <w:rsid w:val="0069573A"/>
    <w:rsid w:val="00697292"/>
    <w:rsid w:val="00697BBE"/>
    <w:rsid w:val="006A0025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772E"/>
    <w:rsid w:val="006B7A2F"/>
    <w:rsid w:val="006B7D44"/>
    <w:rsid w:val="006C0733"/>
    <w:rsid w:val="006C0903"/>
    <w:rsid w:val="006C0D38"/>
    <w:rsid w:val="006C5022"/>
    <w:rsid w:val="006C5E4C"/>
    <w:rsid w:val="006C6399"/>
    <w:rsid w:val="006C6C37"/>
    <w:rsid w:val="006C6C75"/>
    <w:rsid w:val="006C6E43"/>
    <w:rsid w:val="006C779D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5F3"/>
    <w:rsid w:val="0070258F"/>
    <w:rsid w:val="00702995"/>
    <w:rsid w:val="0070599C"/>
    <w:rsid w:val="00706AFE"/>
    <w:rsid w:val="00707F74"/>
    <w:rsid w:val="00710491"/>
    <w:rsid w:val="00711113"/>
    <w:rsid w:val="0071135B"/>
    <w:rsid w:val="0071394F"/>
    <w:rsid w:val="0071437C"/>
    <w:rsid w:val="00714FBF"/>
    <w:rsid w:val="007179E4"/>
    <w:rsid w:val="007202A1"/>
    <w:rsid w:val="007211A8"/>
    <w:rsid w:val="00722A09"/>
    <w:rsid w:val="00723A64"/>
    <w:rsid w:val="00726847"/>
    <w:rsid w:val="007309C8"/>
    <w:rsid w:val="00730B80"/>
    <w:rsid w:val="00733837"/>
    <w:rsid w:val="00735660"/>
    <w:rsid w:val="00735EFD"/>
    <w:rsid w:val="00736068"/>
    <w:rsid w:val="00737B2E"/>
    <w:rsid w:val="0074024C"/>
    <w:rsid w:val="0074084B"/>
    <w:rsid w:val="00740F9D"/>
    <w:rsid w:val="007418FA"/>
    <w:rsid w:val="00742A01"/>
    <w:rsid w:val="00742FE1"/>
    <w:rsid w:val="0074401A"/>
    <w:rsid w:val="0074441F"/>
    <w:rsid w:val="007459B0"/>
    <w:rsid w:val="00746A29"/>
    <w:rsid w:val="00747607"/>
    <w:rsid w:val="0075334A"/>
    <w:rsid w:val="00753564"/>
    <w:rsid w:val="00753D7E"/>
    <w:rsid w:val="007543FB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CA2"/>
    <w:rsid w:val="007B61FF"/>
    <w:rsid w:val="007B70A6"/>
    <w:rsid w:val="007B7F2D"/>
    <w:rsid w:val="007C11D7"/>
    <w:rsid w:val="007C1DA6"/>
    <w:rsid w:val="007C2CEE"/>
    <w:rsid w:val="007C3DBB"/>
    <w:rsid w:val="007C41EF"/>
    <w:rsid w:val="007C46C3"/>
    <w:rsid w:val="007C6CFC"/>
    <w:rsid w:val="007C756F"/>
    <w:rsid w:val="007D12E0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F02EE"/>
    <w:rsid w:val="007F266D"/>
    <w:rsid w:val="007F5A85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07047"/>
    <w:rsid w:val="00812268"/>
    <w:rsid w:val="00812A9C"/>
    <w:rsid w:val="00813410"/>
    <w:rsid w:val="00814342"/>
    <w:rsid w:val="008154DD"/>
    <w:rsid w:val="00815927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82A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1ED3"/>
    <w:rsid w:val="00842EAC"/>
    <w:rsid w:val="008447AB"/>
    <w:rsid w:val="00844B3E"/>
    <w:rsid w:val="008451A7"/>
    <w:rsid w:val="008451B4"/>
    <w:rsid w:val="008462CC"/>
    <w:rsid w:val="0084690F"/>
    <w:rsid w:val="00847526"/>
    <w:rsid w:val="0085116B"/>
    <w:rsid w:val="008511C0"/>
    <w:rsid w:val="0085654E"/>
    <w:rsid w:val="00860370"/>
    <w:rsid w:val="00860DD5"/>
    <w:rsid w:val="00860F15"/>
    <w:rsid w:val="008610DA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4AD7"/>
    <w:rsid w:val="00885428"/>
    <w:rsid w:val="00885792"/>
    <w:rsid w:val="00886287"/>
    <w:rsid w:val="00886445"/>
    <w:rsid w:val="00886EA6"/>
    <w:rsid w:val="00887603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18A4"/>
    <w:rsid w:val="008B1BC3"/>
    <w:rsid w:val="008B25F8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728"/>
    <w:rsid w:val="008C5948"/>
    <w:rsid w:val="008C6383"/>
    <w:rsid w:val="008C697F"/>
    <w:rsid w:val="008C6FAF"/>
    <w:rsid w:val="008C78B4"/>
    <w:rsid w:val="008C7C10"/>
    <w:rsid w:val="008C7E38"/>
    <w:rsid w:val="008D0336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2D6"/>
    <w:rsid w:val="008E6C45"/>
    <w:rsid w:val="008F0317"/>
    <w:rsid w:val="008F18CC"/>
    <w:rsid w:val="008F2B93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499C"/>
    <w:rsid w:val="009055AF"/>
    <w:rsid w:val="00905969"/>
    <w:rsid w:val="00905C0C"/>
    <w:rsid w:val="00906DDB"/>
    <w:rsid w:val="00910A3B"/>
    <w:rsid w:val="009118A7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21A"/>
    <w:rsid w:val="00935E98"/>
    <w:rsid w:val="00936DB7"/>
    <w:rsid w:val="00941760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5F9"/>
    <w:rsid w:val="009628ED"/>
    <w:rsid w:val="00964CB5"/>
    <w:rsid w:val="009655F7"/>
    <w:rsid w:val="00966F73"/>
    <w:rsid w:val="009673CE"/>
    <w:rsid w:val="0096776E"/>
    <w:rsid w:val="00967C0F"/>
    <w:rsid w:val="00967EB8"/>
    <w:rsid w:val="009709F3"/>
    <w:rsid w:val="00970AC9"/>
    <w:rsid w:val="00971298"/>
    <w:rsid w:val="00971FCA"/>
    <w:rsid w:val="00973793"/>
    <w:rsid w:val="0097554E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FA9"/>
    <w:rsid w:val="009E6891"/>
    <w:rsid w:val="009E7763"/>
    <w:rsid w:val="009E7D84"/>
    <w:rsid w:val="009F0ABD"/>
    <w:rsid w:val="009F0B21"/>
    <w:rsid w:val="009F1901"/>
    <w:rsid w:val="009F19E4"/>
    <w:rsid w:val="009F3BB6"/>
    <w:rsid w:val="009F5086"/>
    <w:rsid w:val="009F6356"/>
    <w:rsid w:val="00A000BA"/>
    <w:rsid w:val="00A017D2"/>
    <w:rsid w:val="00A01D76"/>
    <w:rsid w:val="00A038A3"/>
    <w:rsid w:val="00A0486A"/>
    <w:rsid w:val="00A067D3"/>
    <w:rsid w:val="00A07CC0"/>
    <w:rsid w:val="00A10D4D"/>
    <w:rsid w:val="00A12BE7"/>
    <w:rsid w:val="00A14BD4"/>
    <w:rsid w:val="00A14C4F"/>
    <w:rsid w:val="00A157F3"/>
    <w:rsid w:val="00A17E97"/>
    <w:rsid w:val="00A2158E"/>
    <w:rsid w:val="00A21BEF"/>
    <w:rsid w:val="00A22E38"/>
    <w:rsid w:val="00A23717"/>
    <w:rsid w:val="00A24E26"/>
    <w:rsid w:val="00A2609E"/>
    <w:rsid w:val="00A303D5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60B2E"/>
    <w:rsid w:val="00A62EF8"/>
    <w:rsid w:val="00A62F46"/>
    <w:rsid w:val="00A63900"/>
    <w:rsid w:val="00A643CE"/>
    <w:rsid w:val="00A66494"/>
    <w:rsid w:val="00A669E5"/>
    <w:rsid w:val="00A67CFD"/>
    <w:rsid w:val="00A7107C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6B51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C7354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4F1B"/>
    <w:rsid w:val="00AF50CD"/>
    <w:rsid w:val="00AF5398"/>
    <w:rsid w:val="00AF5604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9AD"/>
    <w:rsid w:val="00B64FEA"/>
    <w:rsid w:val="00B659A1"/>
    <w:rsid w:val="00B7098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4A05"/>
    <w:rsid w:val="00B95A02"/>
    <w:rsid w:val="00B965DC"/>
    <w:rsid w:val="00BA146A"/>
    <w:rsid w:val="00BA1CB8"/>
    <w:rsid w:val="00BA32EE"/>
    <w:rsid w:val="00BA3CF0"/>
    <w:rsid w:val="00BA418A"/>
    <w:rsid w:val="00BA459B"/>
    <w:rsid w:val="00BA7B93"/>
    <w:rsid w:val="00BB0E6C"/>
    <w:rsid w:val="00BB1656"/>
    <w:rsid w:val="00BB1EEB"/>
    <w:rsid w:val="00BB4203"/>
    <w:rsid w:val="00BB65C8"/>
    <w:rsid w:val="00BB79BB"/>
    <w:rsid w:val="00BC13E1"/>
    <w:rsid w:val="00BC2758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246B"/>
    <w:rsid w:val="00BD47E2"/>
    <w:rsid w:val="00BD518E"/>
    <w:rsid w:val="00BD6300"/>
    <w:rsid w:val="00BE13CC"/>
    <w:rsid w:val="00BE15A0"/>
    <w:rsid w:val="00BE237D"/>
    <w:rsid w:val="00BE6EFE"/>
    <w:rsid w:val="00BF406D"/>
    <w:rsid w:val="00BF46E2"/>
    <w:rsid w:val="00BF5E80"/>
    <w:rsid w:val="00BF61BC"/>
    <w:rsid w:val="00BF6FB9"/>
    <w:rsid w:val="00C02981"/>
    <w:rsid w:val="00C033A3"/>
    <w:rsid w:val="00C037BD"/>
    <w:rsid w:val="00C047C7"/>
    <w:rsid w:val="00C1053D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5C5B"/>
    <w:rsid w:val="00C46AF8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67DF"/>
    <w:rsid w:val="00C97582"/>
    <w:rsid w:val="00C97815"/>
    <w:rsid w:val="00C97CEA"/>
    <w:rsid w:val="00CA0474"/>
    <w:rsid w:val="00CA1A03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13"/>
    <w:rsid w:val="00CB384C"/>
    <w:rsid w:val="00CB38A2"/>
    <w:rsid w:val="00CB3B7B"/>
    <w:rsid w:val="00CB3CC3"/>
    <w:rsid w:val="00CB4DF7"/>
    <w:rsid w:val="00CB73B9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D5D91"/>
    <w:rsid w:val="00CE00EA"/>
    <w:rsid w:val="00CE0A43"/>
    <w:rsid w:val="00CE4483"/>
    <w:rsid w:val="00CE702A"/>
    <w:rsid w:val="00CF02EE"/>
    <w:rsid w:val="00CF0ED9"/>
    <w:rsid w:val="00CF1493"/>
    <w:rsid w:val="00CF1B78"/>
    <w:rsid w:val="00CF2D5B"/>
    <w:rsid w:val="00CF37F8"/>
    <w:rsid w:val="00CF40C5"/>
    <w:rsid w:val="00CF5EBE"/>
    <w:rsid w:val="00CF69A0"/>
    <w:rsid w:val="00CF755C"/>
    <w:rsid w:val="00D00A9A"/>
    <w:rsid w:val="00D015F9"/>
    <w:rsid w:val="00D02038"/>
    <w:rsid w:val="00D02465"/>
    <w:rsid w:val="00D02B7E"/>
    <w:rsid w:val="00D02BBC"/>
    <w:rsid w:val="00D03244"/>
    <w:rsid w:val="00D04E67"/>
    <w:rsid w:val="00D078DF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F25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88D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A81"/>
    <w:rsid w:val="00D520BD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620F"/>
    <w:rsid w:val="00D6700D"/>
    <w:rsid w:val="00D678F0"/>
    <w:rsid w:val="00D70483"/>
    <w:rsid w:val="00D7336A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7BC0"/>
    <w:rsid w:val="00DA025B"/>
    <w:rsid w:val="00DA431B"/>
    <w:rsid w:val="00DA4554"/>
    <w:rsid w:val="00DA7EAB"/>
    <w:rsid w:val="00DB1169"/>
    <w:rsid w:val="00DB1197"/>
    <w:rsid w:val="00DB1630"/>
    <w:rsid w:val="00DB32C2"/>
    <w:rsid w:val="00DB38BC"/>
    <w:rsid w:val="00DB3FF6"/>
    <w:rsid w:val="00DB4037"/>
    <w:rsid w:val="00DB40A3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B5D"/>
    <w:rsid w:val="00DD668B"/>
    <w:rsid w:val="00DD7B42"/>
    <w:rsid w:val="00DE2780"/>
    <w:rsid w:val="00DE2D1C"/>
    <w:rsid w:val="00DE2E95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EC7"/>
    <w:rsid w:val="00E42748"/>
    <w:rsid w:val="00E449D4"/>
    <w:rsid w:val="00E45298"/>
    <w:rsid w:val="00E454B7"/>
    <w:rsid w:val="00E47B44"/>
    <w:rsid w:val="00E47DF3"/>
    <w:rsid w:val="00E50AF4"/>
    <w:rsid w:val="00E52C29"/>
    <w:rsid w:val="00E54436"/>
    <w:rsid w:val="00E555BA"/>
    <w:rsid w:val="00E56A86"/>
    <w:rsid w:val="00E57C96"/>
    <w:rsid w:val="00E609EF"/>
    <w:rsid w:val="00E6358E"/>
    <w:rsid w:val="00E6630E"/>
    <w:rsid w:val="00E66976"/>
    <w:rsid w:val="00E66B2C"/>
    <w:rsid w:val="00E67A66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421"/>
    <w:rsid w:val="00E9795B"/>
    <w:rsid w:val="00E97A1C"/>
    <w:rsid w:val="00EA0B34"/>
    <w:rsid w:val="00EA21BA"/>
    <w:rsid w:val="00EA2E00"/>
    <w:rsid w:val="00EA349B"/>
    <w:rsid w:val="00EA4CA4"/>
    <w:rsid w:val="00EA60FC"/>
    <w:rsid w:val="00EA6266"/>
    <w:rsid w:val="00EA6897"/>
    <w:rsid w:val="00EA6FBB"/>
    <w:rsid w:val="00EA7715"/>
    <w:rsid w:val="00EB0623"/>
    <w:rsid w:val="00EB0F1D"/>
    <w:rsid w:val="00EB16DD"/>
    <w:rsid w:val="00EB19ED"/>
    <w:rsid w:val="00EB27F3"/>
    <w:rsid w:val="00EB2C3B"/>
    <w:rsid w:val="00EB2F58"/>
    <w:rsid w:val="00EB5071"/>
    <w:rsid w:val="00EB580A"/>
    <w:rsid w:val="00EB5E38"/>
    <w:rsid w:val="00EB6F55"/>
    <w:rsid w:val="00EB7246"/>
    <w:rsid w:val="00EB75AE"/>
    <w:rsid w:val="00EB7892"/>
    <w:rsid w:val="00EC09DD"/>
    <w:rsid w:val="00EC1324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6B90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59"/>
    <w:rsid w:val="00F16A85"/>
    <w:rsid w:val="00F16CF0"/>
    <w:rsid w:val="00F20054"/>
    <w:rsid w:val="00F20B38"/>
    <w:rsid w:val="00F210DC"/>
    <w:rsid w:val="00F219AB"/>
    <w:rsid w:val="00F22EF4"/>
    <w:rsid w:val="00F25187"/>
    <w:rsid w:val="00F25A7C"/>
    <w:rsid w:val="00F302B0"/>
    <w:rsid w:val="00F3071A"/>
    <w:rsid w:val="00F30EF4"/>
    <w:rsid w:val="00F30FD4"/>
    <w:rsid w:val="00F3166A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39F1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7BAF"/>
    <w:rsid w:val="00FA7BE6"/>
    <w:rsid w:val="00FA7CB9"/>
    <w:rsid w:val="00FB06DB"/>
    <w:rsid w:val="00FB2F29"/>
    <w:rsid w:val="00FB30B0"/>
    <w:rsid w:val="00FB3886"/>
    <w:rsid w:val="00FB4428"/>
    <w:rsid w:val="00FB6FD2"/>
    <w:rsid w:val="00FB74C2"/>
    <w:rsid w:val="00FC0674"/>
    <w:rsid w:val="00FC24A9"/>
    <w:rsid w:val="00FC3FD3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udio-technica.com/en-us/atuc-discussion-systems" TargetMode="External"/><Relationship Id="rId18" Type="http://schemas.openxmlformats.org/officeDocument/2006/relationships/hyperlink" Target="http://audio-technica.com/en-us/commercial-audi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udio-technica.com/en-us/atnd106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audio-technica.com/en-us/commercial-audio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commercial-aud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estron.com/Products/Featured-Solutions/Automate-VX" TargetMode="External"/><Relationship Id="rId10" Type="http://schemas.openxmlformats.org/officeDocument/2006/relationships/hyperlink" Target="http://www.clynemedia.com/audiotechnica/" TargetMode="External"/><Relationship Id="rId19" Type="http://schemas.openxmlformats.org/officeDocument/2006/relationships/hyperlink" Target="https://www.audio-technica.com/en-us/commercial-audi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crestron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5762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11</cp:revision>
  <cp:lastPrinted>2023-02-14T21:09:00Z</cp:lastPrinted>
  <dcterms:created xsi:type="dcterms:W3CDTF">2026-04-29T12:55:00Z</dcterms:created>
  <dcterms:modified xsi:type="dcterms:W3CDTF">2026-04-30T15:19:00Z</dcterms:modified>
  <cp:category/>
</cp:coreProperties>
</file>