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67FF" w14:textId="77777777" w:rsidR="00813410" w:rsidRPr="000F78E9" w:rsidRDefault="00ED243F" w:rsidP="00F42F96">
      <w:pPr>
        <w:spacing w:line="360" w:lineRule="auto"/>
        <w:rPr>
          <w:rFonts w:ascii="Arial" w:hAnsi="Arial" w:cs="Arial"/>
        </w:rPr>
        <w:sectPr w:rsidR="00813410" w:rsidRPr="000F78E9" w:rsidSect="00B320D6">
          <w:footerReference w:type="default" r:id="rId8"/>
          <w:pgSz w:w="12240" w:h="15840"/>
          <w:pgMar w:top="0" w:right="0" w:bottom="1440" w:left="0" w:header="720" w:footer="1080" w:gutter="0"/>
          <w:cols w:space="720"/>
        </w:sectPr>
      </w:pPr>
      <w:r w:rsidRPr="000F78E9">
        <w:rPr>
          <w:rFonts w:ascii="Arial" w:hAnsi="Arial" w:cs="Arial"/>
          <w:noProof/>
        </w:rPr>
        <w:drawing>
          <wp:inline distT="0" distB="0" distL="0" distR="0" wp14:anchorId="4F7A631F" wp14:editId="25398247">
            <wp:extent cx="7785100" cy="1803400"/>
            <wp:effectExtent l="0" t="0" r="0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D6212" w14:textId="77777777" w:rsidR="00813410" w:rsidRPr="000F78E9" w:rsidRDefault="00813410" w:rsidP="00F42F96">
      <w:pPr>
        <w:spacing w:line="360" w:lineRule="auto"/>
        <w:rPr>
          <w:rFonts w:ascii="Arial" w:hAnsi="Arial" w:cs="Arial"/>
          <w:b/>
        </w:rPr>
      </w:pPr>
    </w:p>
    <w:p w14:paraId="4EBBFE34" w14:textId="77777777" w:rsidR="007546DC" w:rsidRPr="000F78E9" w:rsidRDefault="007546DC" w:rsidP="007546DC">
      <w:pPr>
        <w:spacing w:line="360" w:lineRule="auto"/>
        <w:jc w:val="center"/>
        <w:rPr>
          <w:rFonts w:ascii="Arial" w:hAnsi="Arial" w:cs="Arial"/>
        </w:rPr>
      </w:pPr>
      <w:r w:rsidRPr="000F78E9">
        <w:rPr>
          <w:rFonts w:ascii="Arial" w:hAnsi="Arial" w:cs="Arial"/>
        </w:rPr>
        <w:t xml:space="preserve">Contact: </w:t>
      </w:r>
      <w:hyperlink r:id="rId10" w:history="1">
        <w:r w:rsidRPr="000F78E9">
          <w:rPr>
            <w:rStyle w:val="Hyperlink"/>
            <w:rFonts w:ascii="Arial" w:hAnsi="Arial" w:cs="Arial"/>
            <w:b/>
          </w:rPr>
          <w:t>Clyne Media, Inc.</w:t>
        </w:r>
      </w:hyperlink>
    </w:p>
    <w:p w14:paraId="1D13E975" w14:textId="77777777" w:rsidR="007546DC" w:rsidRPr="000F78E9" w:rsidRDefault="007546DC" w:rsidP="007546DC">
      <w:pPr>
        <w:spacing w:line="360" w:lineRule="auto"/>
        <w:jc w:val="center"/>
        <w:rPr>
          <w:rFonts w:ascii="Arial" w:hAnsi="Arial" w:cs="Arial"/>
        </w:rPr>
      </w:pPr>
      <w:r w:rsidRPr="000F78E9">
        <w:rPr>
          <w:rFonts w:ascii="Arial" w:hAnsi="Arial" w:cs="Arial"/>
        </w:rPr>
        <w:t>Tel: (615) 662-1616</w:t>
      </w:r>
    </w:p>
    <w:p w14:paraId="09B8539D" w14:textId="77777777" w:rsidR="0044379C" w:rsidRPr="000F78E9" w:rsidRDefault="0044379C" w:rsidP="00F42F96">
      <w:pPr>
        <w:spacing w:line="360" w:lineRule="auto"/>
        <w:rPr>
          <w:rFonts w:ascii="Arial" w:hAnsi="Arial" w:cs="Arial"/>
          <w:b/>
          <w:bCs/>
          <w:szCs w:val="28"/>
        </w:rPr>
      </w:pPr>
    </w:p>
    <w:p w14:paraId="0B4AFD87" w14:textId="689AB0B3" w:rsidR="006120F6" w:rsidRPr="00415186" w:rsidRDefault="003E7C84" w:rsidP="00F42F96">
      <w:pPr>
        <w:spacing w:line="360" w:lineRule="auto"/>
        <w:jc w:val="center"/>
        <w:rPr>
          <w:rFonts w:ascii="Arial" w:hAnsi="Arial" w:cs="Arial"/>
          <w:b/>
          <w:bCs/>
        </w:rPr>
      </w:pPr>
      <w:r w:rsidRPr="003E7C84">
        <w:rPr>
          <w:rFonts w:ascii="Arial" w:hAnsi="Arial" w:cs="Arial"/>
          <w:b/>
          <w:bCs/>
          <w:sz w:val="28"/>
          <w:szCs w:val="28"/>
        </w:rPr>
        <w:t xml:space="preserve">Audio-Technica </w:t>
      </w:r>
      <w:r w:rsidR="0004366B">
        <w:rPr>
          <w:rFonts w:ascii="Arial" w:hAnsi="Arial" w:cs="Arial"/>
          <w:b/>
          <w:bCs/>
          <w:sz w:val="28"/>
          <w:szCs w:val="28"/>
        </w:rPr>
        <w:t>d</w:t>
      </w:r>
      <w:r w:rsidR="0004366B" w:rsidRPr="0004366B">
        <w:rPr>
          <w:rFonts w:ascii="Arial" w:hAnsi="Arial" w:cs="Arial"/>
          <w:b/>
          <w:bCs/>
          <w:sz w:val="28"/>
          <w:szCs w:val="28"/>
        </w:rPr>
        <w:t xml:space="preserve">ebuts ATSP-30 Network Ceiling Speakers for </w:t>
      </w:r>
      <w:r w:rsidR="0004366B">
        <w:rPr>
          <w:rFonts w:ascii="Arial" w:hAnsi="Arial" w:cs="Arial"/>
          <w:b/>
          <w:bCs/>
          <w:sz w:val="28"/>
          <w:szCs w:val="28"/>
        </w:rPr>
        <w:t>i</w:t>
      </w:r>
      <w:r w:rsidR="0004366B" w:rsidRPr="0004366B">
        <w:rPr>
          <w:rFonts w:ascii="Arial" w:hAnsi="Arial" w:cs="Arial"/>
          <w:b/>
          <w:bCs/>
          <w:sz w:val="28"/>
          <w:szCs w:val="28"/>
        </w:rPr>
        <w:t xml:space="preserve">ntegrated AV </w:t>
      </w:r>
      <w:r w:rsidR="0004366B">
        <w:rPr>
          <w:rFonts w:ascii="Arial" w:hAnsi="Arial" w:cs="Arial"/>
          <w:b/>
          <w:bCs/>
          <w:sz w:val="28"/>
          <w:szCs w:val="28"/>
        </w:rPr>
        <w:t>e</w:t>
      </w:r>
      <w:r w:rsidR="0004366B" w:rsidRPr="0004366B">
        <w:rPr>
          <w:rFonts w:ascii="Arial" w:hAnsi="Arial" w:cs="Arial"/>
          <w:b/>
          <w:bCs/>
          <w:sz w:val="28"/>
          <w:szCs w:val="28"/>
        </w:rPr>
        <w:t>nvironments</w:t>
      </w:r>
    </w:p>
    <w:p w14:paraId="55641968" w14:textId="7254C4D8" w:rsidR="0004189C" w:rsidRDefault="0004189C" w:rsidP="00F00C4E">
      <w:pPr>
        <w:spacing w:line="360" w:lineRule="auto"/>
        <w:rPr>
          <w:rFonts w:ascii="Arial" w:hAnsi="Arial" w:cs="Arial"/>
        </w:rPr>
      </w:pPr>
    </w:p>
    <w:p w14:paraId="28BD69D5" w14:textId="1D4787A8" w:rsidR="0004366B" w:rsidRPr="0004366B" w:rsidRDefault="007546DC" w:rsidP="0004366B">
      <w:pPr>
        <w:spacing w:line="360" w:lineRule="auto"/>
        <w:rPr>
          <w:rFonts w:ascii="Arial" w:hAnsi="Arial" w:cs="Arial"/>
          <w:color w:val="000000" w:themeColor="text1"/>
        </w:rPr>
      </w:pPr>
      <w:proofErr w:type="spellStart"/>
      <w:r w:rsidRPr="00E024A2">
        <w:rPr>
          <w:rFonts w:ascii="Arial" w:hAnsi="Arial" w:cs="Arial"/>
          <w:i/>
          <w:iCs/>
          <w:color w:val="000000" w:themeColor="text1"/>
        </w:rPr>
        <w:t>InfoComm</w:t>
      </w:r>
      <w:proofErr w:type="spellEnd"/>
      <w:r w:rsidRPr="00E024A2">
        <w:rPr>
          <w:rFonts w:ascii="Arial" w:hAnsi="Arial" w:cs="Arial"/>
          <w:i/>
          <w:iCs/>
          <w:color w:val="000000" w:themeColor="text1"/>
        </w:rPr>
        <w:t>, Las Vegas, NV, June 17, 2026</w:t>
      </w:r>
      <w:r w:rsidRPr="00EF52C2">
        <w:rPr>
          <w:rFonts w:ascii="Arial" w:hAnsi="Arial" w:cs="Arial"/>
          <w:color w:val="000000" w:themeColor="text1"/>
        </w:rPr>
        <w:t xml:space="preserve"> </w:t>
      </w:r>
      <w:r w:rsidR="0004189C" w:rsidRPr="00555866">
        <w:rPr>
          <w:rFonts w:ascii="Arial" w:hAnsi="Arial" w:cs="Arial"/>
        </w:rPr>
        <w:t>—</w:t>
      </w:r>
      <w:r w:rsidR="0004189C">
        <w:rPr>
          <w:rFonts w:ascii="Arial" w:hAnsi="Arial" w:cs="Arial"/>
        </w:rPr>
        <w:t xml:space="preserve"> </w:t>
      </w:r>
      <w:hyperlink r:id="rId11" w:history="1">
        <w:r w:rsidR="00EA4CA4" w:rsidRPr="00191EF8">
          <w:rPr>
            <w:rStyle w:val="Hyperlink"/>
            <w:rFonts w:ascii="Arial" w:hAnsi="Arial" w:cs="Arial"/>
          </w:rPr>
          <w:t>Audio-Technica</w:t>
        </w:r>
      </w:hyperlink>
      <w:r w:rsidR="005C2E5A" w:rsidRPr="00191EF8">
        <w:rPr>
          <w:rFonts w:ascii="Arial" w:hAnsi="Arial" w:cs="Arial"/>
          <w:color w:val="000000" w:themeColor="text1"/>
        </w:rPr>
        <w:t xml:space="preserve"> </w:t>
      </w:r>
      <w:r w:rsidR="002057CA">
        <w:rPr>
          <w:rFonts w:ascii="Arial" w:hAnsi="Arial" w:cs="Arial"/>
          <w:color w:val="000000" w:themeColor="text1"/>
        </w:rPr>
        <w:t xml:space="preserve">(booth </w:t>
      </w:r>
      <w:r w:rsidR="0004366B">
        <w:rPr>
          <w:rFonts w:ascii="Arial" w:hAnsi="Arial" w:cs="Arial"/>
          <w:color w:val="000000" w:themeColor="text1"/>
        </w:rPr>
        <w:t>C7959</w:t>
      </w:r>
      <w:r w:rsidR="002057CA">
        <w:rPr>
          <w:rFonts w:ascii="Arial" w:hAnsi="Arial" w:cs="Arial"/>
          <w:color w:val="000000" w:themeColor="text1"/>
        </w:rPr>
        <w:t>)</w:t>
      </w:r>
      <w:r w:rsidR="003E7C84">
        <w:rPr>
          <w:rFonts w:ascii="Arial" w:hAnsi="Arial" w:cs="Arial"/>
          <w:color w:val="000000" w:themeColor="text1"/>
        </w:rPr>
        <w:t xml:space="preserve"> </w:t>
      </w:r>
      <w:r w:rsidR="0004366B" w:rsidRPr="0004366B">
        <w:rPr>
          <w:rFonts w:ascii="Arial" w:hAnsi="Arial" w:cs="Arial"/>
          <w:color w:val="000000" w:themeColor="text1"/>
        </w:rPr>
        <w:t>introduces the ATSP-30 network ceiling speaker series, engineered to deliver high-quality, intelligible audio with streamlined installation for modern meeting and collaboration spaces. Available in two models</w:t>
      </w:r>
      <w:r w:rsidR="0004366B">
        <w:rPr>
          <w:rFonts w:ascii="Arial" w:hAnsi="Arial" w:cs="Arial"/>
          <w:color w:val="000000" w:themeColor="text1"/>
        </w:rPr>
        <w:t xml:space="preserve"> – </w:t>
      </w:r>
      <w:r w:rsidR="0004366B" w:rsidRPr="0004366B">
        <w:rPr>
          <w:rFonts w:ascii="Arial" w:hAnsi="Arial" w:cs="Arial"/>
          <w:color w:val="000000" w:themeColor="text1"/>
        </w:rPr>
        <w:t>ATSP-30LP (Audio-Technica LINK) and ATSP-30DP (Dante</w:t>
      </w:r>
      <w:r w:rsidR="0004366B">
        <w:rPr>
          <w:rFonts w:ascii="Arial" w:hAnsi="Arial" w:cs="Arial"/>
          <w:color w:val="000000" w:themeColor="text1"/>
        </w:rPr>
        <w:t>®</w:t>
      </w:r>
      <w:r w:rsidR="0004366B" w:rsidRPr="0004366B">
        <w:rPr>
          <w:rFonts w:ascii="Arial" w:hAnsi="Arial" w:cs="Arial"/>
          <w:color w:val="000000" w:themeColor="text1"/>
        </w:rPr>
        <w:t>)</w:t>
      </w:r>
      <w:r w:rsidR="0004366B">
        <w:rPr>
          <w:rFonts w:ascii="Arial" w:hAnsi="Arial" w:cs="Arial"/>
          <w:color w:val="000000" w:themeColor="text1"/>
        </w:rPr>
        <w:t xml:space="preserve"> – </w:t>
      </w:r>
      <w:r w:rsidR="0004366B" w:rsidRPr="0004366B">
        <w:rPr>
          <w:rFonts w:ascii="Arial" w:hAnsi="Arial" w:cs="Arial"/>
          <w:color w:val="000000" w:themeColor="text1"/>
        </w:rPr>
        <w:t>the new speakers integrate seamlessly into networked AV systems, supporting efficient deployment across small- to medium-sized rooms.</w:t>
      </w:r>
    </w:p>
    <w:p w14:paraId="0591D5EB" w14:textId="77777777" w:rsidR="0004366B" w:rsidRPr="0004366B" w:rsidRDefault="0004366B" w:rsidP="0004366B">
      <w:pPr>
        <w:spacing w:line="360" w:lineRule="auto"/>
        <w:rPr>
          <w:rFonts w:ascii="Arial" w:hAnsi="Arial" w:cs="Arial"/>
          <w:color w:val="000000" w:themeColor="text1"/>
        </w:rPr>
      </w:pPr>
    </w:p>
    <w:p w14:paraId="46C83B10" w14:textId="007B3416" w:rsidR="0004366B" w:rsidRPr="0004366B" w:rsidRDefault="0004366B" w:rsidP="0004366B">
      <w:pPr>
        <w:spacing w:line="360" w:lineRule="auto"/>
        <w:rPr>
          <w:rFonts w:ascii="Arial" w:hAnsi="Arial" w:cs="Arial"/>
          <w:color w:val="000000" w:themeColor="text1"/>
        </w:rPr>
      </w:pPr>
      <w:r w:rsidRPr="0004366B">
        <w:rPr>
          <w:rFonts w:ascii="Arial" w:hAnsi="Arial" w:cs="Arial"/>
          <w:color w:val="000000" w:themeColor="text1"/>
        </w:rPr>
        <w:t>Sold in pairs (one active, one passive), the ATSP-30 speakers mount flush into drop or hard ceilings, offering a low-profile footprint while delivering wide 140° coverage and rich, full-range sound. Designed for both speech reinforcement and multimedia playback, the system ensures consistent audio performance across conferencing, presentations and background music applications.</w:t>
      </w:r>
    </w:p>
    <w:p w14:paraId="0A8EB27A" w14:textId="77777777" w:rsidR="0004366B" w:rsidRPr="0004366B" w:rsidRDefault="0004366B" w:rsidP="0004366B">
      <w:pPr>
        <w:spacing w:line="360" w:lineRule="auto"/>
        <w:rPr>
          <w:rFonts w:ascii="Arial" w:hAnsi="Arial" w:cs="Arial"/>
          <w:color w:val="000000" w:themeColor="text1"/>
        </w:rPr>
      </w:pPr>
    </w:p>
    <w:p w14:paraId="1F61A7BF" w14:textId="26916882" w:rsidR="0004366B" w:rsidRPr="0004366B" w:rsidRDefault="0004366B" w:rsidP="0004366B">
      <w:pPr>
        <w:spacing w:line="360" w:lineRule="auto"/>
        <w:rPr>
          <w:rFonts w:ascii="Arial" w:hAnsi="Arial" w:cs="Arial"/>
          <w:color w:val="000000" w:themeColor="text1"/>
        </w:rPr>
      </w:pPr>
      <w:r w:rsidRPr="0004366B">
        <w:rPr>
          <w:rFonts w:ascii="Arial" w:hAnsi="Arial" w:cs="Arial"/>
          <w:color w:val="000000" w:themeColor="text1"/>
        </w:rPr>
        <w:t xml:space="preserve">The ATSP-30 series integrates directly with Audio-Technica’s ATDM digital </w:t>
      </w:r>
      <w:proofErr w:type="spellStart"/>
      <w:r w:rsidRPr="0004366B">
        <w:rPr>
          <w:rFonts w:ascii="Arial" w:hAnsi="Arial" w:cs="Arial"/>
          <w:color w:val="000000" w:themeColor="text1"/>
        </w:rPr>
        <w:t>SmartMixer</w:t>
      </w:r>
      <w:proofErr w:type="spellEnd"/>
      <w:r w:rsidRPr="0004366B">
        <w:rPr>
          <w:rFonts w:ascii="Arial" w:hAnsi="Arial" w:cs="Arial"/>
          <w:color w:val="000000" w:themeColor="text1"/>
        </w:rPr>
        <w:t>® platform and compatible microphones, forming a complete, networked audio ecosystem over standard Cat5e or better cabling</w:t>
      </w:r>
      <w:r>
        <w:rPr>
          <w:rFonts w:ascii="Arial" w:hAnsi="Arial" w:cs="Arial"/>
          <w:color w:val="000000" w:themeColor="text1"/>
        </w:rPr>
        <w:t xml:space="preserve"> – </w:t>
      </w:r>
      <w:r w:rsidRPr="0004366B">
        <w:rPr>
          <w:rFonts w:ascii="Arial" w:hAnsi="Arial" w:cs="Arial"/>
          <w:color w:val="000000" w:themeColor="text1"/>
        </w:rPr>
        <w:t>reducing installation complexity and cost compared to traditional analog systems. Multiple speaker pairs can be deployed with independent signal routing for zone-based audio control.</w:t>
      </w:r>
    </w:p>
    <w:p w14:paraId="006D116C" w14:textId="77777777" w:rsidR="0004366B" w:rsidRPr="0004366B" w:rsidRDefault="0004366B" w:rsidP="0004366B">
      <w:pPr>
        <w:spacing w:line="360" w:lineRule="auto"/>
        <w:rPr>
          <w:rFonts w:ascii="Arial" w:hAnsi="Arial" w:cs="Arial"/>
          <w:color w:val="000000" w:themeColor="text1"/>
        </w:rPr>
      </w:pPr>
    </w:p>
    <w:p w14:paraId="5B1209EC" w14:textId="011407D0" w:rsidR="00436CCE" w:rsidRPr="00436CCE" w:rsidRDefault="0004366B" w:rsidP="0004366B">
      <w:pPr>
        <w:spacing w:line="360" w:lineRule="auto"/>
        <w:rPr>
          <w:rFonts w:ascii="Arial" w:hAnsi="Arial" w:cs="Arial"/>
          <w:color w:val="000000" w:themeColor="text1"/>
        </w:rPr>
      </w:pPr>
      <w:r w:rsidRPr="0004366B">
        <w:rPr>
          <w:rFonts w:ascii="Arial" w:hAnsi="Arial" w:cs="Arial"/>
          <w:color w:val="000000" w:themeColor="text1"/>
        </w:rPr>
        <w:lastRenderedPageBreak/>
        <w:t>Onboard DSP, including EQ, delay and presets, is easily configured via mixer interface or Dante software. Additional design tools, including EASE® compatibility and Audio-Technica’s Speaker Layout Tool, support precise system planning and optimization for any installation.</w:t>
      </w:r>
    </w:p>
    <w:p w14:paraId="5C3BBEA1" w14:textId="77777777" w:rsidR="00436CCE" w:rsidRDefault="00436CCE" w:rsidP="00436CCE">
      <w:pPr>
        <w:spacing w:line="360" w:lineRule="auto"/>
        <w:rPr>
          <w:rFonts w:ascii="Arial" w:hAnsi="Arial" w:cs="Arial"/>
          <w:color w:val="000000" w:themeColor="text1"/>
        </w:rPr>
      </w:pPr>
    </w:p>
    <w:p w14:paraId="2A453498" w14:textId="7352C0B0" w:rsidR="0070112B" w:rsidRPr="0070112B" w:rsidRDefault="0070112B" w:rsidP="0070112B">
      <w:pPr>
        <w:spacing w:line="360" w:lineRule="auto"/>
        <w:rPr>
          <w:rFonts w:ascii="Arial" w:hAnsi="Arial" w:cs="Arial"/>
          <w:iCs/>
          <w:color w:val="000000" w:themeColor="text1"/>
        </w:rPr>
      </w:pPr>
    </w:p>
    <w:p w14:paraId="4F431BA0" w14:textId="77777777" w:rsidR="001B6C5F" w:rsidRPr="000F78E9" w:rsidRDefault="001B6C5F" w:rsidP="00F42F96">
      <w:pPr>
        <w:spacing w:line="360" w:lineRule="auto"/>
        <w:rPr>
          <w:rFonts w:ascii="Arial" w:hAnsi="Arial" w:cs="Arial"/>
        </w:rPr>
      </w:pPr>
    </w:p>
    <w:p w14:paraId="3532853A" w14:textId="52A657B2" w:rsidR="00FC24A9" w:rsidRPr="000F78E9" w:rsidRDefault="00FC24A9" w:rsidP="00F42F96">
      <w:pPr>
        <w:spacing w:line="360" w:lineRule="auto"/>
        <w:rPr>
          <w:rFonts w:ascii="Arial" w:hAnsi="Arial" w:cs="Arial"/>
        </w:rPr>
      </w:pPr>
      <w:r w:rsidRPr="000F78E9">
        <w:rPr>
          <w:rFonts w:ascii="Arial" w:hAnsi="Arial" w:cs="Arial"/>
        </w:rPr>
        <w:t xml:space="preserve">Photo file 1: </w:t>
      </w:r>
      <w:r w:rsidR="00417F76" w:rsidRPr="00417F76">
        <w:rPr>
          <w:rFonts w:ascii="Arial" w:hAnsi="Arial" w:cs="Arial"/>
        </w:rPr>
        <w:t>ATSP_30_PR</w:t>
      </w:r>
      <w:r w:rsidR="00D4484E" w:rsidRPr="000F78E9">
        <w:rPr>
          <w:rFonts w:ascii="Arial" w:hAnsi="Arial" w:cs="Arial"/>
        </w:rPr>
        <w:t>.</w:t>
      </w:r>
      <w:r w:rsidRPr="000F78E9">
        <w:rPr>
          <w:rFonts w:ascii="Arial" w:hAnsi="Arial" w:cs="Arial"/>
        </w:rPr>
        <w:t>JPG</w:t>
      </w:r>
    </w:p>
    <w:p w14:paraId="29A466E7" w14:textId="636AD5BF" w:rsidR="00191EF8" w:rsidRPr="00E57175" w:rsidRDefault="00FC24A9" w:rsidP="00405278">
      <w:pPr>
        <w:spacing w:line="360" w:lineRule="auto"/>
        <w:rPr>
          <w:rFonts w:ascii="Arial" w:hAnsi="Arial" w:cs="Arial"/>
          <w:color w:val="000000" w:themeColor="text1"/>
        </w:rPr>
      </w:pPr>
      <w:r w:rsidRPr="000F78E9">
        <w:rPr>
          <w:rFonts w:ascii="Arial" w:hAnsi="Arial" w:cs="Arial"/>
        </w:rPr>
        <w:t xml:space="preserve">Photo caption 1: </w:t>
      </w:r>
      <w:r w:rsidR="00417F76">
        <w:rPr>
          <w:rFonts w:ascii="Arial" w:hAnsi="Arial" w:cs="Arial"/>
        </w:rPr>
        <w:t xml:space="preserve">Audio-Technica </w:t>
      </w:r>
      <w:r w:rsidR="00417F76" w:rsidRPr="0004366B">
        <w:rPr>
          <w:rFonts w:ascii="Arial" w:hAnsi="Arial" w:cs="Arial"/>
          <w:color w:val="000000" w:themeColor="text1"/>
        </w:rPr>
        <w:t xml:space="preserve">ATSP-30 network ceiling speaker </w:t>
      </w:r>
    </w:p>
    <w:p w14:paraId="3E571CFF" w14:textId="5DCB54C4" w:rsidR="00450BB3" w:rsidRPr="000F78E9" w:rsidRDefault="00A87D07" w:rsidP="00F42F9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 </w:t>
      </w:r>
    </w:p>
    <w:p w14:paraId="70281296" w14:textId="0E05A8DC" w:rsidR="001B6C5F" w:rsidRPr="000F78E9" w:rsidRDefault="001B6C5F" w:rsidP="00F42F96">
      <w:pPr>
        <w:spacing w:line="360" w:lineRule="auto"/>
        <w:rPr>
          <w:rFonts w:ascii="Arial" w:hAnsi="Arial" w:cs="Arial"/>
        </w:rPr>
      </w:pPr>
    </w:p>
    <w:p w14:paraId="07217E26" w14:textId="77777777" w:rsidR="000716A6" w:rsidRPr="000F78E9" w:rsidRDefault="000716A6" w:rsidP="00F42F96">
      <w:pPr>
        <w:spacing w:line="360" w:lineRule="auto"/>
        <w:rPr>
          <w:rFonts w:ascii="Arial" w:hAnsi="Arial" w:cs="Arial"/>
        </w:rPr>
        <w:sectPr w:rsidR="000716A6" w:rsidRPr="000F78E9" w:rsidSect="00B320D6">
          <w:type w:val="continuous"/>
          <w:pgSz w:w="12240" w:h="15840"/>
          <w:pgMar w:top="1440" w:right="1080" w:bottom="1440" w:left="1080" w:header="720" w:footer="1080" w:gutter="0"/>
          <w:cols w:space="720"/>
        </w:sectPr>
      </w:pPr>
    </w:p>
    <w:p w14:paraId="412FA774" w14:textId="77777777" w:rsidR="007F3AB2" w:rsidRDefault="007F3AB2" w:rsidP="007F7D82">
      <w:pPr>
        <w:spacing w:line="360" w:lineRule="auto"/>
        <w:rPr>
          <w:rFonts w:ascii="Arial" w:hAnsi="Arial" w:cs="Arial"/>
        </w:rPr>
      </w:pPr>
    </w:p>
    <w:p w14:paraId="647D4132" w14:textId="5E6C8CA7" w:rsidR="007F3AB2" w:rsidRDefault="007F3AB2" w:rsidP="007F7D8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About Audio-Technica</w:t>
      </w:r>
    </w:p>
    <w:p w14:paraId="4AB50EEB" w14:textId="5C37D1EC" w:rsidR="007F7D82" w:rsidRPr="005C2E5A" w:rsidRDefault="007F7D82" w:rsidP="007F7D82">
      <w:pPr>
        <w:spacing w:line="360" w:lineRule="auto"/>
        <w:rPr>
          <w:rFonts w:ascii="Arial" w:hAnsi="Arial" w:cs="Arial"/>
        </w:rPr>
      </w:pPr>
      <w:r w:rsidRPr="000F78E9">
        <w:rPr>
          <w:rFonts w:ascii="Arial" w:hAnsi="Arial" w:cs="Arial"/>
        </w:rPr>
        <w:t xml:space="preserve">With a rich history of delivering exceptional audio experiences, Audio-Technica is a trusted leader in the </w:t>
      </w:r>
      <w:r>
        <w:rPr>
          <w:rFonts w:ascii="Arial" w:hAnsi="Arial" w:cs="Arial"/>
        </w:rPr>
        <w:t>professional AV</w:t>
      </w:r>
      <w:r w:rsidRPr="000F78E9">
        <w:rPr>
          <w:rFonts w:ascii="Arial" w:hAnsi="Arial" w:cs="Arial"/>
        </w:rPr>
        <w:t xml:space="preserve"> industry. From wired microphones to advanced wireless systems, we offer a comprehensive portfolio of solutions that meet the unique needs of professionals in every audio application. Experience the Audio-Technica difference at</w:t>
      </w:r>
      <w:r>
        <w:rPr>
          <w:rFonts w:ascii="Arial" w:hAnsi="Arial" w:cs="Arial"/>
        </w:rPr>
        <w:t xml:space="preserve"> </w:t>
      </w:r>
      <w:hyperlink r:id="rId12" w:history="1">
        <w:r w:rsidRPr="00CA013D">
          <w:rPr>
            <w:rStyle w:val="Hyperlink"/>
            <w:rFonts w:ascii="Arial" w:hAnsi="Arial" w:cs="Arial"/>
          </w:rPr>
          <w:t>audio-technica.com</w:t>
        </w:r>
      </w:hyperlink>
      <w:r>
        <w:rPr>
          <w:rFonts w:ascii="Arial" w:hAnsi="Arial" w:cs="Arial"/>
        </w:rPr>
        <w:t>.</w:t>
      </w:r>
    </w:p>
    <w:p w14:paraId="5A05C34B" w14:textId="497D13DB" w:rsidR="00ED4C9A" w:rsidRPr="005C2E5A" w:rsidRDefault="00ED4C9A" w:rsidP="00F7486E">
      <w:pPr>
        <w:spacing w:line="360" w:lineRule="auto"/>
        <w:rPr>
          <w:rFonts w:ascii="Arial" w:hAnsi="Arial" w:cs="Arial"/>
        </w:rPr>
      </w:pPr>
    </w:p>
    <w:sectPr w:rsidR="00ED4C9A" w:rsidRPr="005C2E5A" w:rsidSect="00B320D6">
      <w:footerReference w:type="default" r:id="rId13"/>
      <w:type w:val="continuous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D6C18" w14:textId="77777777" w:rsidR="00D86CFF" w:rsidRDefault="00D86CFF">
      <w:r>
        <w:separator/>
      </w:r>
    </w:p>
  </w:endnote>
  <w:endnote w:type="continuationSeparator" w:id="0">
    <w:p w14:paraId="2635D4EB" w14:textId="77777777" w:rsidR="00D86CFF" w:rsidRDefault="00D8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C56D" w14:textId="353D8F18" w:rsidR="003D4519" w:rsidRDefault="003D451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t>•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598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•</w:t>
    </w:r>
  </w:p>
  <w:p w14:paraId="55B2A89C" w14:textId="77777777" w:rsidR="003D4519" w:rsidRDefault="003D45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CB94" w14:textId="77777777" w:rsidR="003D4519" w:rsidRDefault="003D4519">
    <w:pPr>
      <w:pStyle w:val="Footer"/>
    </w:pPr>
  </w:p>
  <w:p w14:paraId="6C86DD4E" w14:textId="77777777" w:rsidR="003D4519" w:rsidRDefault="003D4519" w:rsidP="00813410">
    <w:pPr>
      <w:pStyle w:val="Footer"/>
      <w:tabs>
        <w:tab w:val="clear" w:pos="4320"/>
        <w:tab w:val="clear" w:pos="8640"/>
        <w:tab w:val="left" w:pos="1904"/>
      </w:tabs>
    </w:pPr>
    <w:r>
      <w:tab/>
    </w:r>
  </w:p>
  <w:p w14:paraId="0CE4F2CC" w14:textId="2FB19B61" w:rsidR="003D4519" w:rsidRDefault="003D4519" w:rsidP="00813410">
    <w:pPr>
      <w:pStyle w:val="Footer"/>
      <w:framePr w:wrap="auto" w:vAnchor="text" w:hAnchor="page" w:x="6001" w:y="1"/>
      <w:rPr>
        <w:rStyle w:val="PageNumber"/>
      </w:rPr>
    </w:pPr>
    <w:r>
      <w:rPr>
        <w:rStyle w:val="PageNumber"/>
      </w:rPr>
      <w:t>•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64A1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•</w:t>
    </w:r>
  </w:p>
  <w:p w14:paraId="46434085" w14:textId="77777777" w:rsidR="003D4519" w:rsidRDefault="003D4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DB6CB" w14:textId="77777777" w:rsidR="00D86CFF" w:rsidRDefault="00D86CFF">
      <w:r>
        <w:separator/>
      </w:r>
    </w:p>
  </w:footnote>
  <w:footnote w:type="continuationSeparator" w:id="0">
    <w:p w14:paraId="4B240E49" w14:textId="77777777" w:rsidR="00D86CFF" w:rsidRDefault="00D86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02EB"/>
    <w:multiLevelType w:val="hybridMultilevel"/>
    <w:tmpl w:val="5FF4B07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17C4D8B"/>
    <w:multiLevelType w:val="multilevel"/>
    <w:tmpl w:val="188E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3B7536"/>
    <w:multiLevelType w:val="hybridMultilevel"/>
    <w:tmpl w:val="CAF49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254CD"/>
    <w:multiLevelType w:val="multilevel"/>
    <w:tmpl w:val="23DC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567F8D"/>
    <w:multiLevelType w:val="hybridMultilevel"/>
    <w:tmpl w:val="54083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E6823"/>
    <w:multiLevelType w:val="multilevel"/>
    <w:tmpl w:val="8B64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B95C44"/>
    <w:multiLevelType w:val="multilevel"/>
    <w:tmpl w:val="ABD2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877BC"/>
    <w:multiLevelType w:val="hybridMultilevel"/>
    <w:tmpl w:val="929CD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21093"/>
    <w:multiLevelType w:val="hybridMultilevel"/>
    <w:tmpl w:val="FFB09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5476A"/>
    <w:multiLevelType w:val="hybridMultilevel"/>
    <w:tmpl w:val="DA80E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43504"/>
    <w:multiLevelType w:val="hybridMultilevel"/>
    <w:tmpl w:val="B38233DE"/>
    <w:lvl w:ilvl="0" w:tplc="352C609C">
      <w:start w:val="3600"/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F3491"/>
    <w:multiLevelType w:val="multilevel"/>
    <w:tmpl w:val="A086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F86A14"/>
    <w:multiLevelType w:val="hybridMultilevel"/>
    <w:tmpl w:val="FDBE2D48"/>
    <w:lvl w:ilvl="0" w:tplc="A4942FC4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31C2C"/>
    <w:multiLevelType w:val="hybridMultilevel"/>
    <w:tmpl w:val="FB580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01098"/>
    <w:multiLevelType w:val="multilevel"/>
    <w:tmpl w:val="B7EE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EB665DD"/>
    <w:multiLevelType w:val="multilevel"/>
    <w:tmpl w:val="572A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4263370">
    <w:abstractNumId w:val="10"/>
  </w:num>
  <w:num w:numId="2" w16cid:durableId="1203784148">
    <w:abstractNumId w:val="1"/>
  </w:num>
  <w:num w:numId="3" w16cid:durableId="1210916417">
    <w:abstractNumId w:val="15"/>
  </w:num>
  <w:num w:numId="4" w16cid:durableId="1083798249">
    <w:abstractNumId w:val="3"/>
  </w:num>
  <w:num w:numId="5" w16cid:durableId="2104254306">
    <w:abstractNumId w:val="5"/>
  </w:num>
  <w:num w:numId="6" w16cid:durableId="991911349">
    <w:abstractNumId w:val="14"/>
  </w:num>
  <w:num w:numId="7" w16cid:durableId="404844498">
    <w:abstractNumId w:val="8"/>
  </w:num>
  <w:num w:numId="8" w16cid:durableId="1743872052">
    <w:abstractNumId w:val="9"/>
  </w:num>
  <w:num w:numId="9" w16cid:durableId="313682882">
    <w:abstractNumId w:val="11"/>
  </w:num>
  <w:num w:numId="10" w16cid:durableId="873730154">
    <w:abstractNumId w:val="13"/>
  </w:num>
  <w:num w:numId="11" w16cid:durableId="247078331">
    <w:abstractNumId w:val="7"/>
  </w:num>
  <w:num w:numId="12" w16cid:durableId="453402364">
    <w:abstractNumId w:val="4"/>
  </w:num>
  <w:num w:numId="13" w16cid:durableId="1040327759">
    <w:abstractNumId w:val="2"/>
  </w:num>
  <w:num w:numId="14" w16cid:durableId="1569341884">
    <w:abstractNumId w:val="0"/>
  </w:num>
  <w:num w:numId="15" w16cid:durableId="1406340418">
    <w:abstractNumId w:val="12"/>
  </w:num>
  <w:num w:numId="16" w16cid:durableId="107520239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1NzMyt7AwtjAztzRS0lEKTi0uzszPAykwrAUAsM5XSywAAAA="/>
  </w:docVars>
  <w:rsids>
    <w:rsidRoot w:val="00F36F2C"/>
    <w:rsid w:val="00000E65"/>
    <w:rsid w:val="00001071"/>
    <w:rsid w:val="0000202C"/>
    <w:rsid w:val="00005533"/>
    <w:rsid w:val="000063E5"/>
    <w:rsid w:val="00006B61"/>
    <w:rsid w:val="00010767"/>
    <w:rsid w:val="00010B81"/>
    <w:rsid w:val="00011DA3"/>
    <w:rsid w:val="000128E6"/>
    <w:rsid w:val="00012A19"/>
    <w:rsid w:val="00012C8B"/>
    <w:rsid w:val="0001671A"/>
    <w:rsid w:val="00016E66"/>
    <w:rsid w:val="00020D33"/>
    <w:rsid w:val="0002407D"/>
    <w:rsid w:val="0002464A"/>
    <w:rsid w:val="0002647F"/>
    <w:rsid w:val="0003036C"/>
    <w:rsid w:val="000307AF"/>
    <w:rsid w:val="000332E4"/>
    <w:rsid w:val="00034926"/>
    <w:rsid w:val="00036DC8"/>
    <w:rsid w:val="000403C6"/>
    <w:rsid w:val="0004120F"/>
    <w:rsid w:val="0004189C"/>
    <w:rsid w:val="0004294D"/>
    <w:rsid w:val="0004366B"/>
    <w:rsid w:val="0004457F"/>
    <w:rsid w:val="00044BD1"/>
    <w:rsid w:val="00045CDC"/>
    <w:rsid w:val="00047E74"/>
    <w:rsid w:val="00053063"/>
    <w:rsid w:val="000533FE"/>
    <w:rsid w:val="00055F86"/>
    <w:rsid w:val="00056A13"/>
    <w:rsid w:val="0005737E"/>
    <w:rsid w:val="0006336F"/>
    <w:rsid w:val="000641AA"/>
    <w:rsid w:val="000653F8"/>
    <w:rsid w:val="00065485"/>
    <w:rsid w:val="0006638D"/>
    <w:rsid w:val="00066D03"/>
    <w:rsid w:val="00066D4A"/>
    <w:rsid w:val="00066E45"/>
    <w:rsid w:val="000716A6"/>
    <w:rsid w:val="000716E0"/>
    <w:rsid w:val="00072B09"/>
    <w:rsid w:val="0007311B"/>
    <w:rsid w:val="0007433A"/>
    <w:rsid w:val="0007442A"/>
    <w:rsid w:val="00075C43"/>
    <w:rsid w:val="00076A2A"/>
    <w:rsid w:val="000800D9"/>
    <w:rsid w:val="00080149"/>
    <w:rsid w:val="00080D33"/>
    <w:rsid w:val="00081AA3"/>
    <w:rsid w:val="00082F34"/>
    <w:rsid w:val="00082FC5"/>
    <w:rsid w:val="000859F6"/>
    <w:rsid w:val="00085C32"/>
    <w:rsid w:val="000875AE"/>
    <w:rsid w:val="0008786D"/>
    <w:rsid w:val="00093462"/>
    <w:rsid w:val="000938BC"/>
    <w:rsid w:val="0009474E"/>
    <w:rsid w:val="0009488B"/>
    <w:rsid w:val="00094FD8"/>
    <w:rsid w:val="00096454"/>
    <w:rsid w:val="00097893"/>
    <w:rsid w:val="0009791B"/>
    <w:rsid w:val="000A097F"/>
    <w:rsid w:val="000A4091"/>
    <w:rsid w:val="000A6E35"/>
    <w:rsid w:val="000B0F05"/>
    <w:rsid w:val="000B173D"/>
    <w:rsid w:val="000B2126"/>
    <w:rsid w:val="000B283B"/>
    <w:rsid w:val="000B36A4"/>
    <w:rsid w:val="000B38EB"/>
    <w:rsid w:val="000B395F"/>
    <w:rsid w:val="000B4507"/>
    <w:rsid w:val="000B4C99"/>
    <w:rsid w:val="000B50C3"/>
    <w:rsid w:val="000B53EE"/>
    <w:rsid w:val="000B6CEA"/>
    <w:rsid w:val="000B7CD4"/>
    <w:rsid w:val="000B7D0A"/>
    <w:rsid w:val="000C0A79"/>
    <w:rsid w:val="000C0CD7"/>
    <w:rsid w:val="000C0ED3"/>
    <w:rsid w:val="000C1889"/>
    <w:rsid w:val="000C206B"/>
    <w:rsid w:val="000C211C"/>
    <w:rsid w:val="000C2E9A"/>
    <w:rsid w:val="000C3083"/>
    <w:rsid w:val="000C36D8"/>
    <w:rsid w:val="000C606F"/>
    <w:rsid w:val="000C6FE9"/>
    <w:rsid w:val="000C700A"/>
    <w:rsid w:val="000D0254"/>
    <w:rsid w:val="000D0E31"/>
    <w:rsid w:val="000D306E"/>
    <w:rsid w:val="000D332A"/>
    <w:rsid w:val="000D3F03"/>
    <w:rsid w:val="000D63B3"/>
    <w:rsid w:val="000E2D94"/>
    <w:rsid w:val="000E35DD"/>
    <w:rsid w:val="000E4142"/>
    <w:rsid w:val="000E468D"/>
    <w:rsid w:val="000E4C1E"/>
    <w:rsid w:val="000E52C6"/>
    <w:rsid w:val="000E6ACD"/>
    <w:rsid w:val="000E6D1F"/>
    <w:rsid w:val="000F08A7"/>
    <w:rsid w:val="000F0CD4"/>
    <w:rsid w:val="000F4930"/>
    <w:rsid w:val="000F51C6"/>
    <w:rsid w:val="000F5368"/>
    <w:rsid w:val="000F6DFA"/>
    <w:rsid w:val="000F6E94"/>
    <w:rsid w:val="000F78E9"/>
    <w:rsid w:val="0010163F"/>
    <w:rsid w:val="001019B2"/>
    <w:rsid w:val="00103B48"/>
    <w:rsid w:val="00105092"/>
    <w:rsid w:val="00105CA9"/>
    <w:rsid w:val="001119DA"/>
    <w:rsid w:val="00116E3A"/>
    <w:rsid w:val="001202D1"/>
    <w:rsid w:val="00120341"/>
    <w:rsid w:val="00120ED1"/>
    <w:rsid w:val="0012248E"/>
    <w:rsid w:val="00125E88"/>
    <w:rsid w:val="0012689A"/>
    <w:rsid w:val="0013064C"/>
    <w:rsid w:val="00130884"/>
    <w:rsid w:val="00131795"/>
    <w:rsid w:val="00131F00"/>
    <w:rsid w:val="00132245"/>
    <w:rsid w:val="00132C3D"/>
    <w:rsid w:val="00133CE7"/>
    <w:rsid w:val="00133D0C"/>
    <w:rsid w:val="0013597C"/>
    <w:rsid w:val="001408FA"/>
    <w:rsid w:val="00141E04"/>
    <w:rsid w:val="00142C31"/>
    <w:rsid w:val="00142F58"/>
    <w:rsid w:val="001433C6"/>
    <w:rsid w:val="00144DFE"/>
    <w:rsid w:val="00147B63"/>
    <w:rsid w:val="00150195"/>
    <w:rsid w:val="0015074E"/>
    <w:rsid w:val="0015081C"/>
    <w:rsid w:val="00150B9C"/>
    <w:rsid w:val="0015148C"/>
    <w:rsid w:val="00152AC4"/>
    <w:rsid w:val="00153129"/>
    <w:rsid w:val="00154105"/>
    <w:rsid w:val="00155842"/>
    <w:rsid w:val="001615A9"/>
    <w:rsid w:val="0016249B"/>
    <w:rsid w:val="00163350"/>
    <w:rsid w:val="001637CE"/>
    <w:rsid w:val="00163F91"/>
    <w:rsid w:val="00165638"/>
    <w:rsid w:val="001656F0"/>
    <w:rsid w:val="00166D74"/>
    <w:rsid w:val="001671CE"/>
    <w:rsid w:val="001672A5"/>
    <w:rsid w:val="00167EA9"/>
    <w:rsid w:val="00170693"/>
    <w:rsid w:val="00170B02"/>
    <w:rsid w:val="0017111F"/>
    <w:rsid w:val="00171716"/>
    <w:rsid w:val="00173122"/>
    <w:rsid w:val="00173BF8"/>
    <w:rsid w:val="0017433B"/>
    <w:rsid w:val="00174B41"/>
    <w:rsid w:val="00175896"/>
    <w:rsid w:val="001773DC"/>
    <w:rsid w:val="001823EE"/>
    <w:rsid w:val="00182935"/>
    <w:rsid w:val="001846FE"/>
    <w:rsid w:val="00184786"/>
    <w:rsid w:val="00184EF1"/>
    <w:rsid w:val="0018605E"/>
    <w:rsid w:val="00186A19"/>
    <w:rsid w:val="00187100"/>
    <w:rsid w:val="00190003"/>
    <w:rsid w:val="00190CEA"/>
    <w:rsid w:val="00191EF8"/>
    <w:rsid w:val="0019204C"/>
    <w:rsid w:val="0019231A"/>
    <w:rsid w:val="00193089"/>
    <w:rsid w:val="001934F1"/>
    <w:rsid w:val="00194818"/>
    <w:rsid w:val="001960C3"/>
    <w:rsid w:val="001A00B7"/>
    <w:rsid w:val="001A062C"/>
    <w:rsid w:val="001A094D"/>
    <w:rsid w:val="001A0D0A"/>
    <w:rsid w:val="001A1C45"/>
    <w:rsid w:val="001A2215"/>
    <w:rsid w:val="001A22A8"/>
    <w:rsid w:val="001A2CE5"/>
    <w:rsid w:val="001A51B0"/>
    <w:rsid w:val="001A5D72"/>
    <w:rsid w:val="001A5E0E"/>
    <w:rsid w:val="001A6721"/>
    <w:rsid w:val="001A77B2"/>
    <w:rsid w:val="001A7919"/>
    <w:rsid w:val="001A7BD9"/>
    <w:rsid w:val="001B0A86"/>
    <w:rsid w:val="001B0ED2"/>
    <w:rsid w:val="001B1A4A"/>
    <w:rsid w:val="001B2DD6"/>
    <w:rsid w:val="001B31EE"/>
    <w:rsid w:val="001B4179"/>
    <w:rsid w:val="001B6365"/>
    <w:rsid w:val="001B6C5F"/>
    <w:rsid w:val="001B7A12"/>
    <w:rsid w:val="001C2638"/>
    <w:rsid w:val="001C48D5"/>
    <w:rsid w:val="001C6DB8"/>
    <w:rsid w:val="001C79F7"/>
    <w:rsid w:val="001C7BD2"/>
    <w:rsid w:val="001C7EA6"/>
    <w:rsid w:val="001D0344"/>
    <w:rsid w:val="001D135A"/>
    <w:rsid w:val="001D23BC"/>
    <w:rsid w:val="001D493D"/>
    <w:rsid w:val="001D6AD5"/>
    <w:rsid w:val="001D735F"/>
    <w:rsid w:val="001D73DB"/>
    <w:rsid w:val="001E04A6"/>
    <w:rsid w:val="001E24E2"/>
    <w:rsid w:val="001E250B"/>
    <w:rsid w:val="001E3DE4"/>
    <w:rsid w:val="001E3E64"/>
    <w:rsid w:val="001E4C5D"/>
    <w:rsid w:val="001E4EF6"/>
    <w:rsid w:val="001E52ED"/>
    <w:rsid w:val="001E57B0"/>
    <w:rsid w:val="001E73F5"/>
    <w:rsid w:val="001F1414"/>
    <w:rsid w:val="001F56B1"/>
    <w:rsid w:val="001F6A5D"/>
    <w:rsid w:val="001F6AEE"/>
    <w:rsid w:val="001F7FAC"/>
    <w:rsid w:val="00203706"/>
    <w:rsid w:val="00203792"/>
    <w:rsid w:val="00203E4D"/>
    <w:rsid w:val="00203F30"/>
    <w:rsid w:val="002057CA"/>
    <w:rsid w:val="002062C5"/>
    <w:rsid w:val="00207A6E"/>
    <w:rsid w:val="00207E71"/>
    <w:rsid w:val="002105E5"/>
    <w:rsid w:val="00211079"/>
    <w:rsid w:val="00213AF1"/>
    <w:rsid w:val="00214509"/>
    <w:rsid w:val="002153C2"/>
    <w:rsid w:val="00215903"/>
    <w:rsid w:val="00215910"/>
    <w:rsid w:val="0021591F"/>
    <w:rsid w:val="00217746"/>
    <w:rsid w:val="00221394"/>
    <w:rsid w:val="00221F0F"/>
    <w:rsid w:val="00222A4D"/>
    <w:rsid w:val="00225CA3"/>
    <w:rsid w:val="002264D3"/>
    <w:rsid w:val="00230B10"/>
    <w:rsid w:val="002314DE"/>
    <w:rsid w:val="0023289E"/>
    <w:rsid w:val="00234053"/>
    <w:rsid w:val="00234650"/>
    <w:rsid w:val="00234EA1"/>
    <w:rsid w:val="002364A1"/>
    <w:rsid w:val="00236A3B"/>
    <w:rsid w:val="00237398"/>
    <w:rsid w:val="002378A6"/>
    <w:rsid w:val="002414D1"/>
    <w:rsid w:val="00241F99"/>
    <w:rsid w:val="002438E8"/>
    <w:rsid w:val="00243FEB"/>
    <w:rsid w:val="00245296"/>
    <w:rsid w:val="00245CA3"/>
    <w:rsid w:val="002509EB"/>
    <w:rsid w:val="0025258D"/>
    <w:rsid w:val="00252844"/>
    <w:rsid w:val="002548AF"/>
    <w:rsid w:val="00254EA6"/>
    <w:rsid w:val="0025505F"/>
    <w:rsid w:val="00255C9E"/>
    <w:rsid w:val="00256CB1"/>
    <w:rsid w:val="00257CFE"/>
    <w:rsid w:val="002612A3"/>
    <w:rsid w:val="00261B34"/>
    <w:rsid w:val="00262879"/>
    <w:rsid w:val="00262E95"/>
    <w:rsid w:val="002636EF"/>
    <w:rsid w:val="0026468A"/>
    <w:rsid w:val="0026726D"/>
    <w:rsid w:val="00267E80"/>
    <w:rsid w:val="00270791"/>
    <w:rsid w:val="00270CD6"/>
    <w:rsid w:val="002722F2"/>
    <w:rsid w:val="00272B25"/>
    <w:rsid w:val="0027326A"/>
    <w:rsid w:val="0027441B"/>
    <w:rsid w:val="00274422"/>
    <w:rsid w:val="00274FA8"/>
    <w:rsid w:val="00275170"/>
    <w:rsid w:val="00276163"/>
    <w:rsid w:val="00276C3E"/>
    <w:rsid w:val="00277051"/>
    <w:rsid w:val="002801B4"/>
    <w:rsid w:val="002802F9"/>
    <w:rsid w:val="00280DB8"/>
    <w:rsid w:val="0028159C"/>
    <w:rsid w:val="002821A9"/>
    <w:rsid w:val="0028242A"/>
    <w:rsid w:val="00282E77"/>
    <w:rsid w:val="002846CE"/>
    <w:rsid w:val="00286904"/>
    <w:rsid w:val="00287117"/>
    <w:rsid w:val="00287197"/>
    <w:rsid w:val="00287C09"/>
    <w:rsid w:val="00291CA0"/>
    <w:rsid w:val="0029233F"/>
    <w:rsid w:val="00293455"/>
    <w:rsid w:val="00293EB3"/>
    <w:rsid w:val="00294145"/>
    <w:rsid w:val="00294441"/>
    <w:rsid w:val="0029571A"/>
    <w:rsid w:val="00295B86"/>
    <w:rsid w:val="00295F03"/>
    <w:rsid w:val="00296728"/>
    <w:rsid w:val="002A2076"/>
    <w:rsid w:val="002A3169"/>
    <w:rsid w:val="002A3B0E"/>
    <w:rsid w:val="002A4EE1"/>
    <w:rsid w:val="002A5C5E"/>
    <w:rsid w:val="002A5CD8"/>
    <w:rsid w:val="002A6984"/>
    <w:rsid w:val="002A6E6D"/>
    <w:rsid w:val="002A7676"/>
    <w:rsid w:val="002B0021"/>
    <w:rsid w:val="002B103D"/>
    <w:rsid w:val="002B1506"/>
    <w:rsid w:val="002B1F5A"/>
    <w:rsid w:val="002B3821"/>
    <w:rsid w:val="002B3C30"/>
    <w:rsid w:val="002B494B"/>
    <w:rsid w:val="002B4D56"/>
    <w:rsid w:val="002C0070"/>
    <w:rsid w:val="002C0390"/>
    <w:rsid w:val="002C03C6"/>
    <w:rsid w:val="002C0ADE"/>
    <w:rsid w:val="002C0B2D"/>
    <w:rsid w:val="002C0BAF"/>
    <w:rsid w:val="002C0DC7"/>
    <w:rsid w:val="002C1CC2"/>
    <w:rsid w:val="002C45A3"/>
    <w:rsid w:val="002C6415"/>
    <w:rsid w:val="002C643D"/>
    <w:rsid w:val="002C784C"/>
    <w:rsid w:val="002D0830"/>
    <w:rsid w:val="002D282B"/>
    <w:rsid w:val="002D42A8"/>
    <w:rsid w:val="002D4425"/>
    <w:rsid w:val="002D44FB"/>
    <w:rsid w:val="002D4FC2"/>
    <w:rsid w:val="002D5222"/>
    <w:rsid w:val="002D5524"/>
    <w:rsid w:val="002D5A92"/>
    <w:rsid w:val="002D7A2C"/>
    <w:rsid w:val="002E02E8"/>
    <w:rsid w:val="002E06DA"/>
    <w:rsid w:val="002E1036"/>
    <w:rsid w:val="002E12F1"/>
    <w:rsid w:val="002E18CA"/>
    <w:rsid w:val="002E3AB7"/>
    <w:rsid w:val="002E5376"/>
    <w:rsid w:val="002E5539"/>
    <w:rsid w:val="002E7610"/>
    <w:rsid w:val="002E78FF"/>
    <w:rsid w:val="002E7CB0"/>
    <w:rsid w:val="002F0116"/>
    <w:rsid w:val="002F12B6"/>
    <w:rsid w:val="002F408E"/>
    <w:rsid w:val="002F5CF7"/>
    <w:rsid w:val="002F7560"/>
    <w:rsid w:val="002F7C24"/>
    <w:rsid w:val="003006E9"/>
    <w:rsid w:val="00300A04"/>
    <w:rsid w:val="00301316"/>
    <w:rsid w:val="00301688"/>
    <w:rsid w:val="00301DB8"/>
    <w:rsid w:val="003033B0"/>
    <w:rsid w:val="00303B3D"/>
    <w:rsid w:val="00304EEF"/>
    <w:rsid w:val="0030515A"/>
    <w:rsid w:val="00306BBE"/>
    <w:rsid w:val="00307787"/>
    <w:rsid w:val="0031101E"/>
    <w:rsid w:val="00311100"/>
    <w:rsid w:val="0031370B"/>
    <w:rsid w:val="003139B2"/>
    <w:rsid w:val="00313C71"/>
    <w:rsid w:val="00313D3C"/>
    <w:rsid w:val="00314C9D"/>
    <w:rsid w:val="00314EF7"/>
    <w:rsid w:val="0031529B"/>
    <w:rsid w:val="00315391"/>
    <w:rsid w:val="00316D7F"/>
    <w:rsid w:val="00317408"/>
    <w:rsid w:val="00317939"/>
    <w:rsid w:val="003179C5"/>
    <w:rsid w:val="00321539"/>
    <w:rsid w:val="00321C78"/>
    <w:rsid w:val="00322C2A"/>
    <w:rsid w:val="00325D60"/>
    <w:rsid w:val="00326571"/>
    <w:rsid w:val="00326D41"/>
    <w:rsid w:val="0033074E"/>
    <w:rsid w:val="00332ABA"/>
    <w:rsid w:val="00333417"/>
    <w:rsid w:val="003337EA"/>
    <w:rsid w:val="00337125"/>
    <w:rsid w:val="00337DD8"/>
    <w:rsid w:val="003407E3"/>
    <w:rsid w:val="003412A8"/>
    <w:rsid w:val="00341976"/>
    <w:rsid w:val="003443F5"/>
    <w:rsid w:val="003448AF"/>
    <w:rsid w:val="003465C7"/>
    <w:rsid w:val="00350332"/>
    <w:rsid w:val="00350E28"/>
    <w:rsid w:val="0035204A"/>
    <w:rsid w:val="003522F5"/>
    <w:rsid w:val="003526FD"/>
    <w:rsid w:val="00352AFB"/>
    <w:rsid w:val="00352E31"/>
    <w:rsid w:val="003539D8"/>
    <w:rsid w:val="00353B6F"/>
    <w:rsid w:val="003544E7"/>
    <w:rsid w:val="003551FE"/>
    <w:rsid w:val="00355EBC"/>
    <w:rsid w:val="00357CCE"/>
    <w:rsid w:val="00360220"/>
    <w:rsid w:val="00361A60"/>
    <w:rsid w:val="003640EA"/>
    <w:rsid w:val="00364976"/>
    <w:rsid w:val="00365265"/>
    <w:rsid w:val="003655E5"/>
    <w:rsid w:val="00365FC5"/>
    <w:rsid w:val="003716B6"/>
    <w:rsid w:val="00371AB9"/>
    <w:rsid w:val="003722BC"/>
    <w:rsid w:val="0037257D"/>
    <w:rsid w:val="003741B3"/>
    <w:rsid w:val="0037490D"/>
    <w:rsid w:val="00375147"/>
    <w:rsid w:val="00376AEF"/>
    <w:rsid w:val="003777E4"/>
    <w:rsid w:val="003779C1"/>
    <w:rsid w:val="003779FD"/>
    <w:rsid w:val="003804B0"/>
    <w:rsid w:val="0038182C"/>
    <w:rsid w:val="00383236"/>
    <w:rsid w:val="00383ACD"/>
    <w:rsid w:val="00383D66"/>
    <w:rsid w:val="00384AD5"/>
    <w:rsid w:val="00385B61"/>
    <w:rsid w:val="00391478"/>
    <w:rsid w:val="0039161C"/>
    <w:rsid w:val="0039188B"/>
    <w:rsid w:val="00392315"/>
    <w:rsid w:val="003933C9"/>
    <w:rsid w:val="00393A7D"/>
    <w:rsid w:val="003948A4"/>
    <w:rsid w:val="003A04CA"/>
    <w:rsid w:val="003A340D"/>
    <w:rsid w:val="003A4B29"/>
    <w:rsid w:val="003A6F88"/>
    <w:rsid w:val="003A78D6"/>
    <w:rsid w:val="003B1BDE"/>
    <w:rsid w:val="003B2537"/>
    <w:rsid w:val="003B3CE8"/>
    <w:rsid w:val="003B4049"/>
    <w:rsid w:val="003B43B5"/>
    <w:rsid w:val="003B4923"/>
    <w:rsid w:val="003B550E"/>
    <w:rsid w:val="003B5CB1"/>
    <w:rsid w:val="003C0751"/>
    <w:rsid w:val="003C1386"/>
    <w:rsid w:val="003C1C4C"/>
    <w:rsid w:val="003C25DF"/>
    <w:rsid w:val="003C4250"/>
    <w:rsid w:val="003D0D96"/>
    <w:rsid w:val="003D13DF"/>
    <w:rsid w:val="003D1506"/>
    <w:rsid w:val="003D2032"/>
    <w:rsid w:val="003D3E49"/>
    <w:rsid w:val="003D4519"/>
    <w:rsid w:val="003D46D8"/>
    <w:rsid w:val="003D5E39"/>
    <w:rsid w:val="003D7265"/>
    <w:rsid w:val="003E07FB"/>
    <w:rsid w:val="003E31CE"/>
    <w:rsid w:val="003E338F"/>
    <w:rsid w:val="003E348F"/>
    <w:rsid w:val="003E3938"/>
    <w:rsid w:val="003E5C30"/>
    <w:rsid w:val="003E5E20"/>
    <w:rsid w:val="003E7A9C"/>
    <w:rsid w:val="003E7C84"/>
    <w:rsid w:val="003F000A"/>
    <w:rsid w:val="003F0098"/>
    <w:rsid w:val="003F061D"/>
    <w:rsid w:val="003F0D5C"/>
    <w:rsid w:val="003F15E6"/>
    <w:rsid w:val="003F2F4D"/>
    <w:rsid w:val="003F3085"/>
    <w:rsid w:val="003F3789"/>
    <w:rsid w:val="00402979"/>
    <w:rsid w:val="00402E77"/>
    <w:rsid w:val="00405278"/>
    <w:rsid w:val="00405CC3"/>
    <w:rsid w:val="00405E17"/>
    <w:rsid w:val="0040603C"/>
    <w:rsid w:val="0040612F"/>
    <w:rsid w:val="0041031E"/>
    <w:rsid w:val="004127F8"/>
    <w:rsid w:val="00412CED"/>
    <w:rsid w:val="00412D8F"/>
    <w:rsid w:val="00413E30"/>
    <w:rsid w:val="00415186"/>
    <w:rsid w:val="00415FF5"/>
    <w:rsid w:val="00416375"/>
    <w:rsid w:val="004164E9"/>
    <w:rsid w:val="00417864"/>
    <w:rsid w:val="00417F76"/>
    <w:rsid w:val="00420BB8"/>
    <w:rsid w:val="00420E06"/>
    <w:rsid w:val="004210A9"/>
    <w:rsid w:val="00421DCE"/>
    <w:rsid w:val="00422AF0"/>
    <w:rsid w:val="00423D35"/>
    <w:rsid w:val="00424D0D"/>
    <w:rsid w:val="004250F5"/>
    <w:rsid w:val="00427B81"/>
    <w:rsid w:val="00431679"/>
    <w:rsid w:val="004323FB"/>
    <w:rsid w:val="00433178"/>
    <w:rsid w:val="004331E2"/>
    <w:rsid w:val="00434551"/>
    <w:rsid w:val="00436CCE"/>
    <w:rsid w:val="004402CB"/>
    <w:rsid w:val="004413F2"/>
    <w:rsid w:val="00442CBE"/>
    <w:rsid w:val="0044379C"/>
    <w:rsid w:val="004454A4"/>
    <w:rsid w:val="0044601D"/>
    <w:rsid w:val="00446B81"/>
    <w:rsid w:val="00450AD5"/>
    <w:rsid w:val="00450BB3"/>
    <w:rsid w:val="00450C54"/>
    <w:rsid w:val="00451604"/>
    <w:rsid w:val="00453A12"/>
    <w:rsid w:val="00461FD7"/>
    <w:rsid w:val="0046276E"/>
    <w:rsid w:val="004634F5"/>
    <w:rsid w:val="00463C0D"/>
    <w:rsid w:val="00464B27"/>
    <w:rsid w:val="004653A3"/>
    <w:rsid w:val="00466ACC"/>
    <w:rsid w:val="004675EA"/>
    <w:rsid w:val="00467FBE"/>
    <w:rsid w:val="00467FE5"/>
    <w:rsid w:val="00470D58"/>
    <w:rsid w:val="004724CA"/>
    <w:rsid w:val="004726F2"/>
    <w:rsid w:val="00476906"/>
    <w:rsid w:val="0047785C"/>
    <w:rsid w:val="00482483"/>
    <w:rsid w:val="00484007"/>
    <w:rsid w:val="00484055"/>
    <w:rsid w:val="00485928"/>
    <w:rsid w:val="004902A0"/>
    <w:rsid w:val="00490A79"/>
    <w:rsid w:val="00493F6A"/>
    <w:rsid w:val="0049503A"/>
    <w:rsid w:val="0049548F"/>
    <w:rsid w:val="004960B9"/>
    <w:rsid w:val="00496273"/>
    <w:rsid w:val="00496A69"/>
    <w:rsid w:val="004A29A2"/>
    <w:rsid w:val="004A2EAF"/>
    <w:rsid w:val="004A3C54"/>
    <w:rsid w:val="004A49F2"/>
    <w:rsid w:val="004A69EE"/>
    <w:rsid w:val="004A6E17"/>
    <w:rsid w:val="004A735B"/>
    <w:rsid w:val="004A76CA"/>
    <w:rsid w:val="004A7834"/>
    <w:rsid w:val="004B205E"/>
    <w:rsid w:val="004B3401"/>
    <w:rsid w:val="004B456D"/>
    <w:rsid w:val="004B4DEC"/>
    <w:rsid w:val="004B4FEA"/>
    <w:rsid w:val="004B5F89"/>
    <w:rsid w:val="004B6E00"/>
    <w:rsid w:val="004B79A1"/>
    <w:rsid w:val="004C0702"/>
    <w:rsid w:val="004C1031"/>
    <w:rsid w:val="004C1092"/>
    <w:rsid w:val="004C231E"/>
    <w:rsid w:val="004C2325"/>
    <w:rsid w:val="004C2CEB"/>
    <w:rsid w:val="004C529F"/>
    <w:rsid w:val="004D0ABF"/>
    <w:rsid w:val="004D0B41"/>
    <w:rsid w:val="004D0C4A"/>
    <w:rsid w:val="004D0D28"/>
    <w:rsid w:val="004D1DC8"/>
    <w:rsid w:val="004D2BA6"/>
    <w:rsid w:val="004D3CBA"/>
    <w:rsid w:val="004D69B3"/>
    <w:rsid w:val="004D6F8A"/>
    <w:rsid w:val="004D7297"/>
    <w:rsid w:val="004E0C77"/>
    <w:rsid w:val="004E2BDE"/>
    <w:rsid w:val="004E367A"/>
    <w:rsid w:val="004E617A"/>
    <w:rsid w:val="004E67CF"/>
    <w:rsid w:val="004E6CD0"/>
    <w:rsid w:val="004E7144"/>
    <w:rsid w:val="004F02A1"/>
    <w:rsid w:val="004F17A3"/>
    <w:rsid w:val="004F2526"/>
    <w:rsid w:val="004F3546"/>
    <w:rsid w:val="004F42ED"/>
    <w:rsid w:val="004F4A8C"/>
    <w:rsid w:val="004F5486"/>
    <w:rsid w:val="004F63EE"/>
    <w:rsid w:val="004F67EF"/>
    <w:rsid w:val="004F735E"/>
    <w:rsid w:val="00500157"/>
    <w:rsid w:val="0050024D"/>
    <w:rsid w:val="00500BB3"/>
    <w:rsid w:val="00500C6E"/>
    <w:rsid w:val="00501591"/>
    <w:rsid w:val="0050208C"/>
    <w:rsid w:val="005022BA"/>
    <w:rsid w:val="005044E1"/>
    <w:rsid w:val="00505478"/>
    <w:rsid w:val="005058B4"/>
    <w:rsid w:val="005059D4"/>
    <w:rsid w:val="00506F98"/>
    <w:rsid w:val="00507118"/>
    <w:rsid w:val="0051025A"/>
    <w:rsid w:val="00512838"/>
    <w:rsid w:val="00512C4D"/>
    <w:rsid w:val="005140C3"/>
    <w:rsid w:val="0051425A"/>
    <w:rsid w:val="00514A3C"/>
    <w:rsid w:val="00517DBB"/>
    <w:rsid w:val="00521BE5"/>
    <w:rsid w:val="00523AD9"/>
    <w:rsid w:val="00523EF8"/>
    <w:rsid w:val="00524A10"/>
    <w:rsid w:val="0052532B"/>
    <w:rsid w:val="0052584C"/>
    <w:rsid w:val="005262FF"/>
    <w:rsid w:val="00527A6C"/>
    <w:rsid w:val="00530D81"/>
    <w:rsid w:val="00533275"/>
    <w:rsid w:val="00533761"/>
    <w:rsid w:val="00536382"/>
    <w:rsid w:val="0053781F"/>
    <w:rsid w:val="00545413"/>
    <w:rsid w:val="0054578D"/>
    <w:rsid w:val="00545875"/>
    <w:rsid w:val="00545C85"/>
    <w:rsid w:val="0054722E"/>
    <w:rsid w:val="005476B2"/>
    <w:rsid w:val="005476C8"/>
    <w:rsid w:val="00550C4E"/>
    <w:rsid w:val="00551EB4"/>
    <w:rsid w:val="005525D6"/>
    <w:rsid w:val="005528C4"/>
    <w:rsid w:val="00552A18"/>
    <w:rsid w:val="00552FB2"/>
    <w:rsid w:val="005541A2"/>
    <w:rsid w:val="00555866"/>
    <w:rsid w:val="00555974"/>
    <w:rsid w:val="00560293"/>
    <w:rsid w:val="0056098C"/>
    <w:rsid w:val="00560A1D"/>
    <w:rsid w:val="00560CE6"/>
    <w:rsid w:val="005629AB"/>
    <w:rsid w:val="00562CAD"/>
    <w:rsid w:val="00563AF4"/>
    <w:rsid w:val="00563FC9"/>
    <w:rsid w:val="00564CA5"/>
    <w:rsid w:val="00565FC5"/>
    <w:rsid w:val="00566F18"/>
    <w:rsid w:val="005726CA"/>
    <w:rsid w:val="00574BFB"/>
    <w:rsid w:val="00574C09"/>
    <w:rsid w:val="0057537C"/>
    <w:rsid w:val="005759EE"/>
    <w:rsid w:val="00576C65"/>
    <w:rsid w:val="00581074"/>
    <w:rsid w:val="00583F26"/>
    <w:rsid w:val="00583FC5"/>
    <w:rsid w:val="005849CE"/>
    <w:rsid w:val="00587898"/>
    <w:rsid w:val="0059098A"/>
    <w:rsid w:val="0059307E"/>
    <w:rsid w:val="00593D6B"/>
    <w:rsid w:val="005974F3"/>
    <w:rsid w:val="005975C4"/>
    <w:rsid w:val="00597F4F"/>
    <w:rsid w:val="005A298E"/>
    <w:rsid w:val="005A3AD8"/>
    <w:rsid w:val="005A46E9"/>
    <w:rsid w:val="005A4E19"/>
    <w:rsid w:val="005A50F1"/>
    <w:rsid w:val="005A6108"/>
    <w:rsid w:val="005A71BE"/>
    <w:rsid w:val="005B08AE"/>
    <w:rsid w:val="005B10B9"/>
    <w:rsid w:val="005B3657"/>
    <w:rsid w:val="005B5D45"/>
    <w:rsid w:val="005B5EED"/>
    <w:rsid w:val="005B6F3B"/>
    <w:rsid w:val="005C026F"/>
    <w:rsid w:val="005C06A5"/>
    <w:rsid w:val="005C12C1"/>
    <w:rsid w:val="005C1C06"/>
    <w:rsid w:val="005C205B"/>
    <w:rsid w:val="005C2E5A"/>
    <w:rsid w:val="005C42EC"/>
    <w:rsid w:val="005C44CE"/>
    <w:rsid w:val="005C4E6A"/>
    <w:rsid w:val="005C6283"/>
    <w:rsid w:val="005D1791"/>
    <w:rsid w:val="005D462C"/>
    <w:rsid w:val="005D5FA4"/>
    <w:rsid w:val="005D5FD9"/>
    <w:rsid w:val="005D6708"/>
    <w:rsid w:val="005E021E"/>
    <w:rsid w:val="005E17FE"/>
    <w:rsid w:val="005E27A1"/>
    <w:rsid w:val="005E4607"/>
    <w:rsid w:val="005E5F8E"/>
    <w:rsid w:val="005E65C5"/>
    <w:rsid w:val="005F10CC"/>
    <w:rsid w:val="005F2DB7"/>
    <w:rsid w:val="005F40E1"/>
    <w:rsid w:val="005F44A9"/>
    <w:rsid w:val="005F4A86"/>
    <w:rsid w:val="005F5D58"/>
    <w:rsid w:val="005F784D"/>
    <w:rsid w:val="005F7DBE"/>
    <w:rsid w:val="00600CE3"/>
    <w:rsid w:val="0060108E"/>
    <w:rsid w:val="0060142C"/>
    <w:rsid w:val="0060314F"/>
    <w:rsid w:val="0060546B"/>
    <w:rsid w:val="0061049A"/>
    <w:rsid w:val="00611E7B"/>
    <w:rsid w:val="006120F6"/>
    <w:rsid w:val="006124C2"/>
    <w:rsid w:val="006139BF"/>
    <w:rsid w:val="006139FF"/>
    <w:rsid w:val="006158D1"/>
    <w:rsid w:val="0061632D"/>
    <w:rsid w:val="00616738"/>
    <w:rsid w:val="00620CF6"/>
    <w:rsid w:val="006218F8"/>
    <w:rsid w:val="00625603"/>
    <w:rsid w:val="00625A87"/>
    <w:rsid w:val="00625F0A"/>
    <w:rsid w:val="00626558"/>
    <w:rsid w:val="0063191D"/>
    <w:rsid w:val="006341B6"/>
    <w:rsid w:val="0063701C"/>
    <w:rsid w:val="00637C62"/>
    <w:rsid w:val="00640AEB"/>
    <w:rsid w:val="006429D4"/>
    <w:rsid w:val="00643EAE"/>
    <w:rsid w:val="006443D3"/>
    <w:rsid w:val="00644809"/>
    <w:rsid w:val="00645FCD"/>
    <w:rsid w:val="00650930"/>
    <w:rsid w:val="006510CA"/>
    <w:rsid w:val="00651477"/>
    <w:rsid w:val="00652A1B"/>
    <w:rsid w:val="0065550A"/>
    <w:rsid w:val="006566E9"/>
    <w:rsid w:val="00656BCF"/>
    <w:rsid w:val="006571E7"/>
    <w:rsid w:val="00660879"/>
    <w:rsid w:val="00662287"/>
    <w:rsid w:val="006637F2"/>
    <w:rsid w:val="00664526"/>
    <w:rsid w:val="00664C7A"/>
    <w:rsid w:val="006657F6"/>
    <w:rsid w:val="006671B4"/>
    <w:rsid w:val="00667B83"/>
    <w:rsid w:val="00670AD0"/>
    <w:rsid w:val="00670B23"/>
    <w:rsid w:val="00672B73"/>
    <w:rsid w:val="00674B3A"/>
    <w:rsid w:val="0067522F"/>
    <w:rsid w:val="00675780"/>
    <w:rsid w:val="00682326"/>
    <w:rsid w:val="006833E6"/>
    <w:rsid w:val="006844B7"/>
    <w:rsid w:val="006844BA"/>
    <w:rsid w:val="006847B7"/>
    <w:rsid w:val="00684C34"/>
    <w:rsid w:val="006854E5"/>
    <w:rsid w:val="00685C1C"/>
    <w:rsid w:val="00685C3F"/>
    <w:rsid w:val="00685F95"/>
    <w:rsid w:val="0068688D"/>
    <w:rsid w:val="00691899"/>
    <w:rsid w:val="00693522"/>
    <w:rsid w:val="00694DA7"/>
    <w:rsid w:val="00694F8F"/>
    <w:rsid w:val="006954FF"/>
    <w:rsid w:val="0069573A"/>
    <w:rsid w:val="00697BBE"/>
    <w:rsid w:val="006A039F"/>
    <w:rsid w:val="006A22E6"/>
    <w:rsid w:val="006A2B3D"/>
    <w:rsid w:val="006A2F86"/>
    <w:rsid w:val="006A3D95"/>
    <w:rsid w:val="006A6AA0"/>
    <w:rsid w:val="006A6D6B"/>
    <w:rsid w:val="006B109C"/>
    <w:rsid w:val="006B2C72"/>
    <w:rsid w:val="006B679C"/>
    <w:rsid w:val="006B772E"/>
    <w:rsid w:val="006B7A2F"/>
    <w:rsid w:val="006B7D44"/>
    <w:rsid w:val="006C0733"/>
    <w:rsid w:val="006C0903"/>
    <w:rsid w:val="006C0D8A"/>
    <w:rsid w:val="006C5022"/>
    <w:rsid w:val="006C5E4C"/>
    <w:rsid w:val="006C6399"/>
    <w:rsid w:val="006C6C37"/>
    <w:rsid w:val="006C6C75"/>
    <w:rsid w:val="006C6E43"/>
    <w:rsid w:val="006C779D"/>
    <w:rsid w:val="006D0B04"/>
    <w:rsid w:val="006D31F5"/>
    <w:rsid w:val="006D415E"/>
    <w:rsid w:val="006D44E1"/>
    <w:rsid w:val="006D4BA5"/>
    <w:rsid w:val="006D6647"/>
    <w:rsid w:val="006D6F02"/>
    <w:rsid w:val="006D73A8"/>
    <w:rsid w:val="006D770F"/>
    <w:rsid w:val="006E450B"/>
    <w:rsid w:val="006E4512"/>
    <w:rsid w:val="006E494C"/>
    <w:rsid w:val="006E4E05"/>
    <w:rsid w:val="006E5CE0"/>
    <w:rsid w:val="006E5ECE"/>
    <w:rsid w:val="006E6265"/>
    <w:rsid w:val="006E69D9"/>
    <w:rsid w:val="006E7F1F"/>
    <w:rsid w:val="006F1213"/>
    <w:rsid w:val="006F19A3"/>
    <w:rsid w:val="006F2876"/>
    <w:rsid w:val="006F2DF4"/>
    <w:rsid w:val="006F463E"/>
    <w:rsid w:val="006F5984"/>
    <w:rsid w:val="006F6242"/>
    <w:rsid w:val="006F67E2"/>
    <w:rsid w:val="006F6B91"/>
    <w:rsid w:val="006F6DB3"/>
    <w:rsid w:val="0070112B"/>
    <w:rsid w:val="007015F3"/>
    <w:rsid w:val="0070258F"/>
    <w:rsid w:val="00702995"/>
    <w:rsid w:val="00703564"/>
    <w:rsid w:val="0070599C"/>
    <w:rsid w:val="00706AFE"/>
    <w:rsid w:val="00707F74"/>
    <w:rsid w:val="00710491"/>
    <w:rsid w:val="00711113"/>
    <w:rsid w:val="0071135B"/>
    <w:rsid w:val="00711D7B"/>
    <w:rsid w:val="0071394F"/>
    <w:rsid w:val="00713A3C"/>
    <w:rsid w:val="00713E46"/>
    <w:rsid w:val="0071437C"/>
    <w:rsid w:val="00714FBF"/>
    <w:rsid w:val="007179E4"/>
    <w:rsid w:val="007202A1"/>
    <w:rsid w:val="007211A8"/>
    <w:rsid w:val="007221AE"/>
    <w:rsid w:val="00722A09"/>
    <w:rsid w:val="00723A64"/>
    <w:rsid w:val="00726847"/>
    <w:rsid w:val="00730F7A"/>
    <w:rsid w:val="00732AAF"/>
    <w:rsid w:val="00733837"/>
    <w:rsid w:val="00735660"/>
    <w:rsid w:val="00735EFD"/>
    <w:rsid w:val="00736068"/>
    <w:rsid w:val="0074024C"/>
    <w:rsid w:val="00740F9D"/>
    <w:rsid w:val="007418FA"/>
    <w:rsid w:val="00742A01"/>
    <w:rsid w:val="00742FE1"/>
    <w:rsid w:val="0074401A"/>
    <w:rsid w:val="007459B0"/>
    <w:rsid w:val="00746A29"/>
    <w:rsid w:val="00747607"/>
    <w:rsid w:val="0075334A"/>
    <w:rsid w:val="00753564"/>
    <w:rsid w:val="00753D7E"/>
    <w:rsid w:val="007543FB"/>
    <w:rsid w:val="007546DC"/>
    <w:rsid w:val="00755CC3"/>
    <w:rsid w:val="0076092A"/>
    <w:rsid w:val="00761B98"/>
    <w:rsid w:val="00761FE5"/>
    <w:rsid w:val="00763E34"/>
    <w:rsid w:val="0076412E"/>
    <w:rsid w:val="007645E1"/>
    <w:rsid w:val="007650AF"/>
    <w:rsid w:val="00766C3C"/>
    <w:rsid w:val="007677C2"/>
    <w:rsid w:val="007708F6"/>
    <w:rsid w:val="00772551"/>
    <w:rsid w:val="007757FB"/>
    <w:rsid w:val="007759FE"/>
    <w:rsid w:val="00776044"/>
    <w:rsid w:val="00776D9D"/>
    <w:rsid w:val="007775E0"/>
    <w:rsid w:val="00783B20"/>
    <w:rsid w:val="007845F1"/>
    <w:rsid w:val="007876AD"/>
    <w:rsid w:val="00787774"/>
    <w:rsid w:val="00787DC4"/>
    <w:rsid w:val="007904B1"/>
    <w:rsid w:val="007904E1"/>
    <w:rsid w:val="00791C0E"/>
    <w:rsid w:val="0079216A"/>
    <w:rsid w:val="0079248E"/>
    <w:rsid w:val="00792C9C"/>
    <w:rsid w:val="00793388"/>
    <w:rsid w:val="0079352A"/>
    <w:rsid w:val="00794B63"/>
    <w:rsid w:val="007953A3"/>
    <w:rsid w:val="00795774"/>
    <w:rsid w:val="00797EEA"/>
    <w:rsid w:val="007A01DE"/>
    <w:rsid w:val="007A1F33"/>
    <w:rsid w:val="007A393C"/>
    <w:rsid w:val="007A496D"/>
    <w:rsid w:val="007B0106"/>
    <w:rsid w:val="007B0CA2"/>
    <w:rsid w:val="007B61FF"/>
    <w:rsid w:val="007B70A6"/>
    <w:rsid w:val="007B7F2D"/>
    <w:rsid w:val="007C1DA6"/>
    <w:rsid w:val="007C2CEE"/>
    <w:rsid w:val="007C3DBB"/>
    <w:rsid w:val="007C41EF"/>
    <w:rsid w:val="007C46C3"/>
    <w:rsid w:val="007C4F4F"/>
    <w:rsid w:val="007C6CFC"/>
    <w:rsid w:val="007C756F"/>
    <w:rsid w:val="007D1FCD"/>
    <w:rsid w:val="007D2666"/>
    <w:rsid w:val="007D436D"/>
    <w:rsid w:val="007D5920"/>
    <w:rsid w:val="007D7D68"/>
    <w:rsid w:val="007D7F25"/>
    <w:rsid w:val="007E1CBF"/>
    <w:rsid w:val="007E1E73"/>
    <w:rsid w:val="007E3058"/>
    <w:rsid w:val="007E5040"/>
    <w:rsid w:val="007E545B"/>
    <w:rsid w:val="007E74E5"/>
    <w:rsid w:val="007E7B6E"/>
    <w:rsid w:val="007E7D6F"/>
    <w:rsid w:val="007F02EE"/>
    <w:rsid w:val="007F123E"/>
    <w:rsid w:val="007F1B02"/>
    <w:rsid w:val="007F266D"/>
    <w:rsid w:val="007F3AB2"/>
    <w:rsid w:val="007F655F"/>
    <w:rsid w:val="007F6F6D"/>
    <w:rsid w:val="007F7956"/>
    <w:rsid w:val="007F7D82"/>
    <w:rsid w:val="008000FD"/>
    <w:rsid w:val="00802614"/>
    <w:rsid w:val="008038CD"/>
    <w:rsid w:val="00803A2D"/>
    <w:rsid w:val="00804A64"/>
    <w:rsid w:val="00804D8D"/>
    <w:rsid w:val="00806C7E"/>
    <w:rsid w:val="00812A9C"/>
    <w:rsid w:val="00813410"/>
    <w:rsid w:val="00814247"/>
    <w:rsid w:val="00814342"/>
    <w:rsid w:val="008154DD"/>
    <w:rsid w:val="0081715B"/>
    <w:rsid w:val="0081718D"/>
    <w:rsid w:val="008172BC"/>
    <w:rsid w:val="0082031C"/>
    <w:rsid w:val="00820B6F"/>
    <w:rsid w:val="0082297A"/>
    <w:rsid w:val="0082331B"/>
    <w:rsid w:val="008235A7"/>
    <w:rsid w:val="00823EA9"/>
    <w:rsid w:val="00824882"/>
    <w:rsid w:val="008259A0"/>
    <w:rsid w:val="00826F89"/>
    <w:rsid w:val="008274AA"/>
    <w:rsid w:val="008278B2"/>
    <w:rsid w:val="008278E2"/>
    <w:rsid w:val="00830604"/>
    <w:rsid w:val="0083081A"/>
    <w:rsid w:val="008331BF"/>
    <w:rsid w:val="00835AD0"/>
    <w:rsid w:val="00836312"/>
    <w:rsid w:val="00842EAC"/>
    <w:rsid w:val="008447AB"/>
    <w:rsid w:val="00844B3E"/>
    <w:rsid w:val="0084513C"/>
    <w:rsid w:val="008451A7"/>
    <w:rsid w:val="008451B4"/>
    <w:rsid w:val="008459D8"/>
    <w:rsid w:val="008462CC"/>
    <w:rsid w:val="0084690F"/>
    <w:rsid w:val="00847526"/>
    <w:rsid w:val="008511C0"/>
    <w:rsid w:val="0085654E"/>
    <w:rsid w:val="00860370"/>
    <w:rsid w:val="00860DD5"/>
    <w:rsid w:val="00860F15"/>
    <w:rsid w:val="008618FF"/>
    <w:rsid w:val="00861CD1"/>
    <w:rsid w:val="00862AB0"/>
    <w:rsid w:val="00863035"/>
    <w:rsid w:val="00863B05"/>
    <w:rsid w:val="00863B99"/>
    <w:rsid w:val="008640A8"/>
    <w:rsid w:val="008644D6"/>
    <w:rsid w:val="00864B5F"/>
    <w:rsid w:val="008673F9"/>
    <w:rsid w:val="00870144"/>
    <w:rsid w:val="00870587"/>
    <w:rsid w:val="00870C71"/>
    <w:rsid w:val="008733E8"/>
    <w:rsid w:val="00873644"/>
    <w:rsid w:val="00874587"/>
    <w:rsid w:val="0087493E"/>
    <w:rsid w:val="00874C09"/>
    <w:rsid w:val="00874F51"/>
    <w:rsid w:val="008758CB"/>
    <w:rsid w:val="00876EDE"/>
    <w:rsid w:val="008772C4"/>
    <w:rsid w:val="00877937"/>
    <w:rsid w:val="00880B7A"/>
    <w:rsid w:val="008817F7"/>
    <w:rsid w:val="00882D17"/>
    <w:rsid w:val="008835E9"/>
    <w:rsid w:val="00884AD7"/>
    <w:rsid w:val="00885792"/>
    <w:rsid w:val="00886287"/>
    <w:rsid w:val="00886445"/>
    <w:rsid w:val="00886EA6"/>
    <w:rsid w:val="00887603"/>
    <w:rsid w:val="008912CA"/>
    <w:rsid w:val="00891A94"/>
    <w:rsid w:val="00891FE7"/>
    <w:rsid w:val="00892811"/>
    <w:rsid w:val="008931F1"/>
    <w:rsid w:val="0089598B"/>
    <w:rsid w:val="00896936"/>
    <w:rsid w:val="008976EE"/>
    <w:rsid w:val="00897FA6"/>
    <w:rsid w:val="008A224E"/>
    <w:rsid w:val="008A2BE9"/>
    <w:rsid w:val="008A5ABE"/>
    <w:rsid w:val="008A5F3D"/>
    <w:rsid w:val="008A6964"/>
    <w:rsid w:val="008A7C1F"/>
    <w:rsid w:val="008A7EAF"/>
    <w:rsid w:val="008A7F2C"/>
    <w:rsid w:val="008B0A99"/>
    <w:rsid w:val="008B0C5C"/>
    <w:rsid w:val="008B1BC3"/>
    <w:rsid w:val="008B25F8"/>
    <w:rsid w:val="008B3806"/>
    <w:rsid w:val="008B547B"/>
    <w:rsid w:val="008B5E05"/>
    <w:rsid w:val="008B6B03"/>
    <w:rsid w:val="008B6EC7"/>
    <w:rsid w:val="008B6F86"/>
    <w:rsid w:val="008B793E"/>
    <w:rsid w:val="008C17DA"/>
    <w:rsid w:val="008C3151"/>
    <w:rsid w:val="008C31C8"/>
    <w:rsid w:val="008C4107"/>
    <w:rsid w:val="008C4178"/>
    <w:rsid w:val="008C5948"/>
    <w:rsid w:val="008C6383"/>
    <w:rsid w:val="008C697F"/>
    <w:rsid w:val="008C6FAF"/>
    <w:rsid w:val="008C78B4"/>
    <w:rsid w:val="008C7C10"/>
    <w:rsid w:val="008C7E38"/>
    <w:rsid w:val="008D0336"/>
    <w:rsid w:val="008D06A2"/>
    <w:rsid w:val="008D11DD"/>
    <w:rsid w:val="008D2545"/>
    <w:rsid w:val="008D40A8"/>
    <w:rsid w:val="008D46E4"/>
    <w:rsid w:val="008D4C8A"/>
    <w:rsid w:val="008D6AB4"/>
    <w:rsid w:val="008E07E7"/>
    <w:rsid w:val="008E10AF"/>
    <w:rsid w:val="008E1EC3"/>
    <w:rsid w:val="008E29A4"/>
    <w:rsid w:val="008E49B7"/>
    <w:rsid w:val="008E51D3"/>
    <w:rsid w:val="008E56AC"/>
    <w:rsid w:val="008E61AF"/>
    <w:rsid w:val="008E62D6"/>
    <w:rsid w:val="008E6C45"/>
    <w:rsid w:val="008F0317"/>
    <w:rsid w:val="008F18CC"/>
    <w:rsid w:val="008F3241"/>
    <w:rsid w:val="008F3361"/>
    <w:rsid w:val="008F3B12"/>
    <w:rsid w:val="008F50EB"/>
    <w:rsid w:val="008F5304"/>
    <w:rsid w:val="008F5567"/>
    <w:rsid w:val="008F55A3"/>
    <w:rsid w:val="008F704A"/>
    <w:rsid w:val="008F7408"/>
    <w:rsid w:val="008F773A"/>
    <w:rsid w:val="008F791E"/>
    <w:rsid w:val="008F7AC7"/>
    <w:rsid w:val="00900DED"/>
    <w:rsid w:val="009032A5"/>
    <w:rsid w:val="009055AF"/>
    <w:rsid w:val="00905969"/>
    <w:rsid w:val="00905C0C"/>
    <w:rsid w:val="00905FCD"/>
    <w:rsid w:val="00906DDB"/>
    <w:rsid w:val="00906E92"/>
    <w:rsid w:val="00910A3B"/>
    <w:rsid w:val="009118A7"/>
    <w:rsid w:val="0091261F"/>
    <w:rsid w:val="00913B13"/>
    <w:rsid w:val="00913DBC"/>
    <w:rsid w:val="0091732B"/>
    <w:rsid w:val="00917A66"/>
    <w:rsid w:val="009266B4"/>
    <w:rsid w:val="009268DF"/>
    <w:rsid w:val="009277D8"/>
    <w:rsid w:val="00931A1D"/>
    <w:rsid w:val="00931C7B"/>
    <w:rsid w:val="009329F7"/>
    <w:rsid w:val="00932CD9"/>
    <w:rsid w:val="00932E78"/>
    <w:rsid w:val="00933EBA"/>
    <w:rsid w:val="00933FC9"/>
    <w:rsid w:val="009345B7"/>
    <w:rsid w:val="00934D4E"/>
    <w:rsid w:val="00935E98"/>
    <w:rsid w:val="00936DB7"/>
    <w:rsid w:val="009417C7"/>
    <w:rsid w:val="0094280B"/>
    <w:rsid w:val="00943A8B"/>
    <w:rsid w:val="00944137"/>
    <w:rsid w:val="0094466D"/>
    <w:rsid w:val="009446B6"/>
    <w:rsid w:val="00944DE4"/>
    <w:rsid w:val="00944FF3"/>
    <w:rsid w:val="0094565E"/>
    <w:rsid w:val="00946EDF"/>
    <w:rsid w:val="009506BF"/>
    <w:rsid w:val="00950FB0"/>
    <w:rsid w:val="009517B6"/>
    <w:rsid w:val="00952F6D"/>
    <w:rsid w:val="009531DE"/>
    <w:rsid w:val="00954F22"/>
    <w:rsid w:val="00955335"/>
    <w:rsid w:val="00956C98"/>
    <w:rsid w:val="00960079"/>
    <w:rsid w:val="00960115"/>
    <w:rsid w:val="009605F9"/>
    <w:rsid w:val="009628ED"/>
    <w:rsid w:val="00964033"/>
    <w:rsid w:val="00964CB5"/>
    <w:rsid w:val="009655F7"/>
    <w:rsid w:val="00966F73"/>
    <w:rsid w:val="0096776E"/>
    <w:rsid w:val="00967C0F"/>
    <w:rsid w:val="00967EB8"/>
    <w:rsid w:val="009709F3"/>
    <w:rsid w:val="00970AC9"/>
    <w:rsid w:val="00971298"/>
    <w:rsid w:val="00971FCA"/>
    <w:rsid w:val="00973793"/>
    <w:rsid w:val="00980318"/>
    <w:rsid w:val="00980501"/>
    <w:rsid w:val="00980F3C"/>
    <w:rsid w:val="009859D4"/>
    <w:rsid w:val="0099296C"/>
    <w:rsid w:val="0099385A"/>
    <w:rsid w:val="00994617"/>
    <w:rsid w:val="00995B00"/>
    <w:rsid w:val="009966E5"/>
    <w:rsid w:val="00997C2E"/>
    <w:rsid w:val="009A0C1B"/>
    <w:rsid w:val="009A0DD9"/>
    <w:rsid w:val="009A2909"/>
    <w:rsid w:val="009A3395"/>
    <w:rsid w:val="009A44C4"/>
    <w:rsid w:val="009A6806"/>
    <w:rsid w:val="009B2D69"/>
    <w:rsid w:val="009B7158"/>
    <w:rsid w:val="009B7D11"/>
    <w:rsid w:val="009C0552"/>
    <w:rsid w:val="009C195B"/>
    <w:rsid w:val="009C5C58"/>
    <w:rsid w:val="009C70A3"/>
    <w:rsid w:val="009C7202"/>
    <w:rsid w:val="009C751D"/>
    <w:rsid w:val="009D0818"/>
    <w:rsid w:val="009D0838"/>
    <w:rsid w:val="009D0B57"/>
    <w:rsid w:val="009D1689"/>
    <w:rsid w:val="009D20CC"/>
    <w:rsid w:val="009D251A"/>
    <w:rsid w:val="009D2FF4"/>
    <w:rsid w:val="009D37C0"/>
    <w:rsid w:val="009D548B"/>
    <w:rsid w:val="009D76E3"/>
    <w:rsid w:val="009D7E79"/>
    <w:rsid w:val="009E0A5E"/>
    <w:rsid w:val="009E2334"/>
    <w:rsid w:val="009E241D"/>
    <w:rsid w:val="009E40A1"/>
    <w:rsid w:val="009E4CB3"/>
    <w:rsid w:val="009E5264"/>
    <w:rsid w:val="009E54B4"/>
    <w:rsid w:val="009E597A"/>
    <w:rsid w:val="009E5DED"/>
    <w:rsid w:val="009E5FA9"/>
    <w:rsid w:val="009E6891"/>
    <w:rsid w:val="009E7D84"/>
    <w:rsid w:val="009F0ABD"/>
    <w:rsid w:val="009F0B21"/>
    <w:rsid w:val="009F1901"/>
    <w:rsid w:val="009F19E4"/>
    <w:rsid w:val="009F3BB6"/>
    <w:rsid w:val="009F5086"/>
    <w:rsid w:val="009F5D32"/>
    <w:rsid w:val="009F6356"/>
    <w:rsid w:val="00A000BA"/>
    <w:rsid w:val="00A017D2"/>
    <w:rsid w:val="00A01D76"/>
    <w:rsid w:val="00A038A3"/>
    <w:rsid w:val="00A0486A"/>
    <w:rsid w:val="00A067D3"/>
    <w:rsid w:val="00A10D4D"/>
    <w:rsid w:val="00A12BE7"/>
    <w:rsid w:val="00A14BD4"/>
    <w:rsid w:val="00A14C4F"/>
    <w:rsid w:val="00A157F3"/>
    <w:rsid w:val="00A17E97"/>
    <w:rsid w:val="00A21BEF"/>
    <w:rsid w:val="00A22E38"/>
    <w:rsid w:val="00A23717"/>
    <w:rsid w:val="00A24E26"/>
    <w:rsid w:val="00A2609E"/>
    <w:rsid w:val="00A3142E"/>
    <w:rsid w:val="00A31D39"/>
    <w:rsid w:val="00A32261"/>
    <w:rsid w:val="00A32CC4"/>
    <w:rsid w:val="00A33EF5"/>
    <w:rsid w:val="00A343EF"/>
    <w:rsid w:val="00A37555"/>
    <w:rsid w:val="00A377CF"/>
    <w:rsid w:val="00A3791B"/>
    <w:rsid w:val="00A41761"/>
    <w:rsid w:val="00A4286B"/>
    <w:rsid w:val="00A45B8A"/>
    <w:rsid w:val="00A45F49"/>
    <w:rsid w:val="00A46FAB"/>
    <w:rsid w:val="00A479AA"/>
    <w:rsid w:val="00A53EE9"/>
    <w:rsid w:val="00A547A0"/>
    <w:rsid w:val="00A54805"/>
    <w:rsid w:val="00A549BA"/>
    <w:rsid w:val="00A54B8A"/>
    <w:rsid w:val="00A55762"/>
    <w:rsid w:val="00A57CEC"/>
    <w:rsid w:val="00A60B2E"/>
    <w:rsid w:val="00A62EF8"/>
    <w:rsid w:val="00A62F46"/>
    <w:rsid w:val="00A63900"/>
    <w:rsid w:val="00A643CE"/>
    <w:rsid w:val="00A66494"/>
    <w:rsid w:val="00A67CFD"/>
    <w:rsid w:val="00A71AB9"/>
    <w:rsid w:val="00A727A4"/>
    <w:rsid w:val="00A74285"/>
    <w:rsid w:val="00A74AB1"/>
    <w:rsid w:val="00A772F6"/>
    <w:rsid w:val="00A77603"/>
    <w:rsid w:val="00A77CEC"/>
    <w:rsid w:val="00A77E66"/>
    <w:rsid w:val="00A807DD"/>
    <w:rsid w:val="00A81582"/>
    <w:rsid w:val="00A817B7"/>
    <w:rsid w:val="00A81C1A"/>
    <w:rsid w:val="00A82EA4"/>
    <w:rsid w:val="00A87D07"/>
    <w:rsid w:val="00A902E6"/>
    <w:rsid w:val="00A91E3E"/>
    <w:rsid w:val="00A924AC"/>
    <w:rsid w:val="00A94B90"/>
    <w:rsid w:val="00A97375"/>
    <w:rsid w:val="00A974DE"/>
    <w:rsid w:val="00A976B1"/>
    <w:rsid w:val="00A97EDE"/>
    <w:rsid w:val="00AA1421"/>
    <w:rsid w:val="00AA186F"/>
    <w:rsid w:val="00AA1D6F"/>
    <w:rsid w:val="00AA258D"/>
    <w:rsid w:val="00AA47A0"/>
    <w:rsid w:val="00AA7B1C"/>
    <w:rsid w:val="00AB0011"/>
    <w:rsid w:val="00AB06AB"/>
    <w:rsid w:val="00AB11A1"/>
    <w:rsid w:val="00AB2184"/>
    <w:rsid w:val="00AB47DF"/>
    <w:rsid w:val="00AB56B3"/>
    <w:rsid w:val="00AC036F"/>
    <w:rsid w:val="00AC1970"/>
    <w:rsid w:val="00AC2DE8"/>
    <w:rsid w:val="00AC4599"/>
    <w:rsid w:val="00AC4ECE"/>
    <w:rsid w:val="00AC6A43"/>
    <w:rsid w:val="00AD02C3"/>
    <w:rsid w:val="00AD1718"/>
    <w:rsid w:val="00AD2297"/>
    <w:rsid w:val="00AD3161"/>
    <w:rsid w:val="00AD36C1"/>
    <w:rsid w:val="00AD6887"/>
    <w:rsid w:val="00AD6F6E"/>
    <w:rsid w:val="00AD7310"/>
    <w:rsid w:val="00AE0993"/>
    <w:rsid w:val="00AE2706"/>
    <w:rsid w:val="00AE34AC"/>
    <w:rsid w:val="00AE3B2B"/>
    <w:rsid w:val="00AE43D5"/>
    <w:rsid w:val="00AE6585"/>
    <w:rsid w:val="00AF318D"/>
    <w:rsid w:val="00AF39B7"/>
    <w:rsid w:val="00AF4F1B"/>
    <w:rsid w:val="00AF50CD"/>
    <w:rsid w:val="00AF5398"/>
    <w:rsid w:val="00AF58BB"/>
    <w:rsid w:val="00AF6A32"/>
    <w:rsid w:val="00AF717B"/>
    <w:rsid w:val="00B004A4"/>
    <w:rsid w:val="00B0064A"/>
    <w:rsid w:val="00B007A4"/>
    <w:rsid w:val="00B00B21"/>
    <w:rsid w:val="00B0389A"/>
    <w:rsid w:val="00B03FBF"/>
    <w:rsid w:val="00B03FE2"/>
    <w:rsid w:val="00B0404E"/>
    <w:rsid w:val="00B10EB2"/>
    <w:rsid w:val="00B10F62"/>
    <w:rsid w:val="00B12BF3"/>
    <w:rsid w:val="00B12D04"/>
    <w:rsid w:val="00B13208"/>
    <w:rsid w:val="00B1700A"/>
    <w:rsid w:val="00B202EB"/>
    <w:rsid w:val="00B20484"/>
    <w:rsid w:val="00B226DD"/>
    <w:rsid w:val="00B23CAD"/>
    <w:rsid w:val="00B23E8F"/>
    <w:rsid w:val="00B24D7F"/>
    <w:rsid w:val="00B27B26"/>
    <w:rsid w:val="00B30B73"/>
    <w:rsid w:val="00B30E3E"/>
    <w:rsid w:val="00B317C5"/>
    <w:rsid w:val="00B3183F"/>
    <w:rsid w:val="00B320D6"/>
    <w:rsid w:val="00B32B9B"/>
    <w:rsid w:val="00B33480"/>
    <w:rsid w:val="00B35A74"/>
    <w:rsid w:val="00B36CDE"/>
    <w:rsid w:val="00B370CC"/>
    <w:rsid w:val="00B40255"/>
    <w:rsid w:val="00B41C21"/>
    <w:rsid w:val="00B41C33"/>
    <w:rsid w:val="00B41E9F"/>
    <w:rsid w:val="00B4429B"/>
    <w:rsid w:val="00B45279"/>
    <w:rsid w:val="00B454B2"/>
    <w:rsid w:val="00B465BD"/>
    <w:rsid w:val="00B46D7B"/>
    <w:rsid w:val="00B4754B"/>
    <w:rsid w:val="00B508DF"/>
    <w:rsid w:val="00B5424C"/>
    <w:rsid w:val="00B547B1"/>
    <w:rsid w:val="00B55BCF"/>
    <w:rsid w:val="00B55F27"/>
    <w:rsid w:val="00B57016"/>
    <w:rsid w:val="00B600B7"/>
    <w:rsid w:val="00B60903"/>
    <w:rsid w:val="00B63A25"/>
    <w:rsid w:val="00B63D9A"/>
    <w:rsid w:val="00B642DC"/>
    <w:rsid w:val="00B649AD"/>
    <w:rsid w:val="00B659A1"/>
    <w:rsid w:val="00B70D50"/>
    <w:rsid w:val="00B71A12"/>
    <w:rsid w:val="00B725DA"/>
    <w:rsid w:val="00B739D7"/>
    <w:rsid w:val="00B74094"/>
    <w:rsid w:val="00B767BB"/>
    <w:rsid w:val="00B76B65"/>
    <w:rsid w:val="00B76EE5"/>
    <w:rsid w:val="00B77B98"/>
    <w:rsid w:val="00B80435"/>
    <w:rsid w:val="00B81BB4"/>
    <w:rsid w:val="00B82BED"/>
    <w:rsid w:val="00B84DA4"/>
    <w:rsid w:val="00B86419"/>
    <w:rsid w:val="00B86678"/>
    <w:rsid w:val="00B876C2"/>
    <w:rsid w:val="00B877F8"/>
    <w:rsid w:val="00B87C6B"/>
    <w:rsid w:val="00B9004E"/>
    <w:rsid w:val="00B91354"/>
    <w:rsid w:val="00B9145A"/>
    <w:rsid w:val="00B95A02"/>
    <w:rsid w:val="00B965DC"/>
    <w:rsid w:val="00BA1CB8"/>
    <w:rsid w:val="00BA32EE"/>
    <w:rsid w:val="00BA3CF0"/>
    <w:rsid w:val="00BA418A"/>
    <w:rsid w:val="00BA7B93"/>
    <w:rsid w:val="00BB0E6C"/>
    <w:rsid w:val="00BB1656"/>
    <w:rsid w:val="00BB1EEB"/>
    <w:rsid w:val="00BB4203"/>
    <w:rsid w:val="00BB65C8"/>
    <w:rsid w:val="00BB79BB"/>
    <w:rsid w:val="00BC0A5E"/>
    <w:rsid w:val="00BC13E1"/>
    <w:rsid w:val="00BC2758"/>
    <w:rsid w:val="00BC4BEF"/>
    <w:rsid w:val="00BC4C53"/>
    <w:rsid w:val="00BC570C"/>
    <w:rsid w:val="00BC5F8F"/>
    <w:rsid w:val="00BC6F81"/>
    <w:rsid w:val="00BC7244"/>
    <w:rsid w:val="00BC797D"/>
    <w:rsid w:val="00BC7C90"/>
    <w:rsid w:val="00BD149A"/>
    <w:rsid w:val="00BD1684"/>
    <w:rsid w:val="00BD246B"/>
    <w:rsid w:val="00BD3919"/>
    <w:rsid w:val="00BD47E2"/>
    <w:rsid w:val="00BD518E"/>
    <w:rsid w:val="00BD6300"/>
    <w:rsid w:val="00BE13CC"/>
    <w:rsid w:val="00BE15A0"/>
    <w:rsid w:val="00BE237D"/>
    <w:rsid w:val="00BE6EFE"/>
    <w:rsid w:val="00BF406D"/>
    <w:rsid w:val="00BF46E2"/>
    <w:rsid w:val="00BF5E80"/>
    <w:rsid w:val="00BF61BC"/>
    <w:rsid w:val="00C02981"/>
    <w:rsid w:val="00C037BD"/>
    <w:rsid w:val="00C047C7"/>
    <w:rsid w:val="00C10467"/>
    <w:rsid w:val="00C1053D"/>
    <w:rsid w:val="00C10624"/>
    <w:rsid w:val="00C109E9"/>
    <w:rsid w:val="00C13A3A"/>
    <w:rsid w:val="00C13F68"/>
    <w:rsid w:val="00C1418C"/>
    <w:rsid w:val="00C15169"/>
    <w:rsid w:val="00C15BEF"/>
    <w:rsid w:val="00C163B1"/>
    <w:rsid w:val="00C2089F"/>
    <w:rsid w:val="00C20CAF"/>
    <w:rsid w:val="00C214C4"/>
    <w:rsid w:val="00C217F4"/>
    <w:rsid w:val="00C21DBF"/>
    <w:rsid w:val="00C222EE"/>
    <w:rsid w:val="00C227CE"/>
    <w:rsid w:val="00C2444C"/>
    <w:rsid w:val="00C24D78"/>
    <w:rsid w:val="00C26693"/>
    <w:rsid w:val="00C323CD"/>
    <w:rsid w:val="00C33894"/>
    <w:rsid w:val="00C34052"/>
    <w:rsid w:val="00C343A2"/>
    <w:rsid w:val="00C3490A"/>
    <w:rsid w:val="00C34914"/>
    <w:rsid w:val="00C353BF"/>
    <w:rsid w:val="00C36574"/>
    <w:rsid w:val="00C36614"/>
    <w:rsid w:val="00C36739"/>
    <w:rsid w:val="00C376C5"/>
    <w:rsid w:val="00C45817"/>
    <w:rsid w:val="00C45BE7"/>
    <w:rsid w:val="00C47B8D"/>
    <w:rsid w:val="00C52537"/>
    <w:rsid w:val="00C529AA"/>
    <w:rsid w:val="00C543B1"/>
    <w:rsid w:val="00C55025"/>
    <w:rsid w:val="00C557C9"/>
    <w:rsid w:val="00C55A86"/>
    <w:rsid w:val="00C57714"/>
    <w:rsid w:val="00C57AF7"/>
    <w:rsid w:val="00C6065B"/>
    <w:rsid w:val="00C629A8"/>
    <w:rsid w:val="00C630F7"/>
    <w:rsid w:val="00C650C3"/>
    <w:rsid w:val="00C66278"/>
    <w:rsid w:val="00C66496"/>
    <w:rsid w:val="00C66B72"/>
    <w:rsid w:val="00C67E16"/>
    <w:rsid w:val="00C67F4B"/>
    <w:rsid w:val="00C7039F"/>
    <w:rsid w:val="00C7087B"/>
    <w:rsid w:val="00C72D66"/>
    <w:rsid w:val="00C73EDD"/>
    <w:rsid w:val="00C74387"/>
    <w:rsid w:val="00C74BAC"/>
    <w:rsid w:val="00C7698F"/>
    <w:rsid w:val="00C80388"/>
    <w:rsid w:val="00C81748"/>
    <w:rsid w:val="00C8189B"/>
    <w:rsid w:val="00C82DB7"/>
    <w:rsid w:val="00C833F0"/>
    <w:rsid w:val="00C84AB8"/>
    <w:rsid w:val="00C8592A"/>
    <w:rsid w:val="00C8705A"/>
    <w:rsid w:val="00C8754F"/>
    <w:rsid w:val="00C90414"/>
    <w:rsid w:val="00C9100E"/>
    <w:rsid w:val="00C91EED"/>
    <w:rsid w:val="00C9253F"/>
    <w:rsid w:val="00C97582"/>
    <w:rsid w:val="00C97815"/>
    <w:rsid w:val="00CA013D"/>
    <w:rsid w:val="00CA0474"/>
    <w:rsid w:val="00CA1A89"/>
    <w:rsid w:val="00CA1DC8"/>
    <w:rsid w:val="00CA2686"/>
    <w:rsid w:val="00CA2B8A"/>
    <w:rsid w:val="00CA3C56"/>
    <w:rsid w:val="00CA45C8"/>
    <w:rsid w:val="00CA4979"/>
    <w:rsid w:val="00CA6335"/>
    <w:rsid w:val="00CA6411"/>
    <w:rsid w:val="00CB075B"/>
    <w:rsid w:val="00CB1046"/>
    <w:rsid w:val="00CB32BB"/>
    <w:rsid w:val="00CB34C9"/>
    <w:rsid w:val="00CB384C"/>
    <w:rsid w:val="00CB38A2"/>
    <w:rsid w:val="00CB3B7B"/>
    <w:rsid w:val="00CB3CC3"/>
    <w:rsid w:val="00CB4DF7"/>
    <w:rsid w:val="00CB73B9"/>
    <w:rsid w:val="00CC07D2"/>
    <w:rsid w:val="00CC24E0"/>
    <w:rsid w:val="00CC4BE8"/>
    <w:rsid w:val="00CC4D01"/>
    <w:rsid w:val="00CC58D5"/>
    <w:rsid w:val="00CC6C67"/>
    <w:rsid w:val="00CD0BB3"/>
    <w:rsid w:val="00CD1A9E"/>
    <w:rsid w:val="00CD1EB5"/>
    <w:rsid w:val="00CD26DD"/>
    <w:rsid w:val="00CD3DC2"/>
    <w:rsid w:val="00CD4FE7"/>
    <w:rsid w:val="00CD5A6A"/>
    <w:rsid w:val="00CE0A43"/>
    <w:rsid w:val="00CE19C0"/>
    <w:rsid w:val="00CE702A"/>
    <w:rsid w:val="00CF0ED9"/>
    <w:rsid w:val="00CF1493"/>
    <w:rsid w:val="00CF1B78"/>
    <w:rsid w:val="00CF2D5B"/>
    <w:rsid w:val="00CF37F8"/>
    <w:rsid w:val="00CF40C5"/>
    <w:rsid w:val="00CF5EBE"/>
    <w:rsid w:val="00CF64AB"/>
    <w:rsid w:val="00CF755C"/>
    <w:rsid w:val="00D00A9A"/>
    <w:rsid w:val="00D015F9"/>
    <w:rsid w:val="00D02038"/>
    <w:rsid w:val="00D02465"/>
    <w:rsid w:val="00D02B7E"/>
    <w:rsid w:val="00D02BBC"/>
    <w:rsid w:val="00D04E67"/>
    <w:rsid w:val="00D078DF"/>
    <w:rsid w:val="00D109B1"/>
    <w:rsid w:val="00D10B9A"/>
    <w:rsid w:val="00D10E49"/>
    <w:rsid w:val="00D11E28"/>
    <w:rsid w:val="00D12412"/>
    <w:rsid w:val="00D13681"/>
    <w:rsid w:val="00D14C28"/>
    <w:rsid w:val="00D160B3"/>
    <w:rsid w:val="00D20334"/>
    <w:rsid w:val="00D2078C"/>
    <w:rsid w:val="00D20F96"/>
    <w:rsid w:val="00D22168"/>
    <w:rsid w:val="00D24559"/>
    <w:rsid w:val="00D24AAE"/>
    <w:rsid w:val="00D24DD9"/>
    <w:rsid w:val="00D25839"/>
    <w:rsid w:val="00D26838"/>
    <w:rsid w:val="00D268EB"/>
    <w:rsid w:val="00D2703A"/>
    <w:rsid w:val="00D27DD8"/>
    <w:rsid w:val="00D302F2"/>
    <w:rsid w:val="00D30315"/>
    <w:rsid w:val="00D31126"/>
    <w:rsid w:val="00D31579"/>
    <w:rsid w:val="00D3188D"/>
    <w:rsid w:val="00D341CE"/>
    <w:rsid w:val="00D34BF8"/>
    <w:rsid w:val="00D3552F"/>
    <w:rsid w:val="00D4037D"/>
    <w:rsid w:val="00D419AD"/>
    <w:rsid w:val="00D42133"/>
    <w:rsid w:val="00D4266F"/>
    <w:rsid w:val="00D42BDE"/>
    <w:rsid w:val="00D4484E"/>
    <w:rsid w:val="00D44C67"/>
    <w:rsid w:val="00D45748"/>
    <w:rsid w:val="00D45A26"/>
    <w:rsid w:val="00D47A81"/>
    <w:rsid w:val="00D520BD"/>
    <w:rsid w:val="00D5247B"/>
    <w:rsid w:val="00D524E8"/>
    <w:rsid w:val="00D529C9"/>
    <w:rsid w:val="00D545A7"/>
    <w:rsid w:val="00D55383"/>
    <w:rsid w:val="00D553B1"/>
    <w:rsid w:val="00D558F0"/>
    <w:rsid w:val="00D55BFA"/>
    <w:rsid w:val="00D56E36"/>
    <w:rsid w:val="00D572D1"/>
    <w:rsid w:val="00D60DF3"/>
    <w:rsid w:val="00D61091"/>
    <w:rsid w:val="00D61728"/>
    <w:rsid w:val="00D6172B"/>
    <w:rsid w:val="00D619E6"/>
    <w:rsid w:val="00D62013"/>
    <w:rsid w:val="00D620DF"/>
    <w:rsid w:val="00D64CF6"/>
    <w:rsid w:val="00D65C8C"/>
    <w:rsid w:val="00D6700D"/>
    <w:rsid w:val="00D678F0"/>
    <w:rsid w:val="00D70483"/>
    <w:rsid w:val="00D769F4"/>
    <w:rsid w:val="00D76EA9"/>
    <w:rsid w:val="00D7782C"/>
    <w:rsid w:val="00D80D18"/>
    <w:rsid w:val="00D86CFF"/>
    <w:rsid w:val="00D8741C"/>
    <w:rsid w:val="00D907A0"/>
    <w:rsid w:val="00D91939"/>
    <w:rsid w:val="00D92E4F"/>
    <w:rsid w:val="00D934A1"/>
    <w:rsid w:val="00D93E85"/>
    <w:rsid w:val="00D956F1"/>
    <w:rsid w:val="00D97BC0"/>
    <w:rsid w:val="00DA025B"/>
    <w:rsid w:val="00DA4554"/>
    <w:rsid w:val="00DA65B7"/>
    <w:rsid w:val="00DA7EAB"/>
    <w:rsid w:val="00DB1169"/>
    <w:rsid w:val="00DB1197"/>
    <w:rsid w:val="00DB1630"/>
    <w:rsid w:val="00DB32C2"/>
    <w:rsid w:val="00DB38BC"/>
    <w:rsid w:val="00DB39F9"/>
    <w:rsid w:val="00DB3FF6"/>
    <w:rsid w:val="00DB4137"/>
    <w:rsid w:val="00DB427B"/>
    <w:rsid w:val="00DB4295"/>
    <w:rsid w:val="00DB6102"/>
    <w:rsid w:val="00DB7381"/>
    <w:rsid w:val="00DC0E20"/>
    <w:rsid w:val="00DC1737"/>
    <w:rsid w:val="00DC19B2"/>
    <w:rsid w:val="00DC207F"/>
    <w:rsid w:val="00DC61BA"/>
    <w:rsid w:val="00DC6C8E"/>
    <w:rsid w:val="00DD0A54"/>
    <w:rsid w:val="00DD1729"/>
    <w:rsid w:val="00DD279F"/>
    <w:rsid w:val="00DD46DD"/>
    <w:rsid w:val="00DD5735"/>
    <w:rsid w:val="00DD5B5D"/>
    <w:rsid w:val="00DD668B"/>
    <w:rsid w:val="00DD7B42"/>
    <w:rsid w:val="00DE05D3"/>
    <w:rsid w:val="00DE2780"/>
    <w:rsid w:val="00DE2D1C"/>
    <w:rsid w:val="00DE3D37"/>
    <w:rsid w:val="00DE3DF7"/>
    <w:rsid w:val="00DE4586"/>
    <w:rsid w:val="00DE648C"/>
    <w:rsid w:val="00DF0704"/>
    <w:rsid w:val="00DF1CDB"/>
    <w:rsid w:val="00DF3821"/>
    <w:rsid w:val="00DF40DA"/>
    <w:rsid w:val="00DF45B4"/>
    <w:rsid w:val="00DF4E6F"/>
    <w:rsid w:val="00DF6FC0"/>
    <w:rsid w:val="00DF729B"/>
    <w:rsid w:val="00DF7DD4"/>
    <w:rsid w:val="00DF7E02"/>
    <w:rsid w:val="00E00A31"/>
    <w:rsid w:val="00E024A2"/>
    <w:rsid w:val="00E036D4"/>
    <w:rsid w:val="00E04137"/>
    <w:rsid w:val="00E07427"/>
    <w:rsid w:val="00E07F4C"/>
    <w:rsid w:val="00E1089D"/>
    <w:rsid w:val="00E11684"/>
    <w:rsid w:val="00E129D0"/>
    <w:rsid w:val="00E13B6B"/>
    <w:rsid w:val="00E14DF5"/>
    <w:rsid w:val="00E151EC"/>
    <w:rsid w:val="00E1603B"/>
    <w:rsid w:val="00E16B33"/>
    <w:rsid w:val="00E207FA"/>
    <w:rsid w:val="00E226BF"/>
    <w:rsid w:val="00E22A38"/>
    <w:rsid w:val="00E232FA"/>
    <w:rsid w:val="00E23999"/>
    <w:rsid w:val="00E2411B"/>
    <w:rsid w:val="00E242A3"/>
    <w:rsid w:val="00E27F60"/>
    <w:rsid w:val="00E306DA"/>
    <w:rsid w:val="00E31857"/>
    <w:rsid w:val="00E449D4"/>
    <w:rsid w:val="00E45298"/>
    <w:rsid w:val="00E454B7"/>
    <w:rsid w:val="00E462C3"/>
    <w:rsid w:val="00E47B44"/>
    <w:rsid w:val="00E47DF3"/>
    <w:rsid w:val="00E52C29"/>
    <w:rsid w:val="00E54436"/>
    <w:rsid w:val="00E56A86"/>
    <w:rsid w:val="00E57175"/>
    <w:rsid w:val="00E609EF"/>
    <w:rsid w:val="00E6358E"/>
    <w:rsid w:val="00E6630E"/>
    <w:rsid w:val="00E66B2C"/>
    <w:rsid w:val="00E67D83"/>
    <w:rsid w:val="00E71BD2"/>
    <w:rsid w:val="00E72EB0"/>
    <w:rsid w:val="00E72F4A"/>
    <w:rsid w:val="00E74254"/>
    <w:rsid w:val="00E744FA"/>
    <w:rsid w:val="00E75460"/>
    <w:rsid w:val="00E77F74"/>
    <w:rsid w:val="00E81303"/>
    <w:rsid w:val="00E817B0"/>
    <w:rsid w:val="00E819BD"/>
    <w:rsid w:val="00E81A20"/>
    <w:rsid w:val="00E82DB4"/>
    <w:rsid w:val="00E83E55"/>
    <w:rsid w:val="00E84937"/>
    <w:rsid w:val="00E850CE"/>
    <w:rsid w:val="00E86050"/>
    <w:rsid w:val="00E8752B"/>
    <w:rsid w:val="00E912FD"/>
    <w:rsid w:val="00E914D9"/>
    <w:rsid w:val="00E91905"/>
    <w:rsid w:val="00E92E31"/>
    <w:rsid w:val="00E931D5"/>
    <w:rsid w:val="00E93C09"/>
    <w:rsid w:val="00E944D3"/>
    <w:rsid w:val="00E95FBF"/>
    <w:rsid w:val="00E9795B"/>
    <w:rsid w:val="00E97A1C"/>
    <w:rsid w:val="00EA2E00"/>
    <w:rsid w:val="00EA349B"/>
    <w:rsid w:val="00EA4CA4"/>
    <w:rsid w:val="00EA60FC"/>
    <w:rsid w:val="00EA6266"/>
    <w:rsid w:val="00EA6897"/>
    <w:rsid w:val="00EA7715"/>
    <w:rsid w:val="00EB0623"/>
    <w:rsid w:val="00EB0F1D"/>
    <w:rsid w:val="00EB16DD"/>
    <w:rsid w:val="00EB19ED"/>
    <w:rsid w:val="00EB27F3"/>
    <w:rsid w:val="00EB2F58"/>
    <w:rsid w:val="00EB5071"/>
    <w:rsid w:val="00EB580A"/>
    <w:rsid w:val="00EB5E38"/>
    <w:rsid w:val="00EB6C0F"/>
    <w:rsid w:val="00EB6F55"/>
    <w:rsid w:val="00EB7246"/>
    <w:rsid w:val="00EB75AE"/>
    <w:rsid w:val="00EB7892"/>
    <w:rsid w:val="00EC09DD"/>
    <w:rsid w:val="00EC1D77"/>
    <w:rsid w:val="00EC33DD"/>
    <w:rsid w:val="00EC41B9"/>
    <w:rsid w:val="00EC5968"/>
    <w:rsid w:val="00ED0219"/>
    <w:rsid w:val="00ED04E2"/>
    <w:rsid w:val="00ED243F"/>
    <w:rsid w:val="00ED2A37"/>
    <w:rsid w:val="00ED2FCA"/>
    <w:rsid w:val="00ED3414"/>
    <w:rsid w:val="00ED3EC0"/>
    <w:rsid w:val="00ED4C9A"/>
    <w:rsid w:val="00ED5BDD"/>
    <w:rsid w:val="00ED5D97"/>
    <w:rsid w:val="00ED7DD3"/>
    <w:rsid w:val="00EE00B0"/>
    <w:rsid w:val="00EE0B05"/>
    <w:rsid w:val="00EE28C5"/>
    <w:rsid w:val="00EE3314"/>
    <w:rsid w:val="00EE4767"/>
    <w:rsid w:val="00EF1221"/>
    <w:rsid w:val="00EF1283"/>
    <w:rsid w:val="00EF1BDF"/>
    <w:rsid w:val="00EF28F6"/>
    <w:rsid w:val="00EF2E82"/>
    <w:rsid w:val="00EF3A65"/>
    <w:rsid w:val="00EF528D"/>
    <w:rsid w:val="00EF59D9"/>
    <w:rsid w:val="00EF61D3"/>
    <w:rsid w:val="00EF6D0A"/>
    <w:rsid w:val="00F00C4E"/>
    <w:rsid w:val="00F01620"/>
    <w:rsid w:val="00F019CA"/>
    <w:rsid w:val="00F02A9C"/>
    <w:rsid w:val="00F03177"/>
    <w:rsid w:val="00F03569"/>
    <w:rsid w:val="00F053E2"/>
    <w:rsid w:val="00F06ACA"/>
    <w:rsid w:val="00F07240"/>
    <w:rsid w:val="00F07515"/>
    <w:rsid w:val="00F078C8"/>
    <w:rsid w:val="00F07C4B"/>
    <w:rsid w:val="00F10507"/>
    <w:rsid w:val="00F11786"/>
    <w:rsid w:val="00F122F6"/>
    <w:rsid w:val="00F13621"/>
    <w:rsid w:val="00F146AC"/>
    <w:rsid w:val="00F15A01"/>
    <w:rsid w:val="00F16805"/>
    <w:rsid w:val="00F16859"/>
    <w:rsid w:val="00F16A85"/>
    <w:rsid w:val="00F16CF0"/>
    <w:rsid w:val="00F20054"/>
    <w:rsid w:val="00F20B38"/>
    <w:rsid w:val="00F210DC"/>
    <w:rsid w:val="00F219AB"/>
    <w:rsid w:val="00F25187"/>
    <w:rsid w:val="00F25A7C"/>
    <w:rsid w:val="00F2698C"/>
    <w:rsid w:val="00F302B0"/>
    <w:rsid w:val="00F3071A"/>
    <w:rsid w:val="00F30EF4"/>
    <w:rsid w:val="00F30FD4"/>
    <w:rsid w:val="00F3201F"/>
    <w:rsid w:val="00F326A2"/>
    <w:rsid w:val="00F331EB"/>
    <w:rsid w:val="00F33360"/>
    <w:rsid w:val="00F34E28"/>
    <w:rsid w:val="00F3502F"/>
    <w:rsid w:val="00F364A6"/>
    <w:rsid w:val="00F367D0"/>
    <w:rsid w:val="00F36F2C"/>
    <w:rsid w:val="00F41089"/>
    <w:rsid w:val="00F42F96"/>
    <w:rsid w:val="00F43564"/>
    <w:rsid w:val="00F43C19"/>
    <w:rsid w:val="00F44451"/>
    <w:rsid w:val="00F44A1B"/>
    <w:rsid w:val="00F453CB"/>
    <w:rsid w:val="00F47828"/>
    <w:rsid w:val="00F47897"/>
    <w:rsid w:val="00F47C16"/>
    <w:rsid w:val="00F50345"/>
    <w:rsid w:val="00F5211B"/>
    <w:rsid w:val="00F53573"/>
    <w:rsid w:val="00F56922"/>
    <w:rsid w:val="00F56AB9"/>
    <w:rsid w:val="00F5756F"/>
    <w:rsid w:val="00F61C9F"/>
    <w:rsid w:val="00F61DAB"/>
    <w:rsid w:val="00F62DD8"/>
    <w:rsid w:val="00F65E76"/>
    <w:rsid w:val="00F6606E"/>
    <w:rsid w:val="00F70E64"/>
    <w:rsid w:val="00F71770"/>
    <w:rsid w:val="00F737BD"/>
    <w:rsid w:val="00F7401F"/>
    <w:rsid w:val="00F7486E"/>
    <w:rsid w:val="00F748FF"/>
    <w:rsid w:val="00F7656A"/>
    <w:rsid w:val="00F77283"/>
    <w:rsid w:val="00F80EE9"/>
    <w:rsid w:val="00F815A2"/>
    <w:rsid w:val="00F821D3"/>
    <w:rsid w:val="00F82A00"/>
    <w:rsid w:val="00F84321"/>
    <w:rsid w:val="00F85AC0"/>
    <w:rsid w:val="00F85E60"/>
    <w:rsid w:val="00F90B26"/>
    <w:rsid w:val="00F917C4"/>
    <w:rsid w:val="00F91C39"/>
    <w:rsid w:val="00F95299"/>
    <w:rsid w:val="00F95E22"/>
    <w:rsid w:val="00F9691F"/>
    <w:rsid w:val="00F96B42"/>
    <w:rsid w:val="00F9795C"/>
    <w:rsid w:val="00FA043C"/>
    <w:rsid w:val="00FA04BD"/>
    <w:rsid w:val="00FA156B"/>
    <w:rsid w:val="00FA1A63"/>
    <w:rsid w:val="00FA2315"/>
    <w:rsid w:val="00FA32DE"/>
    <w:rsid w:val="00FA3888"/>
    <w:rsid w:val="00FA428B"/>
    <w:rsid w:val="00FA58CC"/>
    <w:rsid w:val="00FA7BAF"/>
    <w:rsid w:val="00FA7BE6"/>
    <w:rsid w:val="00FA7CB9"/>
    <w:rsid w:val="00FB06DB"/>
    <w:rsid w:val="00FB2F29"/>
    <w:rsid w:val="00FB30B0"/>
    <w:rsid w:val="00FB3886"/>
    <w:rsid w:val="00FB4428"/>
    <w:rsid w:val="00FB6556"/>
    <w:rsid w:val="00FB6FD2"/>
    <w:rsid w:val="00FB7A8D"/>
    <w:rsid w:val="00FC0674"/>
    <w:rsid w:val="00FC24A9"/>
    <w:rsid w:val="00FC4F8C"/>
    <w:rsid w:val="00FD0F3A"/>
    <w:rsid w:val="00FD1A3A"/>
    <w:rsid w:val="00FD2A6A"/>
    <w:rsid w:val="00FD40D8"/>
    <w:rsid w:val="00FD57C7"/>
    <w:rsid w:val="00FD59E8"/>
    <w:rsid w:val="00FD5E91"/>
    <w:rsid w:val="00FD6E97"/>
    <w:rsid w:val="00FE0184"/>
    <w:rsid w:val="00FE107E"/>
    <w:rsid w:val="00FE34D3"/>
    <w:rsid w:val="00FE3BC8"/>
    <w:rsid w:val="00FE3BD3"/>
    <w:rsid w:val="00FE4A8C"/>
    <w:rsid w:val="00FE4C6B"/>
    <w:rsid w:val="00FE5CD0"/>
    <w:rsid w:val="00FE7875"/>
    <w:rsid w:val="00FF06D8"/>
    <w:rsid w:val="00FF3F3B"/>
    <w:rsid w:val="00FF4DF0"/>
    <w:rsid w:val="00FF5BC4"/>
    <w:rsid w:val="00FF6689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D11A38E"/>
  <w14:defaultImageDpi w14:val="300"/>
  <w15:docId w15:val="{1CB82386-A838-5842-85B9-F6208A28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 w:qFormat="1"/>
    <w:lsdException w:name="Colorful Grid" w:uiPriority="64" w:qFormat="1"/>
    <w:lsdException w:name="Light Shading Accent 1" w:uiPriority="65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 w:qFormat="1"/>
    <w:lsdException w:name="Medium List 2 Accent 6" w:uiPriority="71" w:qFormat="1"/>
    <w:lsdException w:name="Medium Grid 1 Accent 6" w:uiPriority="72" w:qFormat="1"/>
    <w:lsdException w:name="Medium Grid 2 Accent 6" w:uiPriority="73" w:qFormat="1"/>
    <w:lsdException w:name="Medium Grid 3 Accent 6" w:uiPriority="60" w:qFormat="1"/>
    <w:lsdException w:name="Dark List Accent 6" w:uiPriority="61"/>
    <w:lsdException w:name="Colorful Shading Accent 6" w:uiPriority="62" w:qFormat="1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2A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26847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17BA"/>
    <w:rPr>
      <w:color w:val="0000FF"/>
      <w:u w:val="single"/>
    </w:rPr>
  </w:style>
  <w:style w:type="character" w:styleId="FollowedHyperlink">
    <w:name w:val="FollowedHyperlink"/>
    <w:rsid w:val="005617BA"/>
    <w:rPr>
      <w:color w:val="800080"/>
      <w:u w:val="single"/>
    </w:rPr>
  </w:style>
  <w:style w:type="paragraph" w:styleId="BalloonText">
    <w:name w:val="Balloon Text"/>
    <w:basedOn w:val="Normal"/>
    <w:semiHidden/>
    <w:rsid w:val="00DC5A7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3A65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657A"/>
    <w:pPr>
      <w:tabs>
        <w:tab w:val="center" w:pos="4320"/>
        <w:tab w:val="right" w:pos="8640"/>
      </w:tabs>
      <w:autoSpaceDE w:val="0"/>
      <w:autoSpaceDN w:val="0"/>
    </w:pPr>
    <w:rPr>
      <w:rFonts w:ascii="Helvetica" w:hAnsi="Helvetica"/>
      <w:szCs w:val="20"/>
    </w:rPr>
  </w:style>
  <w:style w:type="character" w:styleId="PageNumber">
    <w:name w:val="page number"/>
    <w:basedOn w:val="DefaultParagraphFont"/>
    <w:rsid w:val="003A657A"/>
  </w:style>
  <w:style w:type="paragraph" w:styleId="PlainText">
    <w:name w:val="Plain Text"/>
    <w:basedOn w:val="Normal"/>
    <w:link w:val="PlainTextChar"/>
    <w:uiPriority w:val="99"/>
    <w:unhideWhenUsed/>
    <w:rsid w:val="003871C1"/>
    <w:rPr>
      <w:rFonts w:ascii="Arial" w:eastAsia="Calibri" w:hAnsi="Arial"/>
      <w:sz w:val="20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3871C1"/>
    <w:rPr>
      <w:rFonts w:ascii="Arial" w:eastAsia="Calibri" w:hAnsi="Arial" w:cs="Times New Roman"/>
      <w:szCs w:val="21"/>
    </w:rPr>
  </w:style>
  <w:style w:type="character" w:customStyle="1" w:styleId="apple-style-span">
    <w:name w:val="apple-style-span"/>
    <w:rsid w:val="001E039D"/>
  </w:style>
  <w:style w:type="character" w:customStyle="1" w:styleId="apple-converted-space">
    <w:name w:val="apple-converted-space"/>
    <w:basedOn w:val="DefaultParagraphFont"/>
    <w:rsid w:val="00801B59"/>
  </w:style>
  <w:style w:type="character" w:styleId="CommentReference">
    <w:name w:val="annotation reference"/>
    <w:semiHidden/>
    <w:rsid w:val="007D764E"/>
    <w:rPr>
      <w:sz w:val="18"/>
    </w:rPr>
  </w:style>
  <w:style w:type="paragraph" w:styleId="CommentText">
    <w:name w:val="annotation text"/>
    <w:basedOn w:val="Normal"/>
    <w:semiHidden/>
    <w:rsid w:val="007D764E"/>
  </w:style>
  <w:style w:type="paragraph" w:styleId="CommentSubject">
    <w:name w:val="annotation subject"/>
    <w:basedOn w:val="CommentText"/>
    <w:next w:val="CommentText"/>
    <w:semiHidden/>
    <w:rsid w:val="007D764E"/>
  </w:style>
  <w:style w:type="paragraph" w:styleId="NormalWeb">
    <w:name w:val="Normal (Web)"/>
    <w:basedOn w:val="Normal"/>
    <w:uiPriority w:val="99"/>
    <w:unhideWhenUsed/>
    <w:rsid w:val="001C48D5"/>
  </w:style>
  <w:style w:type="paragraph" w:customStyle="1" w:styleId="PlainTable21">
    <w:name w:val="Plain Table 21"/>
    <w:hidden/>
    <w:uiPriority w:val="62"/>
    <w:rsid w:val="0039161C"/>
    <w:rPr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726847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customStyle="1" w:styleId="LightList-Accent31">
    <w:name w:val="Light List - Accent 31"/>
    <w:hidden/>
    <w:uiPriority w:val="62"/>
    <w:rsid w:val="00E45298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163F91"/>
    <w:pPr>
      <w:ind w:left="720"/>
      <w:contextualSpacing/>
    </w:pPr>
  </w:style>
  <w:style w:type="paragraph" w:styleId="Revision">
    <w:name w:val="Revision"/>
    <w:hidden/>
    <w:uiPriority w:val="71"/>
    <w:rsid w:val="00E07427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03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81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B6C5F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172B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A013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32A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0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4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udio-technica.com/en-us/commercial-audi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dio-technica.com/en-us/commercial-audi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lynemedia.com/audiotechnic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8BF0C-DA5D-451F-BFED-04799D50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2339</CharactersWithSpaces>
  <SharedDoc>false</SharedDoc>
  <HyperlinkBase/>
  <HLinks>
    <vt:vector size="408" baseType="variant">
      <vt:variant>
        <vt:i4>4194329</vt:i4>
      </vt:variant>
      <vt:variant>
        <vt:i4>201</vt:i4>
      </vt:variant>
      <vt:variant>
        <vt:i4>0</vt:i4>
      </vt:variant>
      <vt:variant>
        <vt:i4>5</vt:i4>
      </vt:variant>
      <vt:variant>
        <vt:lpwstr>mailto:press@audio-technica.co.uk</vt:lpwstr>
      </vt:variant>
      <vt:variant>
        <vt:lpwstr/>
      </vt:variant>
      <vt:variant>
        <vt:i4>3670131</vt:i4>
      </vt:variant>
      <vt:variant>
        <vt:i4>198</vt:i4>
      </vt:variant>
      <vt:variant>
        <vt:i4>0</vt:i4>
      </vt:variant>
      <vt:variant>
        <vt:i4>5</vt:i4>
      </vt:variant>
      <vt:variant>
        <vt:lpwstr>http://www.audio-technica.com/cms/site/c35da94027e94819/index.html</vt:lpwstr>
      </vt:variant>
      <vt:variant>
        <vt:lpwstr/>
      </vt:variant>
      <vt:variant>
        <vt:i4>6094953</vt:i4>
      </vt:variant>
      <vt:variant>
        <vt:i4>187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185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183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181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179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177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175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173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171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5439614</vt:i4>
      </vt:variant>
      <vt:variant>
        <vt:i4>160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158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156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154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152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150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148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146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144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2162736</vt:i4>
      </vt:variant>
      <vt:variant>
        <vt:i4>133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131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129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127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125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123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121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119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117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1310810</vt:i4>
      </vt:variant>
      <vt:variant>
        <vt:i4>106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104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102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100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98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96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94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92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90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7077967</vt:i4>
      </vt:variant>
      <vt:variant>
        <vt:i4>79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77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75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73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71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69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67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65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63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5898292</vt:i4>
      </vt:variant>
      <vt:variant>
        <vt:i4>52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50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48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46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44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42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40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38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36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917572</vt:i4>
      </vt:variant>
      <vt:variant>
        <vt:i4>33</vt:i4>
      </vt:variant>
      <vt:variant>
        <vt:i4>0</vt:i4>
      </vt:variant>
      <vt:variant>
        <vt:i4>5</vt:i4>
      </vt:variant>
      <vt:variant>
        <vt:lpwstr>http://www.audio-technica.com/cgi-bin/wordlink.pl?url=/cgi-bin/map_set_lang.pl?redir=/cgi-bin/product_search/press/press.pl</vt:lpwstr>
      </vt:variant>
      <vt:variant>
        <vt:lpwstr/>
      </vt:variant>
      <vt:variant>
        <vt:i4>2293827</vt:i4>
      </vt:variant>
      <vt:variant>
        <vt:i4>30</vt:i4>
      </vt:variant>
      <vt:variant>
        <vt:i4>0</vt:i4>
      </vt:variant>
      <vt:variant>
        <vt:i4>5</vt:i4>
      </vt:variant>
      <vt:variant>
        <vt:lpwstr>http://www.youtube.com/playlist?list=PLSY8LG6gVbQSNUyvQWjnmizxojTciZXDw</vt:lpwstr>
      </vt:variant>
      <vt:variant>
        <vt:lpwstr/>
      </vt:variant>
      <vt:variant>
        <vt:i4>3342420</vt:i4>
      </vt:variant>
      <vt:variant>
        <vt:i4>27</vt:i4>
      </vt:variant>
      <vt:variant>
        <vt:i4>0</vt:i4>
      </vt:variant>
      <vt:variant>
        <vt:i4>5</vt:i4>
      </vt:variant>
      <vt:variant>
        <vt:lpwstr>http://www.youtube.com/playlist?list=PLSY8LG6gVbQQgAGM8rZYWR-rUOtAK3m4N</vt:lpwstr>
      </vt:variant>
      <vt:variant>
        <vt:lpwstr/>
      </vt:variant>
      <vt:variant>
        <vt:i4>1048689</vt:i4>
      </vt:variant>
      <vt:variant>
        <vt:i4>24</vt:i4>
      </vt:variant>
      <vt:variant>
        <vt:i4>0</vt:i4>
      </vt:variant>
      <vt:variant>
        <vt:i4>5</vt:i4>
      </vt:variant>
      <vt:variant>
        <vt:lpwstr>https://youtu.be/OJmmMC1KywE?list=PLSY8LG6gVbQSXUWAM_P-uAYL9rpnrk2in</vt:lpwstr>
      </vt:variant>
      <vt:variant>
        <vt:lpwstr/>
      </vt:variant>
      <vt:variant>
        <vt:i4>3407872</vt:i4>
      </vt:variant>
      <vt:variant>
        <vt:i4>21</vt:i4>
      </vt:variant>
      <vt:variant>
        <vt:i4>0</vt:i4>
      </vt:variant>
      <vt:variant>
        <vt:i4>5</vt:i4>
      </vt:variant>
      <vt:variant>
        <vt:lpwstr>http://youtu.be/NWNLAU3wr2Y</vt:lpwstr>
      </vt:variant>
      <vt:variant>
        <vt:lpwstr/>
      </vt:variant>
      <vt:variant>
        <vt:i4>5111865</vt:i4>
      </vt:variant>
      <vt:variant>
        <vt:i4>18</vt:i4>
      </vt:variant>
      <vt:variant>
        <vt:i4>0</vt:i4>
      </vt:variant>
      <vt:variant>
        <vt:i4>5</vt:i4>
      </vt:variant>
      <vt:variant>
        <vt:lpwstr>https://www.audio-technica.com/bp28l/</vt:lpwstr>
      </vt:variant>
      <vt:variant>
        <vt:lpwstr/>
      </vt:variant>
      <vt:variant>
        <vt:i4>851990</vt:i4>
      </vt:variant>
      <vt:variant>
        <vt:i4>15</vt:i4>
      </vt:variant>
      <vt:variant>
        <vt:i4>0</vt:i4>
      </vt:variant>
      <vt:variant>
        <vt:i4>5</vt:i4>
      </vt:variant>
      <vt:variant>
        <vt:lpwstr>https://www.audio-technica.com/bp28/</vt:lpwstr>
      </vt:variant>
      <vt:variant>
        <vt:lpwstr/>
      </vt:variant>
      <vt:variant>
        <vt:i4>3670131</vt:i4>
      </vt:variant>
      <vt:variant>
        <vt:i4>12</vt:i4>
      </vt:variant>
      <vt:variant>
        <vt:i4>0</vt:i4>
      </vt:variant>
      <vt:variant>
        <vt:i4>5</vt:i4>
      </vt:variant>
      <vt:variant>
        <vt:lpwstr>http://www.audio-technica.com/cms/site/c35da94027e94819/index.html</vt:lpwstr>
      </vt:variant>
      <vt:variant>
        <vt:lpwstr/>
      </vt:variant>
      <vt:variant>
        <vt:i4>5111865</vt:i4>
      </vt:variant>
      <vt:variant>
        <vt:i4>9</vt:i4>
      </vt:variant>
      <vt:variant>
        <vt:i4>0</vt:i4>
      </vt:variant>
      <vt:variant>
        <vt:i4>5</vt:i4>
      </vt:variant>
      <vt:variant>
        <vt:lpwstr>https://www.audio-technica.com/bp28l/</vt:lpwstr>
      </vt:variant>
      <vt:variant>
        <vt:lpwstr/>
      </vt:variant>
      <vt:variant>
        <vt:i4>851990</vt:i4>
      </vt:variant>
      <vt:variant>
        <vt:i4>6</vt:i4>
      </vt:variant>
      <vt:variant>
        <vt:i4>0</vt:i4>
      </vt:variant>
      <vt:variant>
        <vt:i4>5</vt:i4>
      </vt:variant>
      <vt:variant>
        <vt:lpwstr>https://www.audio-technica.com/bp28/</vt:lpwstr>
      </vt:variant>
      <vt:variant>
        <vt:lpwstr/>
      </vt:variant>
      <vt:variant>
        <vt:i4>3670131</vt:i4>
      </vt:variant>
      <vt:variant>
        <vt:i4>3</vt:i4>
      </vt:variant>
      <vt:variant>
        <vt:i4>0</vt:i4>
      </vt:variant>
      <vt:variant>
        <vt:i4>5</vt:i4>
      </vt:variant>
      <vt:variant>
        <vt:lpwstr>http://www.audio-technica.com/cms/site/c35da94027e94819/index.html</vt:lpwstr>
      </vt:variant>
      <vt:variant>
        <vt:lpwstr/>
      </vt:variant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http://www.clynemedia.com/audiotechnica/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Emerson</dc:creator>
  <cp:keywords/>
  <dc:description/>
  <cp:lastModifiedBy>Author</cp:lastModifiedBy>
  <cp:revision>9</cp:revision>
  <cp:lastPrinted>2023-02-14T21:09:00Z</cp:lastPrinted>
  <dcterms:created xsi:type="dcterms:W3CDTF">2025-04-30T18:09:00Z</dcterms:created>
  <dcterms:modified xsi:type="dcterms:W3CDTF">2026-06-14T15:24:00Z</dcterms:modified>
  <cp:category/>
</cp:coreProperties>
</file>