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723B58CD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1D6D6B41" w14:textId="77777777" w:rsidR="00813410" w:rsidRPr="000F78E9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0F78E9">
        <w:rPr>
          <w:rFonts w:ascii="Arial" w:hAnsi="Arial" w:cs="Arial"/>
          <w:b/>
          <w:bCs/>
          <w:szCs w:val="28"/>
        </w:rPr>
        <w:tab/>
      </w:r>
    </w:p>
    <w:p w14:paraId="09B8539D" w14:textId="1052CB34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42FF33CA" w:rsidR="000C3083" w:rsidRDefault="0057661F" w:rsidP="00DE255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604EE">
        <w:rPr>
          <w:rFonts w:ascii="Arial" w:hAnsi="Arial" w:cs="Arial"/>
          <w:b/>
          <w:bCs/>
          <w:sz w:val="28"/>
          <w:szCs w:val="28"/>
        </w:rPr>
        <w:t xml:space="preserve">Audio-Technica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emonstrates </w:t>
      </w:r>
      <w:r>
        <w:rPr>
          <w:rFonts w:ascii="Arial" w:hAnsi="Arial" w:cs="Arial"/>
          <w:b/>
          <w:bCs/>
          <w:sz w:val="28"/>
          <w:szCs w:val="28"/>
        </w:rPr>
        <w:t>h</w:t>
      </w:r>
      <w:r w:rsidRPr="004604EE">
        <w:rPr>
          <w:rFonts w:ascii="Arial" w:hAnsi="Arial" w:cs="Arial"/>
          <w:b/>
          <w:bCs/>
          <w:sz w:val="28"/>
          <w:szCs w:val="28"/>
        </w:rPr>
        <w:t>igh-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ensity </w:t>
      </w:r>
      <w:r>
        <w:rPr>
          <w:rFonts w:ascii="Arial" w:hAnsi="Arial" w:cs="Arial"/>
          <w:b/>
          <w:bCs/>
          <w:sz w:val="28"/>
          <w:szCs w:val="28"/>
        </w:rPr>
        <w:t>w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ireless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erformance at Technica House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4604EE">
        <w:rPr>
          <w:rFonts w:ascii="Arial" w:hAnsi="Arial" w:cs="Arial"/>
          <w:b/>
          <w:bCs/>
          <w:sz w:val="28"/>
          <w:szCs w:val="28"/>
        </w:rPr>
        <w:t>vent in New York City</w:t>
      </w:r>
    </w:p>
    <w:p w14:paraId="16151992" w14:textId="77777777" w:rsidR="00DE255B" w:rsidRDefault="00DE255B" w:rsidP="00DE255B">
      <w:pPr>
        <w:spacing w:line="360" w:lineRule="auto"/>
        <w:jc w:val="center"/>
        <w:rPr>
          <w:rFonts w:ascii="Arial" w:hAnsi="Arial" w:cs="Arial"/>
        </w:rPr>
      </w:pPr>
    </w:p>
    <w:p w14:paraId="1D8737D4" w14:textId="1067C1A5" w:rsidR="0057661F" w:rsidRDefault="00936948" w:rsidP="0057661F">
      <w:pPr>
        <w:spacing w:line="360" w:lineRule="auto"/>
        <w:rPr>
          <w:rFonts w:ascii="Arial" w:hAnsi="Arial" w:cs="Arial"/>
        </w:rPr>
      </w:pPr>
      <w:proofErr w:type="spellStart"/>
      <w:r w:rsidRPr="004766E6"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4766E6">
        <w:rPr>
          <w:rFonts w:ascii="Arial" w:hAnsi="Arial" w:cs="Arial"/>
          <w:i/>
          <w:iCs/>
          <w:color w:val="000000" w:themeColor="text1"/>
        </w:rPr>
        <w:t>, Las Vegas, NV, June 17, 2026</w:t>
      </w:r>
      <w:r w:rsidRPr="00EF52C2">
        <w:rPr>
          <w:rFonts w:ascii="Arial" w:hAnsi="Arial" w:cs="Arial"/>
          <w:color w:val="000000" w:themeColor="text1"/>
        </w:rPr>
        <w:t xml:space="preserve"> </w:t>
      </w:r>
      <w:r w:rsidR="00065C43" w:rsidRPr="00065C43">
        <w:rPr>
          <w:rFonts w:ascii="Arial" w:hAnsi="Arial" w:cs="Arial"/>
          <w:color w:val="000000" w:themeColor="text1"/>
        </w:rPr>
        <w:t>—</w:t>
      </w:r>
      <w:r w:rsidR="00DE255B" w:rsidRPr="00DE255B">
        <w:rPr>
          <w:rFonts w:ascii="Arial" w:hAnsi="Arial" w:cs="Arial"/>
        </w:rPr>
        <w:t xml:space="preserve"> </w:t>
      </w:r>
      <w:hyperlink r:id="rId11" w:history="1">
        <w:r w:rsidRPr="00191EF8">
          <w:rPr>
            <w:rStyle w:val="Hyperlink"/>
            <w:rFonts w:ascii="Arial" w:hAnsi="Arial" w:cs="Arial"/>
          </w:rPr>
          <w:t>Audio-Technica</w:t>
        </w:r>
      </w:hyperlink>
      <w:r>
        <w:t xml:space="preserve"> </w:t>
      </w:r>
      <w:r w:rsidRPr="00EF52C2">
        <w:rPr>
          <w:rFonts w:ascii="Arial" w:hAnsi="Arial" w:cs="Arial"/>
          <w:color w:val="000000" w:themeColor="text1"/>
        </w:rPr>
        <w:t xml:space="preserve">(booth </w:t>
      </w:r>
      <w:r>
        <w:rPr>
          <w:rFonts w:ascii="Arial" w:hAnsi="Arial" w:cs="Arial"/>
          <w:color w:val="000000" w:themeColor="text1"/>
        </w:rPr>
        <w:t>C</w:t>
      </w:r>
      <w:r w:rsidRPr="00EF52C2">
        <w:rPr>
          <w:rFonts w:ascii="Arial" w:hAnsi="Arial" w:cs="Arial"/>
          <w:color w:val="000000" w:themeColor="text1"/>
        </w:rPr>
        <w:t>7959)</w:t>
      </w:r>
      <w:r>
        <w:rPr>
          <w:rFonts w:ascii="Arial" w:hAnsi="Arial" w:cs="Arial"/>
          <w:color w:val="000000" w:themeColor="text1"/>
        </w:rPr>
        <w:t xml:space="preserve"> </w:t>
      </w:r>
      <w:r w:rsidR="0057661F" w:rsidRPr="00DA52BD">
        <w:rPr>
          <w:rFonts w:ascii="Arial" w:hAnsi="Arial" w:cs="Arial"/>
        </w:rPr>
        <w:t>recently hosted a demo event at its SoHo-based Technica House in New York City, offering attendees an in-depth look at its approach to high-channel-count DECT-based wireless microphone systems. The company’s Engineered Sound Wireless platform demonstrated operation of up to 60 simultaneous channels in one of the world’s most challenging RF environments.</w:t>
      </w:r>
    </w:p>
    <w:p w14:paraId="67758399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22467EA4" w14:textId="77777777" w:rsidR="0057661F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The event brought together integrators, consultants and end users for a hands-on exploration of wireless performance in dense urban conditions. The session addressed long-standing concerns about DECT reliability in cities like New York, where RF congestion from 5G, LTE and other sources can impact system performance.</w:t>
      </w:r>
    </w:p>
    <w:p w14:paraId="05752F4D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7BA448A7" w14:textId="77777777" w:rsidR="0057661F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 xml:space="preserve">A key highlight was a live deployment of 60 wireless microphone channels operating in </w:t>
      </w:r>
      <w:proofErr w:type="gramStart"/>
      <w:r w:rsidRPr="00DA52BD">
        <w:rPr>
          <w:rFonts w:ascii="Arial" w:hAnsi="Arial" w:cs="Arial"/>
        </w:rPr>
        <w:t>close proximity</w:t>
      </w:r>
      <w:proofErr w:type="gramEnd"/>
      <w:r w:rsidRPr="00DA52BD">
        <w:rPr>
          <w:rFonts w:ascii="Arial" w:hAnsi="Arial" w:cs="Arial"/>
        </w:rPr>
        <w:t xml:space="preserve"> without dropouts. Presenters outlined challenges such as elevated noise floors, spectrum crowding and interference, while explaining how Audio-Technica’s system design enables stable performance.</w:t>
      </w:r>
    </w:p>
    <w:p w14:paraId="68842AE6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139BA815" w14:textId="77777777" w:rsidR="00BF2781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“The goal of this event was to take the mystery out of wireless performance in complex RF environments and show</w:t>
      </w:r>
      <w:r>
        <w:rPr>
          <w:rFonts w:ascii="Arial" w:hAnsi="Arial" w:cs="Arial"/>
        </w:rPr>
        <w:t xml:space="preserve"> </w:t>
      </w:r>
      <w:r w:rsidRPr="00DA52BD">
        <w:rPr>
          <w:rFonts w:ascii="Arial" w:hAnsi="Arial" w:cs="Arial"/>
        </w:rPr>
        <w:t>what is possible with the right approach to system design,” said Mark Donovan, Audio-Technica U.S. Director of Commercial Applications.</w:t>
      </w:r>
    </w:p>
    <w:p w14:paraId="74FC5B4F" w14:textId="77777777" w:rsidR="00BF2781" w:rsidRDefault="00BF2781" w:rsidP="0057661F">
      <w:pPr>
        <w:spacing w:line="360" w:lineRule="auto"/>
        <w:rPr>
          <w:rFonts w:ascii="Arial" w:hAnsi="Arial" w:cs="Arial"/>
        </w:rPr>
      </w:pPr>
    </w:p>
    <w:p w14:paraId="7B0510C1" w14:textId="6FD4DF90" w:rsidR="0057661F" w:rsidRPr="00DA52BD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The program also included a technical overview of DECT architecture, along with practical deployment strategies such as scalability, Dante</w:t>
      </w:r>
      <w:r w:rsidR="00CA2301">
        <w:rPr>
          <w:rFonts w:ascii="Arial" w:hAnsi="Arial" w:cs="Arial"/>
        </w:rPr>
        <w:t>®</w:t>
      </w:r>
      <w:r w:rsidRPr="00DA52BD">
        <w:rPr>
          <w:rFonts w:ascii="Arial" w:hAnsi="Arial" w:cs="Arial"/>
        </w:rPr>
        <w:t xml:space="preserve"> integration and RF analysis tools, reinforcing Audio-Technica’s commitment to real-world wireless solutions.</w:t>
      </w:r>
    </w:p>
    <w:p w14:paraId="0C60C336" w14:textId="77777777" w:rsidR="0057661F" w:rsidRDefault="0057661F" w:rsidP="0057661F">
      <w:pPr>
        <w:spacing w:line="360" w:lineRule="auto"/>
        <w:rPr>
          <w:rFonts w:ascii="Arial" w:hAnsi="Arial" w:cs="Arial"/>
        </w:rPr>
      </w:pPr>
    </w:p>
    <w:p w14:paraId="772DB546" w14:textId="77777777" w:rsidR="0057661F" w:rsidRPr="000B7BD5" w:rsidRDefault="0057661F" w:rsidP="0057661F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 xml:space="preserve">…ends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208</w:t>
      </w: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 xml:space="preserve"> word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</w:t>
      </w:r>
    </w:p>
    <w:p w14:paraId="31DE39FF" w14:textId="77777777" w:rsidR="00BF2781" w:rsidRDefault="00BF2781" w:rsidP="0057661F">
      <w:pPr>
        <w:spacing w:line="360" w:lineRule="auto"/>
        <w:rPr>
          <w:rFonts w:ascii="Arial" w:hAnsi="Arial" w:cs="Arial"/>
        </w:rPr>
      </w:pPr>
    </w:p>
    <w:p w14:paraId="2F902349" w14:textId="1047E9BA" w:rsidR="0057661F" w:rsidRDefault="0057661F" w:rsidP="0057661F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Photo file 1: </w:t>
      </w:r>
      <w:r w:rsidRPr="005C4AB2">
        <w:rPr>
          <w:rFonts w:ascii="Arial" w:hAnsi="Arial" w:cs="Arial"/>
        </w:rPr>
        <w:t>ESW_THNYC_MD_PR</w:t>
      </w:r>
      <w:r w:rsidRPr="000F78E9">
        <w:rPr>
          <w:rFonts w:ascii="Arial" w:hAnsi="Arial" w:cs="Arial"/>
        </w:rPr>
        <w:t>.JP</w:t>
      </w:r>
      <w:r>
        <w:rPr>
          <w:rFonts w:ascii="Arial" w:hAnsi="Arial" w:cs="Arial"/>
        </w:rPr>
        <w:t>G</w:t>
      </w:r>
    </w:p>
    <w:p w14:paraId="29A466E7" w14:textId="47A66DBA" w:rsidR="00191EF8" w:rsidRPr="00E57175" w:rsidRDefault="0057661F" w:rsidP="0057661F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Photo caption 1: </w:t>
      </w:r>
      <w:r w:rsidRPr="00DA52BD">
        <w:rPr>
          <w:rFonts w:ascii="Arial" w:hAnsi="Arial" w:cs="Arial"/>
        </w:rPr>
        <w:t>Mark Donovan, Audio-Technica U.S. Director of Commercial Applications</w:t>
      </w:r>
      <w:r>
        <w:rPr>
          <w:rFonts w:ascii="Arial" w:hAnsi="Arial" w:cs="Arial"/>
        </w:rPr>
        <w:t xml:space="preserve">, addresses attendees at </w:t>
      </w:r>
      <w:r w:rsidRPr="00DA52BD">
        <w:rPr>
          <w:rFonts w:ascii="Arial" w:hAnsi="Arial" w:cs="Arial"/>
        </w:rPr>
        <w:t>a demo event at its SoHo-based Technica House in New York City</w:t>
      </w:r>
      <w:r>
        <w:rPr>
          <w:rFonts w:ascii="Arial" w:hAnsi="Arial" w:cs="Arial"/>
        </w:rPr>
        <w:t>.</w:t>
      </w:r>
    </w:p>
    <w:p w14:paraId="3E571CFF" w14:textId="5DCB54C4" w:rsidR="00450BB3" w:rsidRPr="000F78E9" w:rsidRDefault="00A87D07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054FCDEA" w14:textId="77777777" w:rsidR="00821E12" w:rsidRDefault="00821E12" w:rsidP="00821E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619B39BC" w14:textId="77777777" w:rsidR="00821E12" w:rsidRPr="005C2E5A" w:rsidRDefault="00821E12" w:rsidP="00821E1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2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3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E20B" w14:textId="77777777" w:rsidR="00E60BE0" w:rsidRDefault="00E60BE0">
      <w:r>
        <w:separator/>
      </w:r>
    </w:p>
  </w:endnote>
  <w:endnote w:type="continuationSeparator" w:id="0">
    <w:p w14:paraId="7E56D180" w14:textId="77777777" w:rsidR="00E60BE0" w:rsidRDefault="00E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7CEB" w14:textId="77777777" w:rsidR="00E60BE0" w:rsidRDefault="00E60BE0">
      <w:r>
        <w:separator/>
      </w:r>
    </w:p>
  </w:footnote>
  <w:footnote w:type="continuationSeparator" w:id="0">
    <w:p w14:paraId="3CF95850" w14:textId="77777777" w:rsidR="00E60BE0" w:rsidRDefault="00E6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B637C"/>
    <w:multiLevelType w:val="hybridMultilevel"/>
    <w:tmpl w:val="919E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7976020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2C8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07E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478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5AB7"/>
    <w:rsid w:val="004402CB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0553"/>
    <w:rsid w:val="00460B4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6E6"/>
    <w:rsid w:val="00476906"/>
    <w:rsid w:val="0047785C"/>
    <w:rsid w:val="00482483"/>
    <w:rsid w:val="00484007"/>
    <w:rsid w:val="00484055"/>
    <w:rsid w:val="00485928"/>
    <w:rsid w:val="004902A0"/>
    <w:rsid w:val="00490A79"/>
    <w:rsid w:val="00493ABF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61F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4B2B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3A1F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468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019F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2BDD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47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0D14"/>
    <w:rsid w:val="009117AA"/>
    <w:rsid w:val="009118A7"/>
    <w:rsid w:val="00911A60"/>
    <w:rsid w:val="0091261F"/>
    <w:rsid w:val="00913B13"/>
    <w:rsid w:val="00913DBC"/>
    <w:rsid w:val="00913EC7"/>
    <w:rsid w:val="0091732B"/>
    <w:rsid w:val="009266B4"/>
    <w:rsid w:val="009268DF"/>
    <w:rsid w:val="009277D8"/>
    <w:rsid w:val="009278A1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94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4D46"/>
    <w:rsid w:val="00A65631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7BB"/>
    <w:rsid w:val="00B76B65"/>
    <w:rsid w:val="00B76EE5"/>
    <w:rsid w:val="00B77B98"/>
    <w:rsid w:val="00B80435"/>
    <w:rsid w:val="00B80B94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0AF2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6EED"/>
    <w:rsid w:val="00BB79BB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2781"/>
    <w:rsid w:val="00BF406D"/>
    <w:rsid w:val="00BF46E2"/>
    <w:rsid w:val="00BF5E80"/>
    <w:rsid w:val="00BF61BC"/>
    <w:rsid w:val="00C008ED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301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5B1F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3BF7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E3E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1D5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55B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C5F"/>
    <w:rsid w:val="00E362AD"/>
    <w:rsid w:val="00E449D4"/>
    <w:rsid w:val="00E45298"/>
    <w:rsid w:val="00E454B7"/>
    <w:rsid w:val="00E462C3"/>
    <w:rsid w:val="00E47B44"/>
    <w:rsid w:val="00E47DF3"/>
    <w:rsid w:val="00E52C29"/>
    <w:rsid w:val="00E54436"/>
    <w:rsid w:val="00E56445"/>
    <w:rsid w:val="00E56A86"/>
    <w:rsid w:val="00E57175"/>
    <w:rsid w:val="00E609EF"/>
    <w:rsid w:val="00E60BE0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5ECB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-technica.com/en-us/commercial-aud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2508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15</cp:revision>
  <cp:lastPrinted>2023-02-14T21:09:00Z</cp:lastPrinted>
  <dcterms:created xsi:type="dcterms:W3CDTF">2026-03-24T12:00:00Z</dcterms:created>
  <dcterms:modified xsi:type="dcterms:W3CDTF">2026-06-14T15:23:00Z</dcterms:modified>
  <cp:category/>
</cp:coreProperties>
</file>