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AE516" w14:textId="77777777" w:rsidR="007A5647" w:rsidRPr="00814E65" w:rsidRDefault="007A5647" w:rsidP="00687FFA">
      <w:pPr>
        <w:spacing w:line="360" w:lineRule="auto"/>
        <w:jc w:val="center"/>
        <w:rPr>
          <w:rFonts w:ascii="Arial" w:hAnsi="Arial" w:cs="Arial"/>
        </w:rPr>
      </w:pPr>
    </w:p>
    <w:p w14:paraId="47136691" w14:textId="77777777" w:rsidR="007A5647" w:rsidRPr="00814E65" w:rsidRDefault="007A5647" w:rsidP="00687FFA">
      <w:pPr>
        <w:spacing w:line="360" w:lineRule="auto"/>
        <w:jc w:val="center"/>
        <w:rPr>
          <w:rFonts w:ascii="Arial" w:hAnsi="Arial" w:cs="Arial"/>
        </w:rPr>
      </w:pPr>
    </w:p>
    <w:p w14:paraId="4E529FF7" w14:textId="77777777" w:rsidR="007A5647" w:rsidRPr="003D706F" w:rsidRDefault="009F427F" w:rsidP="00687FFA">
      <w:pPr>
        <w:spacing w:line="360" w:lineRule="auto"/>
        <w:jc w:val="center"/>
        <w:rPr>
          <w:rFonts w:ascii="Arial" w:hAnsi="Arial" w:cs="Arial"/>
          <w:lang w:val="en-GB"/>
        </w:rPr>
      </w:pPr>
      <w:r w:rsidRPr="003D706F">
        <w:rPr>
          <w:rFonts w:ascii="Arial" w:hAnsi="Arial" w:cs="Arial"/>
          <w:b/>
          <w:lang w:val="en-GB"/>
        </w:rPr>
        <w:t>PRESS RELEASE</w:t>
      </w:r>
    </w:p>
    <w:p w14:paraId="52CFB805" w14:textId="77777777" w:rsidR="007A5647" w:rsidRPr="003D706F" w:rsidRDefault="009F427F" w:rsidP="00687FFA">
      <w:pPr>
        <w:spacing w:line="360" w:lineRule="auto"/>
        <w:jc w:val="center"/>
        <w:rPr>
          <w:rFonts w:ascii="Arial" w:hAnsi="Arial" w:cs="Arial"/>
          <w:lang w:val="en-GB"/>
        </w:rPr>
      </w:pPr>
      <w:r w:rsidRPr="003D706F">
        <w:rPr>
          <w:rFonts w:ascii="Arial" w:hAnsi="Arial" w:cs="Arial"/>
          <w:lang w:val="en-GB"/>
        </w:rPr>
        <w:t>Contact: Clyne Media, Inc.</w:t>
      </w:r>
    </w:p>
    <w:p w14:paraId="05D38A3C" w14:textId="77777777" w:rsidR="007A5647" w:rsidRPr="003D706F" w:rsidRDefault="009F427F" w:rsidP="00687FFA">
      <w:pPr>
        <w:spacing w:line="360" w:lineRule="auto"/>
        <w:jc w:val="center"/>
        <w:rPr>
          <w:rFonts w:ascii="Arial" w:hAnsi="Arial" w:cs="Arial"/>
          <w:lang w:val="en-GB"/>
        </w:rPr>
      </w:pPr>
      <w:r w:rsidRPr="003D706F">
        <w:rPr>
          <w:rFonts w:ascii="Arial" w:hAnsi="Arial" w:cs="Arial"/>
          <w:lang w:val="en-GB"/>
        </w:rPr>
        <w:t>Tel: (615) 662-1616</w:t>
      </w:r>
    </w:p>
    <w:p w14:paraId="1F6AE149" w14:textId="77777777" w:rsidR="007A5647" w:rsidRPr="003D706F" w:rsidRDefault="007A5647" w:rsidP="00687FFA">
      <w:pPr>
        <w:spacing w:line="360" w:lineRule="auto"/>
        <w:jc w:val="center"/>
        <w:rPr>
          <w:rFonts w:ascii="Arial" w:hAnsi="Arial" w:cs="Arial"/>
          <w:lang w:val="en-GB"/>
        </w:rPr>
      </w:pPr>
    </w:p>
    <w:p w14:paraId="62517DEA" w14:textId="77777777" w:rsidR="007A5647" w:rsidRPr="003D706F" w:rsidRDefault="009F427F" w:rsidP="00687FFA">
      <w:pPr>
        <w:spacing w:line="360" w:lineRule="auto"/>
        <w:jc w:val="center"/>
        <w:rPr>
          <w:rFonts w:ascii="Arial" w:hAnsi="Arial" w:cs="Arial"/>
          <w:lang w:val="en-GB"/>
        </w:rPr>
      </w:pPr>
      <w:r w:rsidRPr="003D706F">
        <w:rPr>
          <w:rFonts w:ascii="Arial" w:hAnsi="Arial" w:cs="Arial"/>
          <w:b/>
          <w:lang w:val="en-GB"/>
        </w:rPr>
        <w:t>FOR IMMEDIATE RELEASE</w:t>
      </w:r>
    </w:p>
    <w:p w14:paraId="6B587663" w14:textId="77777777" w:rsidR="007A5647" w:rsidRPr="003D706F" w:rsidRDefault="007A5647" w:rsidP="00687FFA">
      <w:pPr>
        <w:spacing w:line="360" w:lineRule="auto"/>
        <w:rPr>
          <w:rFonts w:ascii="Arial" w:hAnsi="Arial" w:cs="Arial"/>
          <w:lang w:val="en-GB"/>
        </w:rPr>
      </w:pPr>
    </w:p>
    <w:p w14:paraId="3BC2A1E3" w14:textId="77777777" w:rsidR="007A5647" w:rsidRPr="003D706F" w:rsidRDefault="007A5647" w:rsidP="00687FFA">
      <w:pPr>
        <w:spacing w:line="360" w:lineRule="auto"/>
        <w:rPr>
          <w:rFonts w:ascii="Arial" w:hAnsi="Arial" w:cs="Arial"/>
          <w:lang w:val="en-GB"/>
        </w:rPr>
      </w:pPr>
    </w:p>
    <w:p w14:paraId="28B2B430" w14:textId="311CE3D3" w:rsidR="007A5647" w:rsidRPr="003D706F" w:rsidRDefault="008B4B26" w:rsidP="003D706F">
      <w:pPr>
        <w:spacing w:line="360" w:lineRule="auto"/>
        <w:jc w:val="center"/>
        <w:rPr>
          <w:rFonts w:ascii="Arial" w:hAnsi="Arial" w:cs="Arial"/>
          <w:b/>
          <w:sz w:val="28"/>
          <w:lang w:val="en-GB"/>
        </w:rPr>
      </w:pPr>
      <w:r>
        <w:rPr>
          <w:rFonts w:ascii="Arial" w:hAnsi="Arial" w:cs="Arial"/>
          <w:b/>
          <w:bCs/>
          <w:sz w:val="28"/>
          <w:lang w:val="en-GB"/>
        </w:rPr>
        <w:t xml:space="preserve">Genelec </w:t>
      </w:r>
      <w:r w:rsidR="00AC3735">
        <w:rPr>
          <w:rFonts w:ascii="Arial" w:hAnsi="Arial" w:cs="Arial"/>
          <w:b/>
          <w:bCs/>
          <w:sz w:val="28"/>
          <w:lang w:val="en-GB"/>
        </w:rPr>
        <w:t xml:space="preserve">delivers </w:t>
      </w:r>
      <w:r w:rsidR="00EC4FF4">
        <w:rPr>
          <w:rFonts w:ascii="Arial" w:hAnsi="Arial" w:cs="Arial"/>
          <w:b/>
          <w:bCs/>
          <w:sz w:val="28"/>
          <w:lang w:val="en-GB"/>
        </w:rPr>
        <w:t>multi-channel</w:t>
      </w:r>
      <w:r w:rsidR="00AC3735">
        <w:rPr>
          <w:rFonts w:ascii="Arial" w:hAnsi="Arial" w:cs="Arial"/>
          <w:b/>
          <w:bCs/>
          <w:sz w:val="28"/>
          <w:lang w:val="en-GB"/>
        </w:rPr>
        <w:t xml:space="preserve"> sound</w:t>
      </w:r>
      <w:r>
        <w:rPr>
          <w:rFonts w:ascii="Arial" w:hAnsi="Arial" w:cs="Arial"/>
          <w:b/>
          <w:bCs/>
          <w:sz w:val="28"/>
          <w:lang w:val="en-GB"/>
        </w:rPr>
        <w:t xml:space="preserve"> for</w:t>
      </w:r>
      <w:r w:rsidR="009059DF" w:rsidRPr="003D706F">
        <w:rPr>
          <w:rFonts w:ascii="Arial" w:hAnsi="Arial" w:cs="Arial"/>
          <w:b/>
          <w:bCs/>
          <w:sz w:val="28"/>
          <w:lang w:val="en-GB"/>
        </w:rPr>
        <w:t xml:space="preserve"> </w:t>
      </w:r>
      <w:r w:rsidR="00AC3735" w:rsidRPr="00BA6244">
        <w:rPr>
          <w:rFonts w:ascii="Arial" w:hAnsi="Arial" w:cs="Arial"/>
          <w:b/>
          <w:bCs/>
          <w:sz w:val="28"/>
          <w:lang w:val="en-GB"/>
        </w:rPr>
        <w:t xml:space="preserve">Chris Doyle’s </w:t>
      </w:r>
      <w:r w:rsidR="009059DF" w:rsidRPr="003D706F">
        <w:rPr>
          <w:rFonts w:ascii="Arial" w:hAnsi="Arial" w:cs="Arial"/>
          <w:b/>
          <w:bCs/>
          <w:i/>
          <w:iCs/>
          <w:sz w:val="28"/>
          <w:lang w:val="en-GB"/>
        </w:rPr>
        <w:t>The Coast of Industry</w:t>
      </w:r>
      <w:r w:rsidR="009059DF" w:rsidRPr="003D706F">
        <w:rPr>
          <w:rFonts w:ascii="Arial" w:hAnsi="Arial" w:cs="Arial"/>
          <w:b/>
          <w:bCs/>
          <w:sz w:val="28"/>
          <w:lang w:val="en-GB"/>
        </w:rPr>
        <w:t xml:space="preserve"> </w:t>
      </w:r>
      <w:r w:rsidR="003D706F">
        <w:rPr>
          <w:rFonts w:ascii="Arial" w:hAnsi="Arial" w:cs="Arial"/>
          <w:b/>
          <w:bCs/>
          <w:sz w:val="28"/>
          <w:lang w:val="en-GB"/>
        </w:rPr>
        <w:t xml:space="preserve">multimedia </w:t>
      </w:r>
      <w:r>
        <w:rPr>
          <w:rFonts w:ascii="Arial" w:hAnsi="Arial" w:cs="Arial"/>
          <w:b/>
          <w:bCs/>
          <w:sz w:val="28"/>
          <w:lang w:val="en-GB"/>
        </w:rPr>
        <w:t>art</w:t>
      </w:r>
      <w:r w:rsidR="003D706F">
        <w:rPr>
          <w:rFonts w:ascii="Arial" w:hAnsi="Arial" w:cs="Arial"/>
          <w:b/>
          <w:bCs/>
          <w:sz w:val="28"/>
          <w:lang w:val="en-GB"/>
        </w:rPr>
        <w:t>work</w:t>
      </w:r>
    </w:p>
    <w:p w14:paraId="5094AE25" w14:textId="77777777" w:rsidR="00C5023A" w:rsidRPr="003D706F" w:rsidRDefault="00C5023A" w:rsidP="00C5023A">
      <w:pPr>
        <w:spacing w:line="360" w:lineRule="auto"/>
        <w:jc w:val="center"/>
        <w:rPr>
          <w:rFonts w:ascii="Arial" w:hAnsi="Arial" w:cs="Arial"/>
          <w:lang w:val="en-GB"/>
        </w:rPr>
      </w:pPr>
    </w:p>
    <w:p w14:paraId="6AB750DA" w14:textId="4C196E5A" w:rsidR="007A5647" w:rsidRPr="003D706F" w:rsidRDefault="009F427F" w:rsidP="00687FFA">
      <w:pPr>
        <w:spacing w:line="360" w:lineRule="auto"/>
        <w:jc w:val="center"/>
        <w:rPr>
          <w:rFonts w:ascii="Arial" w:hAnsi="Arial" w:cs="Arial"/>
          <w:lang w:val="en-GB"/>
        </w:rPr>
      </w:pPr>
      <w:r w:rsidRPr="003D706F">
        <w:rPr>
          <w:rFonts w:ascii="Arial" w:hAnsi="Arial" w:cs="Arial"/>
          <w:lang w:val="en-GB"/>
        </w:rPr>
        <w:t xml:space="preserve">— </w:t>
      </w:r>
      <w:proofErr w:type="gramStart"/>
      <w:r w:rsidR="00244F2F" w:rsidRPr="003D706F">
        <w:rPr>
          <w:rFonts w:ascii="Arial" w:hAnsi="Arial" w:cs="Arial"/>
          <w:lang w:val="en-GB"/>
        </w:rPr>
        <w:t>Massive animated</w:t>
      </w:r>
      <w:proofErr w:type="gramEnd"/>
      <w:r w:rsidR="00244F2F" w:rsidRPr="003D706F">
        <w:rPr>
          <w:rFonts w:ascii="Arial" w:hAnsi="Arial" w:cs="Arial"/>
          <w:lang w:val="en-GB"/>
        </w:rPr>
        <w:t xml:space="preserve"> work </w:t>
      </w:r>
      <w:r w:rsidR="008B4B26" w:rsidRPr="00AC3735">
        <w:rPr>
          <w:rFonts w:ascii="Arial" w:hAnsi="Arial" w:cs="Arial"/>
          <w:lang w:val="en-GB"/>
        </w:rPr>
        <w:t xml:space="preserve">at </w:t>
      </w:r>
      <w:r w:rsidR="00AC3735">
        <w:rPr>
          <w:rFonts w:ascii="Arial" w:hAnsi="Arial" w:cs="Arial"/>
          <w:lang w:val="en-GB"/>
        </w:rPr>
        <w:t xml:space="preserve">the </w:t>
      </w:r>
      <w:r w:rsidR="008B4B26" w:rsidRPr="003D706F">
        <w:rPr>
          <w:rFonts w:ascii="Arial" w:hAnsi="Arial" w:cs="Arial"/>
          <w:lang w:val="en-GB"/>
        </w:rPr>
        <w:t>Massachusetts Museum of Contemporary Art</w:t>
      </w:r>
      <w:r w:rsidR="008B4B26" w:rsidRPr="003D706F">
        <w:rPr>
          <w:rFonts w:ascii="Arial" w:hAnsi="Arial" w:cs="Arial"/>
          <w:b/>
          <w:bCs/>
          <w:lang w:val="en-GB"/>
        </w:rPr>
        <w:t xml:space="preserve"> </w:t>
      </w:r>
      <w:r w:rsidR="00244F2F" w:rsidRPr="003D706F">
        <w:rPr>
          <w:rFonts w:ascii="Arial" w:hAnsi="Arial" w:cs="Arial"/>
          <w:lang w:val="en-GB"/>
        </w:rPr>
        <w:t>employ</w:t>
      </w:r>
      <w:r w:rsidR="008B4B26" w:rsidRPr="00AC3735">
        <w:rPr>
          <w:rFonts w:ascii="Arial" w:hAnsi="Arial" w:cs="Arial"/>
          <w:lang w:val="en-GB"/>
        </w:rPr>
        <w:t>s</w:t>
      </w:r>
      <w:r w:rsidR="00244F2F" w:rsidRPr="003D706F">
        <w:rPr>
          <w:rFonts w:ascii="Arial" w:hAnsi="Arial" w:cs="Arial"/>
          <w:lang w:val="en-GB"/>
        </w:rPr>
        <w:t xml:space="preserve"> eight Genelec 4436A Smart IP Installation Loudspeakers</w:t>
      </w:r>
      <w:r w:rsidRPr="003D706F">
        <w:rPr>
          <w:rFonts w:ascii="Arial" w:hAnsi="Arial" w:cs="Arial"/>
          <w:lang w:val="en-GB"/>
        </w:rPr>
        <w:t xml:space="preserve"> —</w:t>
      </w:r>
    </w:p>
    <w:p w14:paraId="15A5BCF9" w14:textId="1DC9D03A" w:rsidR="007A5647" w:rsidRPr="003D706F" w:rsidRDefault="007A5647" w:rsidP="00687FFA">
      <w:pPr>
        <w:spacing w:line="360" w:lineRule="auto"/>
        <w:rPr>
          <w:rFonts w:ascii="Arial" w:hAnsi="Arial" w:cs="Arial"/>
          <w:lang w:val="en-GB"/>
        </w:rPr>
      </w:pPr>
    </w:p>
    <w:p w14:paraId="443E4E7C" w14:textId="1D176CD6" w:rsidR="009F427F" w:rsidRPr="003D706F" w:rsidRDefault="008A5667" w:rsidP="009059DF">
      <w:pPr>
        <w:spacing w:line="360" w:lineRule="auto"/>
        <w:rPr>
          <w:rFonts w:ascii="Arial" w:hAnsi="Arial" w:cs="Arial"/>
          <w:lang w:val="en-GB"/>
        </w:rPr>
      </w:pPr>
      <w:r w:rsidRPr="00890A9D">
        <w:rPr>
          <w:rFonts w:ascii="Arial" w:hAnsi="Arial" w:cs="Arial"/>
          <w:i/>
          <w:iCs/>
        </w:rPr>
        <w:t>AES Show, New York, NY, October 8, 2024</w:t>
      </w:r>
      <w:r w:rsidRPr="00423351">
        <w:rPr>
          <w:rFonts w:ascii="Arial" w:hAnsi="Arial" w:cs="Arial"/>
        </w:rPr>
        <w:t xml:space="preserve"> </w:t>
      </w:r>
      <w:r w:rsidR="009F427F" w:rsidRPr="003D706F">
        <w:rPr>
          <w:rFonts w:ascii="Arial" w:hAnsi="Arial" w:cs="Arial"/>
          <w:lang w:val="en-GB"/>
        </w:rPr>
        <w:t xml:space="preserve">— </w:t>
      </w:r>
      <w:r w:rsidR="009059DF" w:rsidRPr="003D706F">
        <w:rPr>
          <w:rFonts w:ascii="Arial" w:hAnsi="Arial" w:cs="Arial"/>
          <w:lang w:val="en-GB"/>
        </w:rPr>
        <w:t xml:space="preserve">Multimedia-based artist </w:t>
      </w:r>
      <w:hyperlink r:id="rId5" w:history="1">
        <w:r w:rsidR="009059DF" w:rsidRPr="003D706F">
          <w:rPr>
            <w:rStyle w:val="Hyperlink"/>
            <w:rFonts w:ascii="Arial" w:hAnsi="Arial" w:cs="Arial"/>
            <w:lang w:val="en-GB"/>
          </w:rPr>
          <w:t>Chris Doyle</w:t>
        </w:r>
      </w:hyperlink>
      <w:r w:rsidR="009059DF" w:rsidRPr="003D706F">
        <w:rPr>
          <w:rFonts w:ascii="Arial" w:hAnsi="Arial" w:cs="Arial"/>
          <w:lang w:val="en-GB"/>
        </w:rPr>
        <w:t xml:space="preserve">’s piece </w:t>
      </w:r>
      <w:r w:rsidR="009059DF" w:rsidRPr="003D706F">
        <w:rPr>
          <w:rFonts w:ascii="Arial" w:hAnsi="Arial" w:cs="Arial"/>
          <w:i/>
          <w:iCs/>
          <w:lang w:val="en-GB"/>
        </w:rPr>
        <w:t>The Coast of Industry</w:t>
      </w:r>
      <w:r w:rsidR="009059DF" w:rsidRPr="003D706F">
        <w:rPr>
          <w:rFonts w:ascii="Arial" w:hAnsi="Arial" w:cs="Arial"/>
          <w:lang w:val="en-GB"/>
        </w:rPr>
        <w:t xml:space="preserve">, </w:t>
      </w:r>
      <w:r w:rsidR="003D706F">
        <w:rPr>
          <w:rFonts w:ascii="Arial" w:hAnsi="Arial" w:cs="Arial"/>
          <w:lang w:val="en-GB"/>
        </w:rPr>
        <w:t>which recently wrapped its run</w:t>
      </w:r>
      <w:r w:rsidR="009059DF" w:rsidRPr="003D706F">
        <w:rPr>
          <w:rFonts w:ascii="Arial" w:hAnsi="Arial" w:cs="Arial"/>
          <w:lang w:val="en-GB"/>
        </w:rPr>
        <w:t xml:space="preserve"> at the Massachusetts Museum of Contemporary Art (MASS MoCA) in North Adams, Mass.</w:t>
      </w:r>
      <w:r w:rsidR="00244F2F" w:rsidRPr="003D706F">
        <w:rPr>
          <w:rFonts w:ascii="Arial" w:hAnsi="Arial" w:cs="Arial"/>
          <w:lang w:val="en-GB"/>
        </w:rPr>
        <w:t xml:space="preserve">, </w:t>
      </w:r>
      <w:r w:rsidR="009059DF" w:rsidRPr="003D706F">
        <w:rPr>
          <w:rFonts w:ascii="Arial" w:hAnsi="Arial" w:cs="Arial"/>
          <w:lang w:val="en-GB"/>
        </w:rPr>
        <w:t>is a quintessential example of Doyle’s art, which employs animation to “explore the way technology is intertwined with the pursuit of capital, exploring their impact on environmental instability and social inequality.”</w:t>
      </w:r>
      <w:r w:rsidR="00244F2F" w:rsidRPr="003D706F">
        <w:rPr>
          <w:rFonts w:ascii="Arial" w:hAnsi="Arial" w:cs="Arial"/>
          <w:lang w:val="en-GB"/>
        </w:rPr>
        <w:t xml:space="preserve"> Sound design </w:t>
      </w:r>
      <w:r w:rsidR="003D706F">
        <w:rPr>
          <w:rFonts w:ascii="Arial" w:hAnsi="Arial" w:cs="Arial"/>
          <w:lang w:val="en-GB"/>
        </w:rPr>
        <w:t>was</w:t>
      </w:r>
      <w:r w:rsidR="00244F2F" w:rsidRPr="003D706F">
        <w:rPr>
          <w:rFonts w:ascii="Arial" w:hAnsi="Arial" w:cs="Arial"/>
          <w:lang w:val="en-GB"/>
        </w:rPr>
        <w:t xml:space="preserve"> a huge part of the piece, which </w:t>
      </w:r>
      <w:r w:rsidR="003D706F">
        <w:rPr>
          <w:rFonts w:ascii="Arial" w:hAnsi="Arial" w:cs="Arial"/>
          <w:lang w:val="en-GB"/>
        </w:rPr>
        <w:t>took</w:t>
      </w:r>
      <w:r w:rsidR="00244F2F" w:rsidRPr="003D706F">
        <w:rPr>
          <w:rFonts w:ascii="Arial" w:hAnsi="Arial" w:cs="Arial"/>
          <w:lang w:val="en-GB"/>
        </w:rPr>
        <w:t xml:space="preserve"> the form of a</w:t>
      </w:r>
      <w:r w:rsidR="00AC3735">
        <w:rPr>
          <w:rFonts w:ascii="Arial" w:hAnsi="Arial" w:cs="Arial"/>
          <w:lang w:val="en-GB"/>
        </w:rPr>
        <w:t xml:space="preserve">n </w:t>
      </w:r>
      <w:r w:rsidR="00244F2F" w:rsidRPr="003D706F">
        <w:rPr>
          <w:rFonts w:ascii="Arial" w:hAnsi="Arial" w:cs="Arial"/>
          <w:lang w:val="en-GB"/>
        </w:rPr>
        <w:t xml:space="preserve">animation </w:t>
      </w:r>
      <w:r w:rsidR="003D706F">
        <w:rPr>
          <w:rFonts w:ascii="Arial" w:hAnsi="Arial" w:cs="Arial"/>
          <w:lang w:val="en-GB"/>
        </w:rPr>
        <w:t>that</w:t>
      </w:r>
      <w:r w:rsidR="00AC3735">
        <w:rPr>
          <w:rFonts w:ascii="Arial" w:hAnsi="Arial" w:cs="Arial"/>
          <w:lang w:val="en-GB"/>
        </w:rPr>
        <w:t xml:space="preserve"> </w:t>
      </w:r>
      <w:r w:rsidR="003D706F">
        <w:rPr>
          <w:rFonts w:ascii="Arial" w:hAnsi="Arial" w:cs="Arial"/>
          <w:lang w:val="en-GB"/>
        </w:rPr>
        <w:t>was</w:t>
      </w:r>
      <w:r w:rsidR="00AC3735">
        <w:rPr>
          <w:rFonts w:ascii="Arial" w:hAnsi="Arial" w:cs="Arial"/>
          <w:lang w:val="en-GB"/>
        </w:rPr>
        <w:t xml:space="preserve"> </w:t>
      </w:r>
      <w:r w:rsidR="00244F2F" w:rsidRPr="003D706F">
        <w:rPr>
          <w:rFonts w:ascii="Arial" w:hAnsi="Arial" w:cs="Arial"/>
          <w:lang w:val="en-GB"/>
        </w:rPr>
        <w:t xml:space="preserve">projected on the wall of a space 25 feet high and </w:t>
      </w:r>
      <w:r w:rsidR="002147DA" w:rsidRPr="003D706F">
        <w:rPr>
          <w:rFonts w:ascii="Arial" w:hAnsi="Arial" w:cs="Arial"/>
          <w:lang w:val="en-GB"/>
        </w:rPr>
        <w:t>275 feet across</w:t>
      </w:r>
      <w:r w:rsidR="00244F2F" w:rsidRPr="003D706F">
        <w:rPr>
          <w:rFonts w:ascii="Arial" w:hAnsi="Arial" w:cs="Arial"/>
          <w:lang w:val="en-GB"/>
        </w:rPr>
        <w:t>. Doyle worked with composer Jeremy Turner and sound designer Owen O’Neil</w:t>
      </w:r>
      <w:r w:rsidR="002147DA" w:rsidRPr="003D706F">
        <w:rPr>
          <w:rFonts w:ascii="Arial" w:hAnsi="Arial" w:cs="Arial"/>
          <w:lang w:val="en-GB"/>
        </w:rPr>
        <w:t>l</w:t>
      </w:r>
      <w:r w:rsidR="00244F2F" w:rsidRPr="003D706F">
        <w:rPr>
          <w:rFonts w:ascii="Arial" w:hAnsi="Arial" w:cs="Arial"/>
          <w:lang w:val="en-GB"/>
        </w:rPr>
        <w:t xml:space="preserve"> to bring the piece to life. And key to the </w:t>
      </w:r>
      <w:r w:rsidR="002147DA" w:rsidRPr="003D706F">
        <w:rPr>
          <w:rFonts w:ascii="Arial" w:hAnsi="Arial" w:cs="Arial"/>
          <w:lang w:val="en-GB"/>
        </w:rPr>
        <w:t xml:space="preserve">multichannel </w:t>
      </w:r>
      <w:r w:rsidR="00244F2F" w:rsidRPr="003D706F">
        <w:rPr>
          <w:rFonts w:ascii="Arial" w:hAnsi="Arial" w:cs="Arial"/>
          <w:lang w:val="en-GB"/>
        </w:rPr>
        <w:t xml:space="preserve">sound design </w:t>
      </w:r>
      <w:r w:rsidR="003D706F">
        <w:rPr>
          <w:rFonts w:ascii="Arial" w:hAnsi="Arial" w:cs="Arial"/>
          <w:lang w:val="en-GB"/>
        </w:rPr>
        <w:t>was</w:t>
      </w:r>
      <w:r w:rsidR="00244F2F" w:rsidRPr="003D706F">
        <w:rPr>
          <w:rFonts w:ascii="Arial" w:hAnsi="Arial" w:cs="Arial"/>
          <w:lang w:val="en-GB"/>
        </w:rPr>
        <w:t xml:space="preserve"> the use of eight 4436A Smart IP Installation Loudspeakers from </w:t>
      </w:r>
      <w:hyperlink r:id="rId6" w:history="1">
        <w:r w:rsidR="00244F2F" w:rsidRPr="003D706F">
          <w:rPr>
            <w:rStyle w:val="Hyperlink"/>
            <w:rFonts w:ascii="Arial" w:hAnsi="Arial" w:cs="Arial"/>
            <w:lang w:val="en-GB"/>
          </w:rPr>
          <w:t>Genelec</w:t>
        </w:r>
      </w:hyperlink>
      <w:r>
        <w:rPr>
          <w:rFonts w:ascii="Arial" w:hAnsi="Arial" w:cs="Arial"/>
          <w:lang w:val="en-GB"/>
        </w:rPr>
        <w:t xml:space="preserve"> (room 3D06), </w:t>
      </w:r>
      <w:r w:rsidR="00244F2F" w:rsidRPr="003D706F">
        <w:rPr>
          <w:rFonts w:ascii="Arial" w:hAnsi="Arial" w:cs="Arial"/>
          <w:lang w:val="en-GB"/>
        </w:rPr>
        <w:t xml:space="preserve">chosen for their sound quality and reliability. </w:t>
      </w:r>
    </w:p>
    <w:p w14:paraId="51389FCE" w14:textId="77777777" w:rsidR="009059DF" w:rsidRPr="003D706F" w:rsidRDefault="009059DF" w:rsidP="009059DF">
      <w:pPr>
        <w:spacing w:line="360" w:lineRule="auto"/>
        <w:rPr>
          <w:rFonts w:ascii="Arial" w:hAnsi="Arial" w:cs="Arial"/>
          <w:lang w:val="en-GB"/>
        </w:rPr>
      </w:pPr>
    </w:p>
    <w:p w14:paraId="338497C6" w14:textId="24E323C9" w:rsidR="009059DF" w:rsidRPr="003D706F" w:rsidRDefault="00244F2F" w:rsidP="009059DF">
      <w:pPr>
        <w:spacing w:line="360" w:lineRule="auto"/>
        <w:rPr>
          <w:rFonts w:ascii="Arial" w:hAnsi="Arial" w:cs="Arial"/>
          <w:lang w:val="en-GB"/>
        </w:rPr>
      </w:pPr>
      <w:r w:rsidRPr="003D706F">
        <w:rPr>
          <w:rFonts w:ascii="Arial" w:hAnsi="Arial" w:cs="Arial"/>
          <w:lang w:val="en-GB"/>
        </w:rPr>
        <w:t>Doyle remarks, “</w:t>
      </w:r>
      <w:r w:rsidR="009059DF" w:rsidRPr="003D706F">
        <w:rPr>
          <w:rFonts w:ascii="Arial" w:hAnsi="Arial" w:cs="Arial"/>
          <w:lang w:val="en-GB"/>
        </w:rPr>
        <w:t xml:space="preserve">I developed the components for </w:t>
      </w:r>
      <w:r w:rsidR="009059DF" w:rsidRPr="003D706F">
        <w:rPr>
          <w:rFonts w:ascii="Arial" w:hAnsi="Arial" w:cs="Arial"/>
          <w:i/>
          <w:iCs/>
          <w:lang w:val="en-GB"/>
        </w:rPr>
        <w:t>The Coast of Industry</w:t>
      </w:r>
      <w:r w:rsidR="009059DF" w:rsidRPr="003D706F">
        <w:rPr>
          <w:rFonts w:ascii="Arial" w:hAnsi="Arial" w:cs="Arial"/>
          <w:lang w:val="en-GB"/>
        </w:rPr>
        <w:t xml:space="preserve"> over several years. I built them as if they were organisms, beginning with a single animation cel</w:t>
      </w:r>
      <w:r w:rsidR="00AC3735">
        <w:rPr>
          <w:rFonts w:ascii="Arial" w:hAnsi="Arial" w:cs="Arial"/>
          <w:lang w:val="en-GB"/>
        </w:rPr>
        <w:t>l</w:t>
      </w:r>
      <w:r w:rsidR="009059DF" w:rsidRPr="003D706F">
        <w:rPr>
          <w:rFonts w:ascii="Arial" w:hAnsi="Arial" w:cs="Arial"/>
          <w:lang w:val="en-GB"/>
        </w:rPr>
        <w:t xml:space="preserve">, then giving them a function like an organ in the body, and ultimately linking them together into a unified organism. This project represents their third iteration. One of the things I love about the project is that </w:t>
      </w:r>
      <w:r w:rsidR="00EC4FF4">
        <w:rPr>
          <w:rFonts w:ascii="Arial" w:hAnsi="Arial" w:cs="Arial"/>
          <w:lang w:val="en-GB"/>
        </w:rPr>
        <w:t xml:space="preserve">it </w:t>
      </w:r>
      <w:r w:rsidR="009059DF" w:rsidRPr="003D706F">
        <w:rPr>
          <w:rFonts w:ascii="Arial" w:hAnsi="Arial" w:cs="Arial"/>
          <w:lang w:val="en-GB"/>
        </w:rPr>
        <w:t xml:space="preserve">is stuffed with so many references, from Dutch Renaissance painting to the cartoons of Chuck </w:t>
      </w:r>
      <w:r w:rsidR="009059DF" w:rsidRPr="003D706F">
        <w:rPr>
          <w:rFonts w:ascii="Arial" w:hAnsi="Arial" w:cs="Arial"/>
          <w:lang w:val="en-GB"/>
        </w:rPr>
        <w:lastRenderedPageBreak/>
        <w:t xml:space="preserve">Jones. Animation for me is a </w:t>
      </w:r>
      <w:proofErr w:type="gramStart"/>
      <w:r w:rsidR="009059DF" w:rsidRPr="003D706F">
        <w:rPr>
          <w:rFonts w:ascii="Arial" w:hAnsi="Arial" w:cs="Arial"/>
          <w:lang w:val="en-GB"/>
        </w:rPr>
        <w:t xml:space="preserve">fairly </w:t>
      </w:r>
      <w:proofErr w:type="spellStart"/>
      <w:r w:rsidR="009059DF" w:rsidRPr="003D706F">
        <w:rPr>
          <w:rFonts w:ascii="Arial" w:hAnsi="Arial" w:cs="Arial"/>
          <w:lang w:val="en-GB"/>
        </w:rPr>
        <w:t>labor</w:t>
      </w:r>
      <w:proofErr w:type="spellEnd"/>
      <w:proofErr w:type="gramEnd"/>
      <w:r w:rsidR="009059DF" w:rsidRPr="003D706F">
        <w:rPr>
          <w:rFonts w:ascii="Arial" w:hAnsi="Arial" w:cs="Arial"/>
          <w:lang w:val="en-GB"/>
        </w:rPr>
        <w:t xml:space="preserve"> intensive and solitary pursuit, and while I sometimes work with an assistant, I spend most of my time working alone. It isn’t until we start working on sound that the process becomes collaborative. In this case, I reached out to a couple of friends that I’ve worked with regularly for the past ten years</w:t>
      </w:r>
      <w:r w:rsidRPr="003D706F">
        <w:rPr>
          <w:rFonts w:ascii="Arial" w:hAnsi="Arial" w:cs="Arial"/>
          <w:lang w:val="en-GB"/>
        </w:rPr>
        <w:t>: composer</w:t>
      </w:r>
      <w:r w:rsidR="009059DF" w:rsidRPr="003D706F">
        <w:rPr>
          <w:rFonts w:ascii="Arial" w:hAnsi="Arial" w:cs="Arial"/>
          <w:lang w:val="en-GB"/>
        </w:rPr>
        <w:t xml:space="preserve"> Jeremy Turner and </w:t>
      </w:r>
      <w:r w:rsidRPr="003D706F">
        <w:rPr>
          <w:rFonts w:ascii="Arial" w:hAnsi="Arial" w:cs="Arial"/>
          <w:lang w:val="en-GB"/>
        </w:rPr>
        <w:t xml:space="preserve">sound designer </w:t>
      </w:r>
      <w:r w:rsidR="009059DF" w:rsidRPr="003D706F">
        <w:rPr>
          <w:rFonts w:ascii="Arial" w:hAnsi="Arial" w:cs="Arial"/>
          <w:lang w:val="en-GB"/>
        </w:rPr>
        <w:t>Owen O’Neil</w:t>
      </w:r>
      <w:r w:rsidR="002147DA" w:rsidRPr="003D706F">
        <w:rPr>
          <w:rFonts w:ascii="Arial" w:hAnsi="Arial" w:cs="Arial"/>
          <w:lang w:val="en-GB"/>
        </w:rPr>
        <w:t>l</w:t>
      </w:r>
      <w:r w:rsidR="009059DF" w:rsidRPr="003D706F">
        <w:rPr>
          <w:rFonts w:ascii="Arial" w:hAnsi="Arial" w:cs="Arial"/>
          <w:lang w:val="en-GB"/>
        </w:rPr>
        <w:t>.</w:t>
      </w:r>
      <w:r w:rsidR="002147DA" w:rsidRPr="003D706F">
        <w:rPr>
          <w:rFonts w:ascii="Arial" w:hAnsi="Arial" w:cs="Arial"/>
          <w:lang w:val="en-GB"/>
        </w:rPr>
        <w:t>”</w:t>
      </w:r>
    </w:p>
    <w:p w14:paraId="06631CAC" w14:textId="77777777" w:rsidR="002147DA" w:rsidRPr="003D706F" w:rsidRDefault="002147DA" w:rsidP="009059DF">
      <w:pPr>
        <w:spacing w:line="360" w:lineRule="auto"/>
        <w:rPr>
          <w:rFonts w:ascii="Arial" w:hAnsi="Arial" w:cs="Arial"/>
          <w:lang w:val="en-GB"/>
        </w:rPr>
      </w:pPr>
    </w:p>
    <w:p w14:paraId="2C4D00B8" w14:textId="352590DC" w:rsidR="009059DF" w:rsidRPr="003D706F" w:rsidRDefault="002147DA" w:rsidP="009059DF">
      <w:pPr>
        <w:spacing w:line="360" w:lineRule="auto"/>
        <w:rPr>
          <w:rFonts w:ascii="Arial" w:hAnsi="Arial" w:cs="Arial"/>
          <w:lang w:val="en-GB"/>
        </w:rPr>
      </w:pPr>
      <w:r w:rsidRPr="003D706F">
        <w:rPr>
          <w:rFonts w:ascii="Arial" w:hAnsi="Arial" w:cs="Arial"/>
          <w:lang w:val="en-GB"/>
        </w:rPr>
        <w:t>Originally trained as an architect, with a master’s in architecture from Harvard, Doyle is uniquely adept at creating art for large spaces. He remarks, “I have a long history of making temporary and permanent work in public areas, which often involves working over long periods of time with a lot of people to make the projects happen. I consider space a key component of my work.” And w</w:t>
      </w:r>
      <w:r w:rsidR="009059DF" w:rsidRPr="003D706F">
        <w:rPr>
          <w:rFonts w:ascii="Arial" w:hAnsi="Arial" w:cs="Arial"/>
          <w:lang w:val="en-GB"/>
        </w:rPr>
        <w:t xml:space="preserve">ith a project like </w:t>
      </w:r>
      <w:r w:rsidRPr="003D706F">
        <w:rPr>
          <w:rFonts w:ascii="Arial" w:hAnsi="Arial" w:cs="Arial"/>
          <w:i/>
          <w:iCs/>
          <w:lang w:val="en-GB"/>
        </w:rPr>
        <w:t>The Coast of Industry</w:t>
      </w:r>
      <w:r w:rsidR="009059DF" w:rsidRPr="003D706F">
        <w:rPr>
          <w:rFonts w:ascii="Arial" w:hAnsi="Arial" w:cs="Arial"/>
          <w:lang w:val="en-GB"/>
        </w:rPr>
        <w:t xml:space="preserve">, where the space is </w:t>
      </w:r>
      <w:r w:rsidRPr="003D706F">
        <w:rPr>
          <w:rFonts w:ascii="Arial" w:hAnsi="Arial" w:cs="Arial"/>
          <w:lang w:val="en-GB"/>
        </w:rPr>
        <w:t>25</w:t>
      </w:r>
      <w:r w:rsidR="009059DF" w:rsidRPr="003D706F">
        <w:rPr>
          <w:rFonts w:ascii="Arial" w:hAnsi="Arial" w:cs="Arial"/>
          <w:lang w:val="en-GB"/>
        </w:rPr>
        <w:t xml:space="preserve"> feet high and the length of a football field, the way it occupies the space is a major </w:t>
      </w:r>
      <w:r w:rsidR="00EC4FF4">
        <w:rPr>
          <w:rFonts w:ascii="Arial" w:hAnsi="Arial" w:cs="Arial"/>
          <w:lang w:val="en-GB"/>
        </w:rPr>
        <w:t>factor</w:t>
      </w:r>
      <w:r w:rsidR="009059DF" w:rsidRPr="003D706F">
        <w:rPr>
          <w:rFonts w:ascii="Arial" w:hAnsi="Arial" w:cs="Arial"/>
          <w:lang w:val="en-GB"/>
        </w:rPr>
        <w:t xml:space="preserve">. </w:t>
      </w:r>
      <w:r w:rsidRPr="003D706F">
        <w:rPr>
          <w:rFonts w:ascii="Arial" w:hAnsi="Arial" w:cs="Arial"/>
          <w:lang w:val="en-GB"/>
        </w:rPr>
        <w:t>“</w:t>
      </w:r>
      <w:r w:rsidR="009059DF" w:rsidRPr="003D706F">
        <w:rPr>
          <w:rFonts w:ascii="Arial" w:hAnsi="Arial" w:cs="Arial"/>
          <w:lang w:val="en-GB"/>
        </w:rPr>
        <w:t>The sound becomes a crucial component</w:t>
      </w:r>
      <w:r w:rsidRPr="003D706F">
        <w:rPr>
          <w:rFonts w:ascii="Arial" w:hAnsi="Arial" w:cs="Arial"/>
          <w:lang w:val="en-GB"/>
        </w:rPr>
        <w:t>,” he adds.</w:t>
      </w:r>
      <w:r w:rsidR="009059DF" w:rsidRPr="003D706F">
        <w:rPr>
          <w:rFonts w:ascii="Arial" w:hAnsi="Arial" w:cs="Arial"/>
          <w:lang w:val="en-GB"/>
        </w:rPr>
        <w:t xml:space="preserve"> </w:t>
      </w:r>
      <w:r w:rsidRPr="003D706F">
        <w:rPr>
          <w:rFonts w:ascii="Arial" w:hAnsi="Arial" w:cs="Arial"/>
          <w:lang w:val="en-GB"/>
        </w:rPr>
        <w:t>“</w:t>
      </w:r>
      <w:r w:rsidR="009059DF" w:rsidRPr="003D706F">
        <w:rPr>
          <w:rFonts w:ascii="Arial" w:hAnsi="Arial" w:cs="Arial"/>
          <w:lang w:val="en-GB"/>
        </w:rPr>
        <w:t>Owen designed a soundscape that is in constant motion, so it encourages the viewer to move around the space to experience the piece. Jeremy’s score is primarily toward the back of the space</w:t>
      </w:r>
      <w:r w:rsidRPr="003D706F">
        <w:rPr>
          <w:rFonts w:ascii="Arial" w:hAnsi="Arial" w:cs="Arial"/>
          <w:lang w:val="en-GB"/>
        </w:rPr>
        <w:t>,</w:t>
      </w:r>
      <w:r w:rsidR="009059DF" w:rsidRPr="003D706F">
        <w:rPr>
          <w:rFonts w:ascii="Arial" w:hAnsi="Arial" w:cs="Arial"/>
          <w:lang w:val="en-GB"/>
        </w:rPr>
        <w:t xml:space="preserve"> and it moves th</w:t>
      </w:r>
      <w:r w:rsidRPr="003D706F">
        <w:rPr>
          <w:rFonts w:ascii="Arial" w:hAnsi="Arial" w:cs="Arial"/>
          <w:lang w:val="en-GB"/>
        </w:rPr>
        <w:t>r</w:t>
      </w:r>
      <w:r w:rsidR="009059DF" w:rsidRPr="003D706F">
        <w:rPr>
          <w:rFonts w:ascii="Arial" w:hAnsi="Arial" w:cs="Arial"/>
          <w:lang w:val="en-GB"/>
        </w:rPr>
        <w:t>oughout the length of the 25</w:t>
      </w:r>
      <w:r w:rsidRPr="003D706F">
        <w:rPr>
          <w:rFonts w:ascii="Arial" w:hAnsi="Arial" w:cs="Arial"/>
          <w:lang w:val="en-GB"/>
        </w:rPr>
        <w:t>-</w:t>
      </w:r>
      <w:r w:rsidR="009059DF" w:rsidRPr="003D706F">
        <w:rPr>
          <w:rFonts w:ascii="Arial" w:hAnsi="Arial" w:cs="Arial"/>
          <w:lang w:val="en-GB"/>
        </w:rPr>
        <w:t xml:space="preserve">minute loop. For example, the percussion might start out in one end of the room with the strings at the other, </w:t>
      </w:r>
      <w:r w:rsidR="00EC4FF4">
        <w:rPr>
          <w:rFonts w:ascii="Arial" w:hAnsi="Arial" w:cs="Arial"/>
          <w:lang w:val="en-GB"/>
        </w:rPr>
        <w:t xml:space="preserve">but </w:t>
      </w:r>
      <w:r w:rsidR="009059DF" w:rsidRPr="003D706F">
        <w:rPr>
          <w:rFonts w:ascii="Arial" w:hAnsi="Arial" w:cs="Arial"/>
          <w:lang w:val="en-GB"/>
        </w:rPr>
        <w:t xml:space="preserve">over the course of it, they switch positions. Then, close to the projection itself, the characters have their own sounds that travel with them as they scroll from left to right. </w:t>
      </w:r>
      <w:proofErr w:type="gramStart"/>
      <w:r w:rsidR="009059DF" w:rsidRPr="003D706F">
        <w:rPr>
          <w:rFonts w:ascii="Arial" w:hAnsi="Arial" w:cs="Arial"/>
          <w:lang w:val="en-GB"/>
        </w:rPr>
        <w:t>The end result</w:t>
      </w:r>
      <w:proofErr w:type="gramEnd"/>
      <w:r w:rsidR="009059DF" w:rsidRPr="003D706F">
        <w:rPr>
          <w:rFonts w:ascii="Arial" w:hAnsi="Arial" w:cs="Arial"/>
          <w:lang w:val="en-GB"/>
        </w:rPr>
        <w:t xml:space="preserve"> is completely dynamic.</w:t>
      </w:r>
      <w:r w:rsidRPr="003D706F">
        <w:rPr>
          <w:rFonts w:ascii="Arial" w:hAnsi="Arial" w:cs="Arial"/>
          <w:lang w:val="en-GB"/>
        </w:rPr>
        <w:t>”</w:t>
      </w:r>
    </w:p>
    <w:p w14:paraId="18D797B5" w14:textId="77777777" w:rsidR="009059DF" w:rsidRPr="003D706F" w:rsidRDefault="009059DF" w:rsidP="009059DF">
      <w:pPr>
        <w:spacing w:line="360" w:lineRule="auto"/>
        <w:rPr>
          <w:rFonts w:ascii="Arial" w:hAnsi="Arial" w:cs="Arial"/>
          <w:lang w:val="en-GB"/>
        </w:rPr>
      </w:pPr>
    </w:p>
    <w:p w14:paraId="2E1D4DEC" w14:textId="15637B01" w:rsidR="002147DA" w:rsidRPr="003D706F" w:rsidRDefault="002147DA" w:rsidP="009059DF">
      <w:pPr>
        <w:spacing w:line="360" w:lineRule="auto"/>
        <w:rPr>
          <w:rFonts w:ascii="Arial" w:hAnsi="Arial" w:cs="Arial"/>
          <w:lang w:val="en-GB"/>
        </w:rPr>
      </w:pPr>
      <w:r w:rsidRPr="003D706F">
        <w:rPr>
          <w:rFonts w:ascii="Arial" w:hAnsi="Arial" w:cs="Arial"/>
          <w:lang w:val="en-GB"/>
        </w:rPr>
        <w:t>O’Neill comments, “</w:t>
      </w:r>
      <w:r w:rsidR="009059DF" w:rsidRPr="003D706F">
        <w:rPr>
          <w:rFonts w:ascii="Arial" w:hAnsi="Arial" w:cs="Arial"/>
          <w:lang w:val="en-GB"/>
        </w:rPr>
        <w:t>We knew from the start that immersing the public in the world of this piece was crucial. Both the music and sound design had to be spot-on to create the experience we wanted. The projection itself stretches nearly 275 feet and is continuously scrolling, so just filling the room with a static stereo mix wouldn’t cut it. We needed something more dynamic to really do the piece justice.</w:t>
      </w:r>
      <w:r w:rsidRPr="003D706F">
        <w:rPr>
          <w:rFonts w:ascii="Arial" w:hAnsi="Arial" w:cs="Arial"/>
          <w:lang w:val="en-GB"/>
        </w:rPr>
        <w:t xml:space="preserve"> </w:t>
      </w:r>
      <w:r w:rsidR="009059DF" w:rsidRPr="003D706F">
        <w:rPr>
          <w:rFonts w:ascii="Arial" w:hAnsi="Arial" w:cs="Arial"/>
          <w:lang w:val="en-GB"/>
        </w:rPr>
        <w:t>That’s where the idea of a multi</w:t>
      </w:r>
      <w:r w:rsidR="00536760">
        <w:rPr>
          <w:rFonts w:ascii="Arial" w:hAnsi="Arial" w:cs="Arial"/>
          <w:lang w:val="en-GB"/>
        </w:rPr>
        <w:t>-</w:t>
      </w:r>
      <w:r w:rsidR="009059DF" w:rsidRPr="003D706F">
        <w:rPr>
          <w:rFonts w:ascii="Arial" w:hAnsi="Arial" w:cs="Arial"/>
          <w:lang w:val="en-GB"/>
        </w:rPr>
        <w:t>channel immersive mix came in.</w:t>
      </w:r>
      <w:r w:rsidRPr="003D706F">
        <w:rPr>
          <w:rFonts w:ascii="Arial" w:hAnsi="Arial" w:cs="Arial"/>
          <w:lang w:val="en-GB"/>
        </w:rPr>
        <w:t xml:space="preserve">” </w:t>
      </w:r>
    </w:p>
    <w:p w14:paraId="6BDC7DE5" w14:textId="77777777" w:rsidR="002147DA" w:rsidRPr="003D706F" w:rsidRDefault="002147DA" w:rsidP="009059DF">
      <w:pPr>
        <w:spacing w:line="360" w:lineRule="auto"/>
        <w:rPr>
          <w:rFonts w:ascii="Arial" w:hAnsi="Arial" w:cs="Arial"/>
          <w:lang w:val="en-GB"/>
        </w:rPr>
      </w:pPr>
    </w:p>
    <w:p w14:paraId="4B86DCF3" w14:textId="1258909F" w:rsidR="00C903D0" w:rsidRPr="003D706F" w:rsidRDefault="002147DA" w:rsidP="009059DF">
      <w:pPr>
        <w:spacing w:line="360" w:lineRule="auto"/>
        <w:rPr>
          <w:rFonts w:ascii="Arial" w:hAnsi="Arial" w:cs="Arial"/>
          <w:lang w:val="en-GB"/>
        </w:rPr>
      </w:pPr>
      <w:r w:rsidRPr="003D706F">
        <w:rPr>
          <w:rFonts w:ascii="Arial" w:hAnsi="Arial" w:cs="Arial"/>
          <w:lang w:val="en-GB"/>
        </w:rPr>
        <w:t>They ran into a few hurdles due to logistics, budget concerns, and the difficult acoustics of the room itself. O’Neill adds, “</w:t>
      </w:r>
      <w:r w:rsidR="009059DF" w:rsidRPr="003D706F">
        <w:rPr>
          <w:rFonts w:ascii="Arial" w:hAnsi="Arial" w:cs="Arial"/>
          <w:lang w:val="en-GB"/>
        </w:rPr>
        <w:t xml:space="preserve">Normally, </w:t>
      </w:r>
      <w:r w:rsidR="00C903D0" w:rsidRPr="003D706F">
        <w:rPr>
          <w:rFonts w:ascii="Arial" w:hAnsi="Arial" w:cs="Arial"/>
          <w:lang w:val="en-GB"/>
        </w:rPr>
        <w:t>this kind of multi</w:t>
      </w:r>
      <w:r w:rsidR="00EC4FF4">
        <w:rPr>
          <w:rFonts w:ascii="Arial" w:hAnsi="Arial" w:cs="Arial"/>
          <w:lang w:val="en-GB"/>
        </w:rPr>
        <w:t>-</w:t>
      </w:r>
      <w:r w:rsidR="00C903D0" w:rsidRPr="003D706F">
        <w:rPr>
          <w:rFonts w:ascii="Arial" w:hAnsi="Arial" w:cs="Arial"/>
          <w:lang w:val="en-GB"/>
        </w:rPr>
        <w:t>channel mix would involve</w:t>
      </w:r>
      <w:r w:rsidR="009059DF" w:rsidRPr="003D706F">
        <w:rPr>
          <w:rFonts w:ascii="Arial" w:hAnsi="Arial" w:cs="Arial"/>
          <w:lang w:val="en-GB"/>
        </w:rPr>
        <w:t xml:space="preserve"> juggling an audio interface with multiple outputs, an amplifier with discrete multi</w:t>
      </w:r>
      <w:r w:rsidRPr="003D706F">
        <w:rPr>
          <w:rFonts w:ascii="Arial" w:hAnsi="Arial" w:cs="Arial"/>
          <w:lang w:val="en-GB"/>
        </w:rPr>
        <w:t>-</w:t>
      </w:r>
      <w:r w:rsidR="009059DF" w:rsidRPr="003D706F">
        <w:rPr>
          <w:rFonts w:ascii="Arial" w:hAnsi="Arial" w:cs="Arial"/>
          <w:lang w:val="en-GB"/>
        </w:rPr>
        <w:t xml:space="preserve">channel inputs, then multi-band EQ, and delay to help tune the system. All that can really jack up the budget and make things more complicated, with more chances for something to go wrong. And with this kind of </w:t>
      </w:r>
      <w:r w:rsidR="009059DF" w:rsidRPr="003D706F">
        <w:rPr>
          <w:rFonts w:ascii="Arial" w:hAnsi="Arial" w:cs="Arial"/>
          <w:lang w:val="en-GB"/>
        </w:rPr>
        <w:lastRenderedPageBreak/>
        <w:t>installation, where the system needs to run smoothly for long periods, reliability is everything.</w:t>
      </w:r>
      <w:r w:rsidRPr="003D706F">
        <w:rPr>
          <w:rFonts w:ascii="Arial" w:hAnsi="Arial" w:cs="Arial"/>
          <w:lang w:val="en-GB"/>
        </w:rPr>
        <w:t xml:space="preserve"> </w:t>
      </w:r>
      <w:r w:rsidR="009059DF" w:rsidRPr="003D706F">
        <w:rPr>
          <w:rFonts w:ascii="Arial" w:hAnsi="Arial" w:cs="Arial"/>
          <w:lang w:val="en-GB"/>
        </w:rPr>
        <w:t>The space itself added some challenges too—think giant concrete and brick hall with tricky acoustics and the logistics of running power and audio to all the speaker locations. Plus, we didn’t want the speakers to be visible or distracting, so mounting them above the audience became key.</w:t>
      </w:r>
      <w:r w:rsidR="00C903D0" w:rsidRPr="003D706F">
        <w:rPr>
          <w:rFonts w:ascii="Arial" w:hAnsi="Arial" w:cs="Arial"/>
          <w:lang w:val="en-GB"/>
        </w:rPr>
        <w:t xml:space="preserve"> But despite the obstacles, I knew from previous projects that Genelec would be the right solution. </w:t>
      </w:r>
      <w:proofErr w:type="spellStart"/>
      <w:r w:rsidR="009059DF" w:rsidRPr="003D706F">
        <w:rPr>
          <w:rFonts w:ascii="Arial" w:hAnsi="Arial" w:cs="Arial"/>
          <w:lang w:val="en-GB"/>
        </w:rPr>
        <w:t>Genelec’s</w:t>
      </w:r>
      <w:proofErr w:type="spellEnd"/>
      <w:r w:rsidR="009059DF" w:rsidRPr="003D706F">
        <w:rPr>
          <w:rFonts w:ascii="Arial" w:hAnsi="Arial" w:cs="Arial"/>
          <w:lang w:val="en-GB"/>
        </w:rPr>
        <w:t xml:space="preserve"> </w:t>
      </w:r>
      <w:r w:rsidR="00327132">
        <w:rPr>
          <w:rFonts w:ascii="Arial" w:hAnsi="Arial" w:cs="Arial"/>
          <w:lang w:val="en-GB"/>
        </w:rPr>
        <w:t xml:space="preserve">4436A Smart IP pendant </w:t>
      </w:r>
      <w:r w:rsidR="00327132" w:rsidRPr="00BA6244">
        <w:rPr>
          <w:rFonts w:ascii="Arial" w:hAnsi="Arial" w:cs="Arial"/>
          <w:lang w:val="en-GB"/>
        </w:rPr>
        <w:t xml:space="preserve">speakers </w:t>
      </w:r>
      <w:r w:rsidR="00327132">
        <w:rPr>
          <w:rFonts w:ascii="Arial" w:hAnsi="Arial" w:cs="Arial"/>
          <w:lang w:val="en-GB"/>
        </w:rPr>
        <w:t xml:space="preserve">– which run off </w:t>
      </w:r>
      <w:r w:rsidR="009059DF" w:rsidRPr="003D706F">
        <w:rPr>
          <w:rFonts w:ascii="Arial" w:hAnsi="Arial" w:cs="Arial"/>
          <w:lang w:val="en-GB"/>
        </w:rPr>
        <w:t xml:space="preserve">PoE and </w:t>
      </w:r>
      <w:r w:rsidR="00327132">
        <w:rPr>
          <w:rFonts w:ascii="Arial" w:hAnsi="Arial" w:cs="Arial"/>
          <w:lang w:val="en-GB"/>
        </w:rPr>
        <w:t xml:space="preserve">are </w:t>
      </w:r>
      <w:r w:rsidR="009059DF" w:rsidRPr="003D706F">
        <w:rPr>
          <w:rFonts w:ascii="Arial" w:hAnsi="Arial" w:cs="Arial"/>
          <w:lang w:val="en-GB"/>
        </w:rPr>
        <w:t xml:space="preserve">Dante-controllable </w:t>
      </w:r>
      <w:r w:rsidR="00327132">
        <w:rPr>
          <w:rFonts w:ascii="Arial" w:hAnsi="Arial" w:cs="Arial"/>
          <w:lang w:val="en-GB"/>
        </w:rPr>
        <w:t xml:space="preserve">– </w:t>
      </w:r>
      <w:r w:rsidR="009059DF" w:rsidRPr="003D706F">
        <w:rPr>
          <w:rFonts w:ascii="Arial" w:hAnsi="Arial" w:cs="Arial"/>
          <w:lang w:val="en-GB"/>
        </w:rPr>
        <w:t>were a game-changer for us. Sound quality aside, they took a lot of the usual headaches out of the equation. Installation required</w:t>
      </w:r>
      <w:r w:rsidR="00C903D0" w:rsidRPr="003D706F">
        <w:rPr>
          <w:rFonts w:ascii="Arial" w:hAnsi="Arial" w:cs="Arial"/>
          <w:lang w:val="en-GB"/>
        </w:rPr>
        <w:t xml:space="preserve"> </w:t>
      </w:r>
      <w:r w:rsidR="009059DF" w:rsidRPr="003D706F">
        <w:rPr>
          <w:rFonts w:ascii="Arial" w:hAnsi="Arial" w:cs="Arial"/>
          <w:lang w:val="en-GB"/>
        </w:rPr>
        <w:t xml:space="preserve">just a single </w:t>
      </w:r>
      <w:r w:rsidR="00327132">
        <w:rPr>
          <w:rFonts w:ascii="Arial" w:hAnsi="Arial" w:cs="Arial"/>
          <w:lang w:val="en-GB"/>
        </w:rPr>
        <w:t xml:space="preserve">CAT </w:t>
      </w:r>
      <w:r w:rsidR="009059DF" w:rsidRPr="003D706F">
        <w:rPr>
          <w:rFonts w:ascii="Arial" w:hAnsi="Arial" w:cs="Arial"/>
          <w:lang w:val="en-GB"/>
        </w:rPr>
        <w:t>cable to each location, and the configuration with the Smart</w:t>
      </w:r>
      <w:r w:rsidR="00327132">
        <w:rPr>
          <w:rFonts w:ascii="Arial" w:hAnsi="Arial" w:cs="Arial"/>
          <w:lang w:val="en-GB"/>
        </w:rPr>
        <w:t xml:space="preserve"> </w:t>
      </w:r>
      <w:r w:rsidR="009059DF" w:rsidRPr="003D706F">
        <w:rPr>
          <w:rFonts w:ascii="Arial" w:hAnsi="Arial" w:cs="Arial"/>
          <w:lang w:val="en-GB"/>
        </w:rPr>
        <w:t>IP</w:t>
      </w:r>
      <w:r w:rsidR="00327132">
        <w:rPr>
          <w:rFonts w:ascii="Arial" w:hAnsi="Arial" w:cs="Arial"/>
          <w:lang w:val="en-GB"/>
        </w:rPr>
        <w:t xml:space="preserve"> Manager</w:t>
      </w:r>
      <w:r w:rsidR="009059DF" w:rsidRPr="003D706F">
        <w:rPr>
          <w:rFonts w:ascii="Arial" w:hAnsi="Arial" w:cs="Arial"/>
          <w:lang w:val="en-GB"/>
        </w:rPr>
        <w:t xml:space="preserve"> software was a breeze, and meant we could control and address each speaker individually. Pairing them with Dante Virtual Soundcard gave us the freedom to place </w:t>
      </w:r>
      <w:r w:rsidR="00327132">
        <w:rPr>
          <w:rFonts w:ascii="Arial" w:hAnsi="Arial" w:cs="Arial"/>
          <w:lang w:val="en-GB"/>
        </w:rPr>
        <w:t xml:space="preserve">the </w:t>
      </w:r>
      <w:r w:rsidR="009059DF" w:rsidRPr="003D706F">
        <w:rPr>
          <w:rFonts w:ascii="Arial" w:hAnsi="Arial" w:cs="Arial"/>
          <w:lang w:val="en-GB"/>
        </w:rPr>
        <w:t>sound design and music exactly where we wanted, making the most of the space and enhancing the overall experience.</w:t>
      </w:r>
      <w:r w:rsidR="00C903D0" w:rsidRPr="003D706F">
        <w:rPr>
          <w:rFonts w:ascii="Arial" w:hAnsi="Arial" w:cs="Arial"/>
          <w:lang w:val="en-GB"/>
        </w:rPr>
        <w:t>”</w:t>
      </w:r>
    </w:p>
    <w:p w14:paraId="4DB9BC6E" w14:textId="77777777" w:rsidR="00C903D0" w:rsidRPr="003D706F" w:rsidRDefault="00C903D0" w:rsidP="009059DF">
      <w:pPr>
        <w:spacing w:line="360" w:lineRule="auto"/>
        <w:rPr>
          <w:rFonts w:ascii="Arial" w:hAnsi="Arial" w:cs="Arial"/>
          <w:lang w:val="en-GB"/>
        </w:rPr>
      </w:pPr>
    </w:p>
    <w:p w14:paraId="3416CADA" w14:textId="1EB69FE5" w:rsidR="009059DF" w:rsidRPr="003D706F" w:rsidRDefault="00C903D0" w:rsidP="009059DF">
      <w:pPr>
        <w:spacing w:line="360" w:lineRule="auto"/>
        <w:rPr>
          <w:rFonts w:ascii="Arial" w:hAnsi="Arial" w:cs="Arial"/>
          <w:lang w:val="en-GB"/>
        </w:rPr>
      </w:pPr>
      <w:r w:rsidRPr="003D706F">
        <w:rPr>
          <w:rFonts w:ascii="Arial" w:hAnsi="Arial" w:cs="Arial"/>
          <w:lang w:val="en-GB"/>
        </w:rPr>
        <w:t>Doyle and O’Neill both found Genelec extremely helpful in</w:t>
      </w:r>
      <w:r w:rsidR="00536760">
        <w:rPr>
          <w:rFonts w:ascii="Arial" w:hAnsi="Arial" w:cs="Arial"/>
          <w:lang w:val="en-GB"/>
        </w:rPr>
        <w:t xml:space="preserve"> </w:t>
      </w:r>
      <w:r w:rsidRPr="003D706F">
        <w:rPr>
          <w:rFonts w:ascii="Arial" w:hAnsi="Arial" w:cs="Arial"/>
          <w:lang w:val="en-GB"/>
        </w:rPr>
        <w:t>configur</w:t>
      </w:r>
      <w:r w:rsidR="00536760">
        <w:rPr>
          <w:rFonts w:ascii="Arial" w:hAnsi="Arial" w:cs="Arial"/>
          <w:lang w:val="en-GB"/>
        </w:rPr>
        <w:t>ing</w:t>
      </w:r>
      <w:r w:rsidRPr="003D706F">
        <w:rPr>
          <w:rFonts w:ascii="Arial" w:hAnsi="Arial" w:cs="Arial"/>
          <w:lang w:val="en-GB"/>
        </w:rPr>
        <w:t xml:space="preserve"> everything. Doyle notes, “</w:t>
      </w:r>
      <w:proofErr w:type="spellStart"/>
      <w:r w:rsidR="009059DF" w:rsidRPr="003D706F">
        <w:rPr>
          <w:rFonts w:ascii="Arial" w:hAnsi="Arial" w:cs="Arial"/>
          <w:lang w:val="en-GB"/>
        </w:rPr>
        <w:t>Genelec's</w:t>
      </w:r>
      <w:proofErr w:type="spellEnd"/>
      <w:r w:rsidR="009059DF" w:rsidRPr="003D706F">
        <w:rPr>
          <w:rFonts w:ascii="Arial" w:hAnsi="Arial" w:cs="Arial"/>
          <w:lang w:val="en-GB"/>
        </w:rPr>
        <w:t xml:space="preserve"> resources were crucial in helping us determine the right speaker models, the quantity needed, and their optimal placement within the space.</w:t>
      </w:r>
      <w:r w:rsidRPr="003D706F">
        <w:rPr>
          <w:rFonts w:ascii="Arial" w:hAnsi="Arial" w:cs="Arial"/>
          <w:lang w:val="en-GB"/>
        </w:rPr>
        <w:t>”</w:t>
      </w:r>
      <w:r w:rsidR="009059DF" w:rsidRPr="003D706F">
        <w:rPr>
          <w:rFonts w:ascii="Arial" w:hAnsi="Arial" w:cs="Arial"/>
          <w:lang w:val="en-GB"/>
        </w:rPr>
        <w:t xml:space="preserve"> </w:t>
      </w:r>
      <w:r w:rsidRPr="003D706F">
        <w:rPr>
          <w:rFonts w:ascii="Arial" w:hAnsi="Arial" w:cs="Arial"/>
          <w:lang w:val="en-GB"/>
        </w:rPr>
        <w:t>O’Neill agrees: “</w:t>
      </w:r>
      <w:r w:rsidR="009059DF" w:rsidRPr="003D706F">
        <w:rPr>
          <w:rFonts w:ascii="Arial" w:hAnsi="Arial" w:cs="Arial"/>
          <w:lang w:val="en-GB"/>
        </w:rPr>
        <w:t>Having access to their comprehensive technical documentation made a big difference. The simulation</w:t>
      </w:r>
      <w:r w:rsidR="002D1689" w:rsidRPr="003D706F">
        <w:rPr>
          <w:rFonts w:ascii="Arial" w:hAnsi="Arial" w:cs="Arial"/>
          <w:lang w:val="en-GB"/>
        </w:rPr>
        <w:t xml:space="preserve"> files</w:t>
      </w:r>
      <w:r w:rsidR="009059DF" w:rsidRPr="003D706F">
        <w:rPr>
          <w:rFonts w:ascii="Arial" w:hAnsi="Arial" w:cs="Arial"/>
          <w:lang w:val="en-GB"/>
        </w:rPr>
        <w:t xml:space="preserve"> (.</w:t>
      </w:r>
      <w:proofErr w:type="spellStart"/>
      <w:r w:rsidR="009059DF" w:rsidRPr="003D706F">
        <w:rPr>
          <w:rFonts w:ascii="Arial" w:hAnsi="Arial" w:cs="Arial"/>
          <w:lang w:val="en-GB"/>
        </w:rPr>
        <w:t>gll</w:t>
      </w:r>
      <w:proofErr w:type="spellEnd"/>
      <w:r w:rsidR="009059DF" w:rsidRPr="003D706F">
        <w:rPr>
          <w:rFonts w:ascii="Arial" w:hAnsi="Arial" w:cs="Arial"/>
          <w:lang w:val="en-GB"/>
        </w:rPr>
        <w:t>) were</w:t>
      </w:r>
      <w:r w:rsidRPr="003D706F">
        <w:rPr>
          <w:rFonts w:ascii="Arial" w:hAnsi="Arial" w:cs="Arial"/>
          <w:lang w:val="en-GB"/>
        </w:rPr>
        <w:t xml:space="preserve"> particularly</w:t>
      </w:r>
      <w:r w:rsidR="009059DF" w:rsidRPr="003D706F">
        <w:rPr>
          <w:rFonts w:ascii="Arial" w:hAnsi="Arial" w:cs="Arial"/>
          <w:lang w:val="en-GB"/>
        </w:rPr>
        <w:t xml:space="preserve"> invaluable. They allowed us to accurately model the sound dispersion and frequency response for such a unique space, which removed a lot of the guesswork ahead of install. We were able to precisely map out speaker locations for the installation team, giving us a solid foundation for fine-tuning the system later.</w:t>
      </w:r>
      <w:r w:rsidRPr="003D706F">
        <w:rPr>
          <w:rFonts w:ascii="Arial" w:hAnsi="Arial" w:cs="Arial"/>
          <w:lang w:val="en-GB"/>
        </w:rPr>
        <w:t>”</w:t>
      </w:r>
    </w:p>
    <w:p w14:paraId="6970CCF5" w14:textId="77777777" w:rsidR="009059DF" w:rsidRPr="003D706F" w:rsidRDefault="009059DF" w:rsidP="009059DF">
      <w:pPr>
        <w:spacing w:line="360" w:lineRule="auto"/>
        <w:rPr>
          <w:rFonts w:ascii="Arial" w:hAnsi="Arial" w:cs="Arial"/>
          <w:lang w:val="en-GB"/>
        </w:rPr>
      </w:pPr>
    </w:p>
    <w:p w14:paraId="2773C2F3" w14:textId="6B9C314D" w:rsidR="009059DF" w:rsidRPr="003D706F" w:rsidRDefault="00C903D0" w:rsidP="009059DF">
      <w:pPr>
        <w:spacing w:line="360" w:lineRule="auto"/>
        <w:rPr>
          <w:rFonts w:ascii="Arial" w:hAnsi="Arial" w:cs="Arial"/>
          <w:lang w:val="en-GB"/>
        </w:rPr>
      </w:pPr>
      <w:r w:rsidRPr="003D706F">
        <w:rPr>
          <w:rFonts w:ascii="Arial" w:hAnsi="Arial" w:cs="Arial"/>
          <w:lang w:val="en-GB"/>
        </w:rPr>
        <w:t>Genelec Inc. – based in nearby Natick, Mass. – was eager to provide a hands-on touch. Doyle recalls, “</w:t>
      </w:r>
      <w:r w:rsidR="009059DF" w:rsidRPr="003D706F">
        <w:rPr>
          <w:rFonts w:ascii="Arial" w:hAnsi="Arial" w:cs="Arial"/>
          <w:lang w:val="en-GB"/>
        </w:rPr>
        <w:t xml:space="preserve">Working directly with the Genelec team themselves was key. The ability to go back and forth with them to address not only technical questions but also logistical concerns was crucial. </w:t>
      </w:r>
      <w:r w:rsidRPr="003D706F">
        <w:rPr>
          <w:rFonts w:ascii="Arial" w:hAnsi="Arial" w:cs="Arial"/>
          <w:lang w:val="en-GB"/>
        </w:rPr>
        <w:t>Paul Stewart [Genelec Inc. Sales Manager]</w:t>
      </w:r>
      <w:r w:rsidR="002D1689" w:rsidRPr="003D706F">
        <w:rPr>
          <w:rFonts w:ascii="Arial" w:hAnsi="Arial" w:cs="Arial"/>
          <w:lang w:val="en-GB"/>
        </w:rPr>
        <w:t xml:space="preserve">, along with </w:t>
      </w:r>
      <w:r w:rsidR="00536760">
        <w:rPr>
          <w:rFonts w:ascii="Arial" w:hAnsi="Arial" w:cs="Arial"/>
          <w:lang w:val="en-GB"/>
        </w:rPr>
        <w:t xml:space="preserve">integrator </w:t>
      </w:r>
      <w:r w:rsidR="002D1689" w:rsidRPr="003D706F">
        <w:rPr>
          <w:rFonts w:ascii="Arial" w:hAnsi="Arial" w:cs="Arial"/>
          <w:lang w:val="en-GB"/>
        </w:rPr>
        <w:t>Parson</w:t>
      </w:r>
      <w:r w:rsidR="00327132">
        <w:rPr>
          <w:rFonts w:ascii="Arial" w:hAnsi="Arial" w:cs="Arial"/>
          <w:lang w:val="en-GB"/>
        </w:rPr>
        <w:t>s</w:t>
      </w:r>
      <w:r w:rsidR="002D1689" w:rsidRPr="003D706F">
        <w:rPr>
          <w:rFonts w:ascii="Arial" w:hAnsi="Arial" w:cs="Arial"/>
          <w:lang w:val="en-GB"/>
        </w:rPr>
        <w:t xml:space="preserve"> Audio,</w:t>
      </w:r>
      <w:r w:rsidR="009059DF" w:rsidRPr="003D706F">
        <w:rPr>
          <w:rFonts w:ascii="Arial" w:hAnsi="Arial" w:cs="Arial"/>
          <w:lang w:val="en-GB"/>
        </w:rPr>
        <w:t xml:space="preserve"> w</w:t>
      </w:r>
      <w:r w:rsidR="00536760">
        <w:rPr>
          <w:rFonts w:ascii="Arial" w:hAnsi="Arial" w:cs="Arial"/>
          <w:lang w:val="en-GB"/>
        </w:rPr>
        <w:t>ere</w:t>
      </w:r>
      <w:r w:rsidR="009059DF" w:rsidRPr="003D706F">
        <w:rPr>
          <w:rFonts w:ascii="Arial" w:hAnsi="Arial" w:cs="Arial"/>
          <w:lang w:val="en-GB"/>
        </w:rPr>
        <w:t xml:space="preserve"> instrumental in ensuring the speakers were sourced and delivered on time. The timeline for this project was incredibly tight, and given the unique approach we took, receiving the equipment on schedule was </w:t>
      </w:r>
      <w:proofErr w:type="gramStart"/>
      <w:r w:rsidR="009059DF" w:rsidRPr="003D706F">
        <w:rPr>
          <w:rFonts w:ascii="Arial" w:hAnsi="Arial" w:cs="Arial"/>
          <w:lang w:val="en-GB"/>
        </w:rPr>
        <w:t>absolutely essential</w:t>
      </w:r>
      <w:proofErr w:type="gramEnd"/>
      <w:r w:rsidR="009059DF" w:rsidRPr="003D706F">
        <w:rPr>
          <w:rFonts w:ascii="Arial" w:hAnsi="Arial" w:cs="Arial"/>
          <w:lang w:val="en-GB"/>
        </w:rPr>
        <w:t>.</w:t>
      </w:r>
      <w:r w:rsidRPr="003D706F">
        <w:rPr>
          <w:rFonts w:ascii="Arial" w:hAnsi="Arial" w:cs="Arial"/>
          <w:lang w:val="en-GB"/>
        </w:rPr>
        <w:t>”</w:t>
      </w:r>
    </w:p>
    <w:p w14:paraId="40458F49" w14:textId="77777777" w:rsidR="00C903D0" w:rsidRPr="003D706F" w:rsidRDefault="00C903D0" w:rsidP="009059DF">
      <w:pPr>
        <w:spacing w:line="360" w:lineRule="auto"/>
        <w:rPr>
          <w:rFonts w:ascii="Arial" w:hAnsi="Arial" w:cs="Arial"/>
          <w:lang w:val="en-GB"/>
        </w:rPr>
      </w:pPr>
    </w:p>
    <w:p w14:paraId="7D166227" w14:textId="7F804FF1" w:rsidR="00C903D0" w:rsidRPr="003D706F" w:rsidRDefault="00C903D0" w:rsidP="009059DF">
      <w:pPr>
        <w:spacing w:line="360" w:lineRule="auto"/>
        <w:rPr>
          <w:rFonts w:ascii="Arial" w:hAnsi="Arial" w:cs="Arial"/>
          <w:lang w:val="en-GB"/>
        </w:rPr>
      </w:pPr>
      <w:r w:rsidRPr="003D706F">
        <w:rPr>
          <w:rFonts w:ascii="Arial" w:hAnsi="Arial" w:cs="Arial"/>
          <w:lang w:val="en-GB"/>
        </w:rPr>
        <w:lastRenderedPageBreak/>
        <w:t>The end results speak for themselves: the artist and his collaborators, the museum and its patrons have all been more than pleased with the work. “Actually, Mass MoCA has a long history of using Genelec for previous installations,” notes Doyle, “and I imagine that will continue to be the case moving forward.”</w:t>
      </w:r>
    </w:p>
    <w:p w14:paraId="5CBF6C1D" w14:textId="77777777" w:rsidR="00123054" w:rsidRPr="003D706F" w:rsidRDefault="00123054" w:rsidP="009F427F">
      <w:pPr>
        <w:spacing w:line="360" w:lineRule="auto"/>
        <w:rPr>
          <w:rFonts w:ascii="Arial" w:hAnsi="Arial" w:cs="Arial"/>
          <w:lang w:val="en-GB"/>
        </w:rPr>
      </w:pPr>
    </w:p>
    <w:p w14:paraId="36AE8BF8" w14:textId="2D8E8B14" w:rsidR="00123054" w:rsidRPr="003D706F" w:rsidRDefault="00C903D0" w:rsidP="009F427F">
      <w:pPr>
        <w:spacing w:line="360" w:lineRule="auto"/>
        <w:rPr>
          <w:rFonts w:ascii="Arial" w:hAnsi="Arial" w:cs="Arial"/>
          <w:lang w:val="en-GB"/>
        </w:rPr>
      </w:pPr>
      <w:r w:rsidRPr="003D706F">
        <w:rPr>
          <w:rFonts w:ascii="Arial" w:hAnsi="Arial" w:cs="Arial"/>
          <w:lang w:val="en-GB"/>
        </w:rPr>
        <w:t xml:space="preserve">For more information, please visit </w:t>
      </w:r>
      <w:hyperlink r:id="rId7" w:history="1">
        <w:r w:rsidRPr="003D706F">
          <w:rPr>
            <w:rStyle w:val="Hyperlink"/>
            <w:rFonts w:ascii="Arial" w:hAnsi="Arial" w:cs="Arial"/>
            <w:lang w:val="en-GB"/>
          </w:rPr>
          <w:t>www.genelec.com</w:t>
        </w:r>
      </w:hyperlink>
      <w:r w:rsidRPr="003D706F">
        <w:rPr>
          <w:rFonts w:ascii="Arial" w:hAnsi="Arial" w:cs="Arial"/>
          <w:lang w:val="en-GB"/>
        </w:rPr>
        <w:t xml:space="preserve">. </w:t>
      </w:r>
    </w:p>
    <w:p w14:paraId="375D8B62" w14:textId="77777777" w:rsidR="009F427F" w:rsidRPr="003D706F" w:rsidRDefault="009F427F" w:rsidP="009F427F">
      <w:pPr>
        <w:spacing w:line="360" w:lineRule="auto"/>
        <w:rPr>
          <w:rFonts w:ascii="Arial" w:hAnsi="Arial" w:cs="Arial"/>
          <w:lang w:val="en-GB"/>
        </w:rPr>
      </w:pPr>
    </w:p>
    <w:p w14:paraId="744546CC" w14:textId="1BF3D3D6" w:rsidR="007A5647" w:rsidRPr="003D706F" w:rsidRDefault="009F427F" w:rsidP="006B6835">
      <w:pPr>
        <w:spacing w:line="360" w:lineRule="auto"/>
        <w:jc w:val="right"/>
        <w:rPr>
          <w:rFonts w:ascii="Arial" w:hAnsi="Arial" w:cs="Arial"/>
          <w:lang w:val="en-GB"/>
        </w:rPr>
      </w:pPr>
      <w:r w:rsidRPr="003D706F">
        <w:rPr>
          <w:rFonts w:ascii="Arial" w:hAnsi="Arial" w:cs="Arial"/>
          <w:i/>
          <w:sz w:val="18"/>
          <w:lang w:val="en-GB"/>
        </w:rPr>
        <w:t xml:space="preserve">...ends </w:t>
      </w:r>
      <w:r w:rsidR="003D706F">
        <w:rPr>
          <w:rFonts w:ascii="Arial" w:hAnsi="Arial" w:cs="Arial"/>
          <w:i/>
          <w:sz w:val="18"/>
          <w:lang w:val="en-GB"/>
        </w:rPr>
        <w:t>1080</w:t>
      </w:r>
      <w:r w:rsidR="00F30BDE" w:rsidRPr="003D706F">
        <w:rPr>
          <w:rFonts w:ascii="Arial" w:hAnsi="Arial" w:cs="Arial"/>
          <w:i/>
          <w:sz w:val="18"/>
          <w:lang w:val="en-GB"/>
        </w:rPr>
        <w:t xml:space="preserve"> </w:t>
      </w:r>
      <w:r w:rsidRPr="003D706F">
        <w:rPr>
          <w:rFonts w:ascii="Arial" w:hAnsi="Arial" w:cs="Arial"/>
          <w:i/>
          <w:sz w:val="18"/>
          <w:lang w:val="en-GB"/>
        </w:rPr>
        <w:t>words</w:t>
      </w:r>
    </w:p>
    <w:p w14:paraId="20BA06C2" w14:textId="77777777" w:rsidR="007A5647" w:rsidRPr="003D706F" w:rsidRDefault="007A5647" w:rsidP="00687FFA">
      <w:pPr>
        <w:spacing w:line="360" w:lineRule="auto"/>
        <w:rPr>
          <w:rFonts w:ascii="Arial" w:hAnsi="Arial" w:cs="Arial"/>
          <w:lang w:val="en-GB"/>
        </w:rPr>
      </w:pPr>
    </w:p>
    <w:p w14:paraId="1BA203B1" w14:textId="77777777" w:rsidR="007A5647" w:rsidRPr="003D706F" w:rsidRDefault="007A5647" w:rsidP="00687FFA">
      <w:pPr>
        <w:spacing w:line="360" w:lineRule="auto"/>
        <w:rPr>
          <w:rFonts w:ascii="Arial" w:hAnsi="Arial" w:cs="Arial"/>
          <w:lang w:val="en-GB"/>
        </w:rPr>
      </w:pPr>
    </w:p>
    <w:p w14:paraId="709E99F8" w14:textId="6FAE4BC1" w:rsidR="006B6835" w:rsidRPr="003D706F" w:rsidRDefault="006B6835" w:rsidP="006B6835">
      <w:pPr>
        <w:tabs>
          <w:tab w:val="left" w:pos="8550"/>
        </w:tabs>
        <w:spacing w:line="360" w:lineRule="auto"/>
        <w:rPr>
          <w:rFonts w:ascii="Arial" w:hAnsi="Arial" w:cs="Arial"/>
          <w:bCs/>
          <w:lang w:val="en-GB"/>
        </w:rPr>
      </w:pPr>
      <w:r w:rsidRPr="003D706F">
        <w:rPr>
          <w:rFonts w:ascii="Arial" w:hAnsi="Arial" w:cs="Arial"/>
          <w:bCs/>
          <w:lang w:val="en-GB"/>
        </w:rPr>
        <w:t xml:space="preserve">Photo file 1: </w:t>
      </w:r>
      <w:r w:rsidR="004520B6">
        <w:rPr>
          <w:rFonts w:ascii="Arial" w:hAnsi="Arial" w:cs="Arial"/>
          <w:bCs/>
          <w:lang w:val="en-GB"/>
        </w:rPr>
        <w:t>Coast_Photo1</w:t>
      </w:r>
      <w:r w:rsidRPr="003D706F">
        <w:rPr>
          <w:rFonts w:ascii="Arial" w:hAnsi="Arial" w:cs="Arial"/>
          <w:bCs/>
          <w:lang w:val="en-GB"/>
        </w:rPr>
        <w:t>.JPG</w:t>
      </w:r>
    </w:p>
    <w:p w14:paraId="07F19A42" w14:textId="2D27E948" w:rsidR="006D27E0" w:rsidRPr="004520B6" w:rsidRDefault="006B6835" w:rsidP="009059DF">
      <w:pPr>
        <w:tabs>
          <w:tab w:val="left" w:pos="8550"/>
        </w:tabs>
        <w:spacing w:line="360" w:lineRule="auto"/>
        <w:rPr>
          <w:rFonts w:ascii="Arial" w:hAnsi="Arial" w:cs="Arial"/>
          <w:bCs/>
          <w:lang w:val="en-GB"/>
        </w:rPr>
      </w:pPr>
      <w:r w:rsidRPr="003D706F">
        <w:rPr>
          <w:rFonts w:ascii="Arial" w:hAnsi="Arial" w:cs="Arial"/>
          <w:bCs/>
          <w:lang w:val="en-GB"/>
        </w:rPr>
        <w:t xml:space="preserve">Photo caption 1: </w:t>
      </w:r>
      <w:r w:rsidR="004520B6">
        <w:rPr>
          <w:rFonts w:ascii="Arial" w:hAnsi="Arial" w:cs="Arial"/>
          <w:bCs/>
          <w:i/>
          <w:iCs/>
          <w:lang w:val="en-GB"/>
        </w:rPr>
        <w:t>The Coast of Industry</w:t>
      </w:r>
      <w:r w:rsidR="004520B6">
        <w:rPr>
          <w:rFonts w:ascii="Arial" w:hAnsi="Arial" w:cs="Arial"/>
          <w:bCs/>
          <w:lang w:val="en-GB"/>
        </w:rPr>
        <w:t xml:space="preserve"> at </w:t>
      </w:r>
      <w:r w:rsidR="004520B6" w:rsidRPr="003D706F">
        <w:rPr>
          <w:rFonts w:ascii="Arial" w:hAnsi="Arial" w:cs="Arial"/>
          <w:lang w:val="en-GB"/>
        </w:rPr>
        <w:t>MASS MoCA</w:t>
      </w:r>
    </w:p>
    <w:p w14:paraId="311BB1AE" w14:textId="5AB78D46" w:rsidR="006B6835" w:rsidRDefault="006B6835" w:rsidP="006B6835">
      <w:pPr>
        <w:tabs>
          <w:tab w:val="left" w:pos="8550"/>
        </w:tabs>
        <w:spacing w:line="360" w:lineRule="auto"/>
        <w:rPr>
          <w:rFonts w:ascii="Arial" w:hAnsi="Arial" w:cs="Arial"/>
          <w:bCs/>
          <w:lang w:val="en-GB"/>
        </w:rPr>
      </w:pPr>
    </w:p>
    <w:p w14:paraId="752D6264" w14:textId="77777777" w:rsidR="004520B6" w:rsidRPr="003D706F" w:rsidRDefault="004520B6" w:rsidP="004520B6">
      <w:pPr>
        <w:tabs>
          <w:tab w:val="left" w:pos="8550"/>
        </w:tabs>
        <w:spacing w:line="360" w:lineRule="auto"/>
        <w:rPr>
          <w:rFonts w:ascii="Arial" w:hAnsi="Arial" w:cs="Arial"/>
          <w:bCs/>
          <w:lang w:val="en-GB"/>
        </w:rPr>
      </w:pPr>
      <w:r w:rsidRPr="003D706F">
        <w:rPr>
          <w:rFonts w:ascii="Arial" w:hAnsi="Arial" w:cs="Arial"/>
          <w:bCs/>
          <w:lang w:val="en-GB"/>
        </w:rPr>
        <w:t xml:space="preserve">Photo file 1: </w:t>
      </w:r>
      <w:r>
        <w:rPr>
          <w:rFonts w:ascii="Arial" w:hAnsi="Arial" w:cs="Arial"/>
          <w:bCs/>
          <w:lang w:val="en-GB"/>
        </w:rPr>
        <w:t>Coast_Photo1</w:t>
      </w:r>
      <w:r w:rsidRPr="003D706F">
        <w:rPr>
          <w:rFonts w:ascii="Arial" w:hAnsi="Arial" w:cs="Arial"/>
          <w:bCs/>
          <w:lang w:val="en-GB"/>
        </w:rPr>
        <w:t>.JPG</w:t>
      </w:r>
    </w:p>
    <w:p w14:paraId="69249242" w14:textId="0C06B073" w:rsidR="004520B6" w:rsidRPr="003D706F" w:rsidRDefault="004520B6" w:rsidP="004520B6">
      <w:pPr>
        <w:tabs>
          <w:tab w:val="left" w:pos="8550"/>
        </w:tabs>
        <w:spacing w:line="360" w:lineRule="auto"/>
        <w:rPr>
          <w:rFonts w:ascii="Arial" w:hAnsi="Arial" w:cs="Arial"/>
          <w:bCs/>
          <w:lang w:val="en-GB"/>
        </w:rPr>
      </w:pPr>
      <w:r w:rsidRPr="003D706F">
        <w:rPr>
          <w:rFonts w:ascii="Arial" w:hAnsi="Arial" w:cs="Arial"/>
          <w:bCs/>
          <w:lang w:val="en-GB"/>
        </w:rPr>
        <w:t xml:space="preserve">Photo caption 1: </w:t>
      </w:r>
      <w:r>
        <w:rPr>
          <w:rFonts w:ascii="Arial" w:hAnsi="Arial" w:cs="Arial"/>
          <w:bCs/>
          <w:i/>
          <w:iCs/>
          <w:lang w:val="en-GB"/>
        </w:rPr>
        <w:t>The Coast of Industry</w:t>
      </w:r>
      <w:r>
        <w:rPr>
          <w:rFonts w:ascii="Arial" w:hAnsi="Arial" w:cs="Arial"/>
          <w:bCs/>
          <w:lang w:val="en-GB"/>
        </w:rPr>
        <w:t xml:space="preserve"> at </w:t>
      </w:r>
      <w:r w:rsidRPr="003D706F">
        <w:rPr>
          <w:rFonts w:ascii="Arial" w:hAnsi="Arial" w:cs="Arial"/>
          <w:lang w:val="en-GB"/>
        </w:rPr>
        <w:t>MASS MoCA</w:t>
      </w:r>
      <w:r>
        <w:rPr>
          <w:rFonts w:ascii="Arial" w:hAnsi="Arial" w:cs="Arial"/>
          <w:lang w:val="en-GB"/>
        </w:rPr>
        <w:t xml:space="preserve"> (closeup)</w:t>
      </w:r>
    </w:p>
    <w:p w14:paraId="0A583672" w14:textId="77777777" w:rsidR="004520B6" w:rsidRDefault="004520B6" w:rsidP="006B6835">
      <w:pPr>
        <w:tabs>
          <w:tab w:val="left" w:pos="8550"/>
        </w:tabs>
        <w:spacing w:line="360" w:lineRule="auto"/>
        <w:rPr>
          <w:rFonts w:ascii="Arial" w:hAnsi="Arial" w:cs="Arial"/>
          <w:bCs/>
          <w:lang w:val="en-GB"/>
        </w:rPr>
      </w:pPr>
    </w:p>
    <w:p w14:paraId="2F9890B3" w14:textId="77777777" w:rsidR="004520B6" w:rsidRPr="003D706F" w:rsidRDefault="004520B6" w:rsidP="004520B6">
      <w:pPr>
        <w:tabs>
          <w:tab w:val="left" w:pos="8550"/>
        </w:tabs>
        <w:spacing w:line="360" w:lineRule="auto"/>
        <w:rPr>
          <w:rFonts w:ascii="Arial" w:hAnsi="Arial" w:cs="Arial"/>
          <w:bCs/>
          <w:lang w:val="en-GB"/>
        </w:rPr>
      </w:pPr>
      <w:r w:rsidRPr="003D706F">
        <w:rPr>
          <w:rFonts w:ascii="Arial" w:hAnsi="Arial" w:cs="Arial"/>
          <w:bCs/>
          <w:lang w:val="en-GB"/>
        </w:rPr>
        <w:t xml:space="preserve">Photo file 1: </w:t>
      </w:r>
      <w:r>
        <w:rPr>
          <w:rFonts w:ascii="Arial" w:hAnsi="Arial" w:cs="Arial"/>
          <w:bCs/>
          <w:lang w:val="en-GB"/>
        </w:rPr>
        <w:t>Coast_Photo1</w:t>
      </w:r>
      <w:r w:rsidRPr="003D706F">
        <w:rPr>
          <w:rFonts w:ascii="Arial" w:hAnsi="Arial" w:cs="Arial"/>
          <w:bCs/>
          <w:lang w:val="en-GB"/>
        </w:rPr>
        <w:t>.JPG</w:t>
      </w:r>
    </w:p>
    <w:p w14:paraId="0AF3F7B3" w14:textId="2CDE7F14" w:rsidR="004520B6" w:rsidRPr="003D706F" w:rsidRDefault="004520B6" w:rsidP="004520B6">
      <w:pPr>
        <w:tabs>
          <w:tab w:val="left" w:pos="8550"/>
        </w:tabs>
        <w:spacing w:line="360" w:lineRule="auto"/>
        <w:rPr>
          <w:rFonts w:ascii="Arial" w:hAnsi="Arial" w:cs="Arial"/>
          <w:bCs/>
          <w:lang w:val="en-GB"/>
        </w:rPr>
      </w:pPr>
      <w:r w:rsidRPr="003D706F">
        <w:rPr>
          <w:rFonts w:ascii="Arial" w:hAnsi="Arial" w:cs="Arial"/>
          <w:bCs/>
          <w:lang w:val="en-GB"/>
        </w:rPr>
        <w:t xml:space="preserve">Photo caption 1: </w:t>
      </w:r>
      <w:r>
        <w:rPr>
          <w:rFonts w:ascii="Arial" w:hAnsi="Arial" w:cs="Arial"/>
          <w:bCs/>
          <w:i/>
          <w:iCs/>
          <w:lang w:val="en-GB"/>
        </w:rPr>
        <w:t>The Coast of Industry</w:t>
      </w:r>
      <w:r>
        <w:rPr>
          <w:rFonts w:ascii="Arial" w:hAnsi="Arial" w:cs="Arial"/>
          <w:bCs/>
          <w:lang w:val="en-GB"/>
        </w:rPr>
        <w:t xml:space="preserve"> at </w:t>
      </w:r>
      <w:r w:rsidRPr="003D706F">
        <w:rPr>
          <w:rFonts w:ascii="Arial" w:hAnsi="Arial" w:cs="Arial"/>
          <w:lang w:val="en-GB"/>
        </w:rPr>
        <w:t>MASS MoCA</w:t>
      </w:r>
      <w:r>
        <w:rPr>
          <w:rFonts w:ascii="Arial" w:hAnsi="Arial" w:cs="Arial"/>
          <w:lang w:val="en-GB"/>
        </w:rPr>
        <w:t xml:space="preserve"> (full room shot)</w:t>
      </w:r>
    </w:p>
    <w:p w14:paraId="507B91E3" w14:textId="77777777" w:rsidR="004520B6" w:rsidRDefault="004520B6" w:rsidP="006B6835">
      <w:pPr>
        <w:tabs>
          <w:tab w:val="left" w:pos="8550"/>
        </w:tabs>
        <w:spacing w:line="360" w:lineRule="auto"/>
        <w:rPr>
          <w:rFonts w:ascii="Arial" w:hAnsi="Arial" w:cs="Arial"/>
          <w:bCs/>
          <w:lang w:val="en-GB"/>
        </w:rPr>
      </w:pPr>
    </w:p>
    <w:p w14:paraId="19E6FDF3" w14:textId="2F58CE8C" w:rsidR="004520B6" w:rsidRPr="003D706F" w:rsidRDefault="004520B6" w:rsidP="004520B6">
      <w:pPr>
        <w:tabs>
          <w:tab w:val="left" w:pos="8550"/>
        </w:tabs>
        <w:spacing w:line="360" w:lineRule="auto"/>
        <w:rPr>
          <w:rFonts w:ascii="Arial" w:hAnsi="Arial" w:cs="Arial"/>
          <w:bCs/>
          <w:lang w:val="en-GB"/>
        </w:rPr>
      </w:pPr>
      <w:r>
        <w:rPr>
          <w:rFonts w:ascii="Arial" w:hAnsi="Arial" w:cs="Arial"/>
          <w:bCs/>
          <w:lang w:val="en-GB"/>
        </w:rPr>
        <w:t>PDF</w:t>
      </w:r>
      <w:r w:rsidRPr="003D706F">
        <w:rPr>
          <w:rFonts w:ascii="Arial" w:hAnsi="Arial" w:cs="Arial"/>
          <w:bCs/>
          <w:lang w:val="en-GB"/>
        </w:rPr>
        <w:t xml:space="preserve"> file 1: </w:t>
      </w:r>
      <w:r w:rsidRPr="004520B6">
        <w:rPr>
          <w:rFonts w:ascii="Arial" w:hAnsi="Arial" w:cs="Arial"/>
          <w:bCs/>
          <w:lang w:val="en-GB"/>
        </w:rPr>
        <w:t>ChrisDoyle_Genelec_CaseStudy_Web</w:t>
      </w:r>
      <w:r w:rsidRPr="003D706F">
        <w:rPr>
          <w:rFonts w:ascii="Arial" w:hAnsi="Arial" w:cs="Arial"/>
          <w:bCs/>
          <w:lang w:val="en-GB"/>
        </w:rPr>
        <w:t>.JPG</w:t>
      </w:r>
    </w:p>
    <w:p w14:paraId="4DA9057B" w14:textId="16CE4A2C" w:rsidR="004520B6" w:rsidRPr="003D706F" w:rsidRDefault="004520B6" w:rsidP="004520B6">
      <w:pPr>
        <w:tabs>
          <w:tab w:val="left" w:pos="8550"/>
        </w:tabs>
        <w:spacing w:line="360" w:lineRule="auto"/>
        <w:rPr>
          <w:rFonts w:ascii="Arial" w:hAnsi="Arial" w:cs="Arial"/>
          <w:bCs/>
          <w:lang w:val="en-GB"/>
        </w:rPr>
      </w:pPr>
      <w:r>
        <w:rPr>
          <w:rFonts w:ascii="Arial" w:hAnsi="Arial" w:cs="Arial"/>
          <w:bCs/>
          <w:lang w:val="en-GB"/>
        </w:rPr>
        <w:t>PDF</w:t>
      </w:r>
      <w:r w:rsidRPr="003D706F">
        <w:rPr>
          <w:rFonts w:ascii="Arial" w:hAnsi="Arial" w:cs="Arial"/>
          <w:bCs/>
          <w:lang w:val="en-GB"/>
        </w:rPr>
        <w:t xml:space="preserve"> caption 1: </w:t>
      </w:r>
      <w:r>
        <w:rPr>
          <w:rFonts w:ascii="Arial" w:hAnsi="Arial" w:cs="Arial"/>
          <w:bCs/>
          <w:lang w:val="en-GB"/>
        </w:rPr>
        <w:t>Genelec Chris Doyle case study</w:t>
      </w:r>
    </w:p>
    <w:p w14:paraId="57BD72B9" w14:textId="77777777" w:rsidR="004520B6" w:rsidRPr="003D706F" w:rsidRDefault="004520B6" w:rsidP="006B6835">
      <w:pPr>
        <w:tabs>
          <w:tab w:val="left" w:pos="8550"/>
        </w:tabs>
        <w:spacing w:line="360" w:lineRule="auto"/>
        <w:rPr>
          <w:rFonts w:ascii="Arial" w:hAnsi="Arial" w:cs="Arial"/>
          <w:bCs/>
          <w:lang w:val="en-GB"/>
        </w:rPr>
      </w:pPr>
    </w:p>
    <w:p w14:paraId="1DA369F3" w14:textId="77777777" w:rsidR="007A5647" w:rsidRPr="003D706F" w:rsidRDefault="007A5647" w:rsidP="00687FFA">
      <w:pPr>
        <w:spacing w:line="360" w:lineRule="auto"/>
        <w:rPr>
          <w:rFonts w:ascii="Arial" w:hAnsi="Arial" w:cs="Arial"/>
          <w:lang w:val="en-GB"/>
        </w:rPr>
      </w:pPr>
    </w:p>
    <w:p w14:paraId="092CE040" w14:textId="369A3E93" w:rsidR="007A5647" w:rsidRPr="003D706F" w:rsidRDefault="006D27E0" w:rsidP="00687FFA">
      <w:pPr>
        <w:spacing w:line="360" w:lineRule="auto"/>
        <w:rPr>
          <w:rFonts w:ascii="Arial" w:hAnsi="Arial" w:cs="Arial"/>
          <w:lang w:val="en-GB"/>
        </w:rPr>
      </w:pPr>
      <w:r w:rsidRPr="003D706F">
        <w:rPr>
          <w:rFonts w:ascii="Arial" w:hAnsi="Arial" w:cs="Arial"/>
          <w:lang w:val="en-GB"/>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3D706F" w:rsidRDefault="006D27E0" w:rsidP="00687FFA">
      <w:pPr>
        <w:spacing w:line="360" w:lineRule="auto"/>
        <w:rPr>
          <w:rFonts w:ascii="Arial" w:hAnsi="Arial" w:cs="Arial"/>
          <w:lang w:val="en-GB"/>
        </w:rPr>
      </w:pPr>
    </w:p>
    <w:p w14:paraId="395D5646" w14:textId="2F6F91BB" w:rsidR="007A5647" w:rsidRPr="003D706F" w:rsidRDefault="006D27E0" w:rsidP="00687FFA">
      <w:pPr>
        <w:spacing w:line="360" w:lineRule="auto"/>
        <w:rPr>
          <w:rFonts w:ascii="Arial" w:hAnsi="Arial" w:cs="Arial"/>
          <w:lang w:val="en-GB"/>
        </w:rPr>
      </w:pPr>
      <w:r w:rsidRPr="003D706F">
        <w:rPr>
          <w:rFonts w:ascii="Arial" w:hAnsi="Arial" w:cs="Arial"/>
          <w:lang w:val="en-GB"/>
        </w:rPr>
        <w:lastRenderedPageBreak/>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w:t>
      </w:r>
      <w:proofErr w:type="spellStart"/>
      <w:r w:rsidRPr="003D706F">
        <w:rPr>
          <w:rFonts w:ascii="Arial" w:hAnsi="Arial" w:cs="Arial"/>
          <w:lang w:val="en-GB"/>
        </w:rPr>
        <w:t>analyzed</w:t>
      </w:r>
      <w:proofErr w:type="spellEnd"/>
      <w:r w:rsidRPr="003D706F">
        <w:rPr>
          <w:rFonts w:ascii="Arial" w:hAnsi="Arial" w:cs="Arial"/>
          <w:lang w:val="en-GB"/>
        </w:rPr>
        <w:t xml:space="preserve">, after which GLM’s </w:t>
      </w:r>
      <w:proofErr w:type="spellStart"/>
      <w:r w:rsidRPr="003D706F">
        <w:rPr>
          <w:rFonts w:ascii="Arial" w:hAnsi="Arial" w:cs="Arial"/>
          <w:lang w:val="en-GB"/>
        </w:rPr>
        <w:t>AutoCal</w:t>
      </w:r>
      <w:proofErr w:type="spellEnd"/>
      <w:r w:rsidRPr="003D706F">
        <w:rPr>
          <w:rFonts w:ascii="Arial" w:hAnsi="Arial" w:cs="Arial"/>
          <w:lang w:val="en-GB"/>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3D706F" w:rsidRDefault="006D27E0" w:rsidP="00687FFA">
      <w:pPr>
        <w:spacing w:line="360" w:lineRule="auto"/>
        <w:rPr>
          <w:rFonts w:ascii="Arial" w:hAnsi="Arial" w:cs="Arial"/>
          <w:lang w:val="en-GB"/>
        </w:rPr>
      </w:pPr>
    </w:p>
    <w:p w14:paraId="2E451337" w14:textId="1F8A89F9" w:rsidR="006D27E0" w:rsidRPr="003D706F" w:rsidRDefault="006D27E0" w:rsidP="00687FFA">
      <w:pPr>
        <w:spacing w:line="360" w:lineRule="auto"/>
        <w:rPr>
          <w:rFonts w:ascii="Arial" w:hAnsi="Arial" w:cs="Arial"/>
          <w:lang w:val="en-GB"/>
        </w:rPr>
      </w:pPr>
      <w:r w:rsidRPr="003D706F">
        <w:rPr>
          <w:rFonts w:ascii="Arial" w:hAnsi="Arial" w:cs="Arial"/>
          <w:color w:val="000000"/>
          <w:lang w:val="en-GB"/>
        </w:rPr>
        <w:t>Visit Genelec on social media:</w:t>
      </w:r>
      <w:r w:rsidRPr="003D706F">
        <w:rPr>
          <w:rFonts w:ascii="Arial" w:hAnsi="Arial" w:cs="Arial"/>
          <w:color w:val="000000"/>
          <w:lang w:val="en-GB"/>
        </w:rPr>
        <w:br/>
      </w:r>
      <w:hyperlink r:id="rId8" w:history="1">
        <w:r w:rsidRPr="003D706F">
          <w:rPr>
            <w:rFonts w:ascii="Arial" w:hAnsi="Arial" w:cs="Arial"/>
            <w:color w:val="0000FF"/>
            <w:u w:val="single"/>
            <w:lang w:val="en-GB"/>
          </w:rPr>
          <w:t>https://www.facebook.com/Genelec</w:t>
        </w:r>
      </w:hyperlink>
      <w:r w:rsidRPr="003D706F">
        <w:rPr>
          <w:rFonts w:ascii="Arial" w:hAnsi="Arial" w:cs="Arial"/>
          <w:color w:val="000000"/>
          <w:lang w:val="en-GB"/>
        </w:rPr>
        <w:br/>
      </w:r>
      <w:hyperlink r:id="rId9" w:history="1">
        <w:r w:rsidRPr="003D706F">
          <w:rPr>
            <w:rFonts w:ascii="Arial" w:hAnsi="Arial" w:cs="Arial"/>
            <w:color w:val="0000FF"/>
            <w:u w:val="single"/>
            <w:lang w:val="en-GB"/>
          </w:rPr>
          <w:t>https://www.linkedin.com/company/genelec-oy</w:t>
        </w:r>
      </w:hyperlink>
      <w:r w:rsidRPr="003D706F">
        <w:rPr>
          <w:rFonts w:ascii="Arial" w:hAnsi="Arial" w:cs="Arial"/>
          <w:color w:val="000000"/>
          <w:lang w:val="en-GB"/>
        </w:rPr>
        <w:br/>
      </w:r>
      <w:hyperlink r:id="rId10" w:history="1">
        <w:r w:rsidRPr="003D706F">
          <w:rPr>
            <w:rFonts w:ascii="Arial" w:hAnsi="Arial" w:cs="Arial"/>
            <w:color w:val="0000FF"/>
            <w:u w:val="single"/>
            <w:lang w:val="en-GB"/>
          </w:rPr>
          <w:t>https://www.instagram.com/Genelec_oy/</w:t>
        </w:r>
      </w:hyperlink>
      <w:r w:rsidRPr="003D706F">
        <w:rPr>
          <w:rFonts w:ascii="Arial" w:hAnsi="Arial" w:cs="Arial"/>
          <w:color w:val="000000"/>
          <w:lang w:val="en-GB"/>
        </w:rPr>
        <w:br/>
      </w:r>
      <w:hyperlink r:id="rId11" w:history="1">
        <w:r w:rsidRPr="003D706F">
          <w:rPr>
            <w:rFonts w:ascii="Arial" w:hAnsi="Arial" w:cs="Arial"/>
            <w:color w:val="0000FF"/>
            <w:u w:val="single"/>
            <w:lang w:val="en-GB"/>
          </w:rPr>
          <w:t>https://x.com/Genelec</w:t>
        </w:r>
      </w:hyperlink>
      <w:r w:rsidRPr="003D706F">
        <w:rPr>
          <w:rFonts w:ascii="Arial" w:hAnsi="Arial" w:cs="Arial"/>
          <w:color w:val="000000"/>
          <w:lang w:val="en-GB"/>
        </w:rPr>
        <w:br/>
      </w:r>
      <w:hyperlink r:id="rId12" w:history="1">
        <w:r w:rsidRPr="003D706F">
          <w:rPr>
            <w:rFonts w:ascii="Arial" w:hAnsi="Arial" w:cs="Arial"/>
            <w:color w:val="0000FF"/>
            <w:u w:val="single"/>
            <w:lang w:val="en-GB"/>
          </w:rPr>
          <w:t>https://www.tiktok.com/@genelec_oy</w:t>
        </w:r>
      </w:hyperlink>
    </w:p>
    <w:p w14:paraId="10E1EE3A" w14:textId="77777777" w:rsidR="006D27E0" w:rsidRPr="003D706F" w:rsidRDefault="006D27E0" w:rsidP="00687FFA">
      <w:pPr>
        <w:spacing w:line="360" w:lineRule="auto"/>
        <w:rPr>
          <w:rFonts w:ascii="Arial" w:hAnsi="Arial" w:cs="Arial"/>
          <w:lang w:val="en-GB"/>
        </w:rPr>
      </w:pPr>
    </w:p>
    <w:p w14:paraId="4CC3926C" w14:textId="77777777" w:rsidR="007A5647" w:rsidRPr="003D706F" w:rsidRDefault="009F427F" w:rsidP="00687FFA">
      <w:pPr>
        <w:spacing w:line="360" w:lineRule="auto"/>
        <w:rPr>
          <w:rFonts w:ascii="Arial" w:hAnsi="Arial" w:cs="Arial"/>
          <w:lang w:val="en-GB"/>
        </w:rPr>
      </w:pPr>
      <w:r w:rsidRPr="003D706F">
        <w:rPr>
          <w:rFonts w:ascii="Arial" w:hAnsi="Arial" w:cs="Arial"/>
          <w:sz w:val="20"/>
          <w:lang w:val="en-GB"/>
        </w:rPr>
        <w:t>Other brand and product names may be trademarks of the respective companies with which they are associated.</w:t>
      </w:r>
    </w:p>
    <w:p w14:paraId="05D50EA8" w14:textId="77777777" w:rsidR="007A5647" w:rsidRPr="003D706F" w:rsidRDefault="007A5647" w:rsidP="00687FFA">
      <w:pPr>
        <w:spacing w:line="360" w:lineRule="auto"/>
        <w:rPr>
          <w:rFonts w:ascii="Arial" w:hAnsi="Arial" w:cs="Arial"/>
          <w:lang w:val="en-GB"/>
        </w:rPr>
      </w:pPr>
    </w:p>
    <w:p w14:paraId="599FF934" w14:textId="77777777" w:rsidR="007A5647" w:rsidRPr="003D706F" w:rsidRDefault="009F427F" w:rsidP="00687FFA">
      <w:pPr>
        <w:spacing w:line="360" w:lineRule="auto"/>
        <w:rPr>
          <w:rFonts w:ascii="Arial" w:hAnsi="Arial" w:cs="Arial"/>
          <w:lang w:val="en-GB"/>
        </w:rPr>
      </w:pPr>
      <w:r w:rsidRPr="003D706F">
        <w:rPr>
          <w:rFonts w:ascii="Arial" w:hAnsi="Arial" w:cs="Arial"/>
          <w:i/>
          <w:lang w:val="en-GB"/>
        </w:rPr>
        <w:t xml:space="preserve">—For more information on the complete range of Genelec Active Monitoring Systems, contact: Genelec Inc., 7 Tech Circle, Natick, MA 01760. Tel: (508) 652-0900; Fax: (508) </w:t>
      </w:r>
      <w:proofErr w:type="gramStart"/>
      <w:r w:rsidRPr="003D706F">
        <w:rPr>
          <w:rFonts w:ascii="Arial" w:hAnsi="Arial" w:cs="Arial"/>
          <w:i/>
          <w:lang w:val="en-GB"/>
        </w:rPr>
        <w:t>652-0909;</w:t>
      </w:r>
      <w:proofErr w:type="gramEnd"/>
      <w:r w:rsidRPr="003D706F">
        <w:rPr>
          <w:rFonts w:ascii="Arial" w:hAnsi="Arial" w:cs="Arial"/>
          <w:i/>
          <w:lang w:val="en-GB"/>
        </w:rPr>
        <w:t xml:space="preserve"> </w:t>
      </w:r>
    </w:p>
    <w:p w14:paraId="6928263E" w14:textId="77777777" w:rsidR="007A5647" w:rsidRPr="003D706F" w:rsidRDefault="009F427F" w:rsidP="00687FFA">
      <w:pPr>
        <w:spacing w:line="360" w:lineRule="auto"/>
        <w:rPr>
          <w:rFonts w:ascii="Arial" w:hAnsi="Arial" w:cs="Arial"/>
          <w:lang w:val="en-GB"/>
        </w:rPr>
      </w:pPr>
      <w:r w:rsidRPr="003D706F">
        <w:rPr>
          <w:rFonts w:ascii="Arial" w:hAnsi="Arial" w:cs="Arial"/>
          <w:i/>
          <w:lang w:val="en-GB"/>
        </w:rPr>
        <w:t xml:space="preserve">Web: </w:t>
      </w:r>
      <w:r w:rsidRPr="003D706F">
        <w:rPr>
          <w:rFonts w:ascii="Arial" w:hAnsi="Arial" w:cs="Arial"/>
          <w:i/>
          <w:color w:val="00000A"/>
          <w:lang w:val="en-GB"/>
        </w:rPr>
        <w:t>http://www.genelec.com/</w:t>
      </w:r>
      <w:r w:rsidRPr="003D706F">
        <w:rPr>
          <w:rFonts w:ascii="Arial" w:hAnsi="Arial" w:cs="Arial"/>
          <w:i/>
          <w:lang w:val="en-GB"/>
        </w:rPr>
        <w:t>.</w:t>
      </w:r>
    </w:p>
    <w:sectPr w:rsidR="007A5647" w:rsidRPr="003D706F">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2201C"/>
    <w:rsid w:val="000316D4"/>
    <w:rsid w:val="00065B3A"/>
    <w:rsid w:val="00077B20"/>
    <w:rsid w:val="000D5EAA"/>
    <w:rsid w:val="001041D6"/>
    <w:rsid w:val="00123054"/>
    <w:rsid w:val="001269EF"/>
    <w:rsid w:val="001470AF"/>
    <w:rsid w:val="001A0223"/>
    <w:rsid w:val="001A7350"/>
    <w:rsid w:val="001E2CE5"/>
    <w:rsid w:val="002147DA"/>
    <w:rsid w:val="00243FEB"/>
    <w:rsid w:val="00244F2F"/>
    <w:rsid w:val="00267C4E"/>
    <w:rsid w:val="002D1689"/>
    <w:rsid w:val="00314608"/>
    <w:rsid w:val="00327132"/>
    <w:rsid w:val="00346104"/>
    <w:rsid w:val="003471B6"/>
    <w:rsid w:val="003A4700"/>
    <w:rsid w:val="003A72B4"/>
    <w:rsid w:val="003C1A7D"/>
    <w:rsid w:val="003D63A3"/>
    <w:rsid w:val="003D706F"/>
    <w:rsid w:val="003D7EDA"/>
    <w:rsid w:val="004136C6"/>
    <w:rsid w:val="004520B6"/>
    <w:rsid w:val="00465CEB"/>
    <w:rsid w:val="00495CEB"/>
    <w:rsid w:val="004A2EFB"/>
    <w:rsid w:val="004C18B9"/>
    <w:rsid w:val="00536760"/>
    <w:rsid w:val="00571FCE"/>
    <w:rsid w:val="005960D3"/>
    <w:rsid w:val="005C3CDB"/>
    <w:rsid w:val="005E6FB4"/>
    <w:rsid w:val="00600BD5"/>
    <w:rsid w:val="006106EB"/>
    <w:rsid w:val="00620196"/>
    <w:rsid w:val="00646397"/>
    <w:rsid w:val="006708E1"/>
    <w:rsid w:val="00687FFA"/>
    <w:rsid w:val="006A1251"/>
    <w:rsid w:val="006B6835"/>
    <w:rsid w:val="006C48E8"/>
    <w:rsid w:val="006D27E0"/>
    <w:rsid w:val="006F5A44"/>
    <w:rsid w:val="00746B22"/>
    <w:rsid w:val="007A5647"/>
    <w:rsid w:val="00802AB0"/>
    <w:rsid w:val="008032D7"/>
    <w:rsid w:val="00814E65"/>
    <w:rsid w:val="008231C2"/>
    <w:rsid w:val="00836C73"/>
    <w:rsid w:val="00860239"/>
    <w:rsid w:val="0086307A"/>
    <w:rsid w:val="0086404D"/>
    <w:rsid w:val="008750A6"/>
    <w:rsid w:val="00880B48"/>
    <w:rsid w:val="0088178D"/>
    <w:rsid w:val="00890372"/>
    <w:rsid w:val="008A5667"/>
    <w:rsid w:val="008B4B26"/>
    <w:rsid w:val="008E42A6"/>
    <w:rsid w:val="009059DF"/>
    <w:rsid w:val="009547D4"/>
    <w:rsid w:val="0096308D"/>
    <w:rsid w:val="009F427F"/>
    <w:rsid w:val="00A5497E"/>
    <w:rsid w:val="00A85EDE"/>
    <w:rsid w:val="00A93BBA"/>
    <w:rsid w:val="00AC3735"/>
    <w:rsid w:val="00B20A25"/>
    <w:rsid w:val="00B75E77"/>
    <w:rsid w:val="00B85F11"/>
    <w:rsid w:val="00B957A1"/>
    <w:rsid w:val="00BE4A1E"/>
    <w:rsid w:val="00BF5F72"/>
    <w:rsid w:val="00C41B14"/>
    <w:rsid w:val="00C5023A"/>
    <w:rsid w:val="00C55EB5"/>
    <w:rsid w:val="00C903D0"/>
    <w:rsid w:val="00CC5CFC"/>
    <w:rsid w:val="00CF008E"/>
    <w:rsid w:val="00CF6F85"/>
    <w:rsid w:val="00D04196"/>
    <w:rsid w:val="00D55D65"/>
    <w:rsid w:val="00D83A0C"/>
    <w:rsid w:val="00DB2523"/>
    <w:rsid w:val="00DE2843"/>
    <w:rsid w:val="00E75CB5"/>
    <w:rsid w:val="00EA2E28"/>
    <w:rsid w:val="00EA7CAD"/>
    <w:rsid w:val="00EB0AD6"/>
    <w:rsid w:val="00EC4FF4"/>
    <w:rsid w:val="00EF696B"/>
    <w:rsid w:val="00F30BDE"/>
    <w:rsid w:val="00F4384F"/>
    <w:rsid w:val="00F53A07"/>
    <w:rsid w:val="00FA58CC"/>
    <w:rsid w:val="00FA5C0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enele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nelec.com" TargetMode="External"/><Relationship Id="rId12" Type="http://schemas.openxmlformats.org/officeDocument/2006/relationships/hyperlink" Target="https://www.tiktok.com/@genelec_o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x.com/Genelec" TargetMode="External"/><Relationship Id="rId5" Type="http://schemas.openxmlformats.org/officeDocument/2006/relationships/hyperlink" Target="https://www.chrisdoylestudio.com/" TargetMode="External"/><Relationship Id="rId10" Type="http://schemas.openxmlformats.org/officeDocument/2006/relationships/hyperlink" Target="https://www.instagram.com/Genelec_oy/" TargetMode="External"/><Relationship Id="rId4" Type="http://schemas.openxmlformats.org/officeDocument/2006/relationships/webSettings" Target="webSettings.xml"/><Relationship Id="rId9" Type="http://schemas.openxmlformats.org/officeDocument/2006/relationships/hyperlink" Target="https://www.linkedin.com/company/genelec-oy" TargetMode="External"/><Relationship Id="rId14"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9</cp:revision>
  <dcterms:created xsi:type="dcterms:W3CDTF">2024-09-14T08:22:00Z</dcterms:created>
  <dcterms:modified xsi:type="dcterms:W3CDTF">2024-10-02T21:20:00Z</dcterms:modified>
</cp:coreProperties>
</file>