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251F07" w:rsidRDefault="007A5647" w:rsidP="00687FFA">
      <w:pPr>
        <w:spacing w:line="360" w:lineRule="auto"/>
        <w:jc w:val="center"/>
        <w:rPr>
          <w:rFonts w:ascii="Arial" w:hAnsi="Arial" w:cs="Arial"/>
        </w:rPr>
      </w:pPr>
    </w:p>
    <w:p w14:paraId="47136691" w14:textId="77777777" w:rsidR="007A5647" w:rsidRPr="008B5C73" w:rsidRDefault="007A5647" w:rsidP="00687FFA">
      <w:pPr>
        <w:spacing w:line="360" w:lineRule="auto"/>
        <w:jc w:val="center"/>
        <w:rPr>
          <w:rFonts w:ascii="Arial" w:hAnsi="Arial" w:cs="Arial"/>
          <w:lang w:val="en-GB"/>
        </w:rPr>
      </w:pPr>
    </w:p>
    <w:p w14:paraId="4E529FF7" w14:textId="77777777" w:rsidR="007A5647" w:rsidRPr="005574E0" w:rsidRDefault="009F427F" w:rsidP="00687FFA">
      <w:pPr>
        <w:spacing w:line="360" w:lineRule="auto"/>
        <w:jc w:val="center"/>
        <w:rPr>
          <w:rFonts w:ascii="Arial" w:hAnsi="Arial" w:cs="Arial"/>
        </w:rPr>
      </w:pPr>
      <w:r w:rsidRPr="005574E0">
        <w:rPr>
          <w:rFonts w:ascii="Arial" w:hAnsi="Arial" w:cs="Arial"/>
          <w:b/>
        </w:rPr>
        <w:t>PRESS RELEASE</w:t>
      </w:r>
    </w:p>
    <w:p w14:paraId="52CFB805" w14:textId="77777777" w:rsidR="007A5647" w:rsidRPr="005574E0" w:rsidRDefault="009F427F" w:rsidP="00687FFA">
      <w:pPr>
        <w:spacing w:line="360" w:lineRule="auto"/>
        <w:jc w:val="center"/>
        <w:rPr>
          <w:rFonts w:ascii="Arial" w:hAnsi="Arial" w:cs="Arial"/>
        </w:rPr>
      </w:pPr>
      <w:r w:rsidRPr="005574E0">
        <w:rPr>
          <w:rFonts w:ascii="Arial" w:hAnsi="Arial" w:cs="Arial"/>
        </w:rPr>
        <w:t>Contact: Clyne Media, Inc.</w:t>
      </w:r>
    </w:p>
    <w:p w14:paraId="05D38A3C" w14:textId="77777777" w:rsidR="007A5647" w:rsidRPr="005574E0" w:rsidRDefault="009F427F" w:rsidP="00687FFA">
      <w:pPr>
        <w:spacing w:line="360" w:lineRule="auto"/>
        <w:jc w:val="center"/>
        <w:rPr>
          <w:rFonts w:ascii="Arial" w:hAnsi="Arial" w:cs="Arial"/>
        </w:rPr>
      </w:pPr>
      <w:r w:rsidRPr="005574E0">
        <w:rPr>
          <w:rFonts w:ascii="Arial" w:hAnsi="Arial" w:cs="Arial"/>
        </w:rPr>
        <w:t>Tel: (615) 662-1616</w:t>
      </w:r>
    </w:p>
    <w:p w14:paraId="1F6AE149" w14:textId="77777777" w:rsidR="007A5647" w:rsidRPr="005574E0" w:rsidRDefault="007A5647" w:rsidP="00687FFA">
      <w:pPr>
        <w:spacing w:line="360" w:lineRule="auto"/>
        <w:jc w:val="center"/>
        <w:rPr>
          <w:rFonts w:ascii="Arial" w:hAnsi="Arial" w:cs="Arial"/>
        </w:rPr>
      </w:pPr>
    </w:p>
    <w:p w14:paraId="62517DEA" w14:textId="77777777" w:rsidR="007A5647" w:rsidRPr="005574E0" w:rsidRDefault="009F427F" w:rsidP="00687FFA">
      <w:pPr>
        <w:spacing w:line="360" w:lineRule="auto"/>
        <w:jc w:val="center"/>
        <w:rPr>
          <w:rFonts w:ascii="Arial" w:hAnsi="Arial" w:cs="Arial"/>
        </w:rPr>
      </w:pPr>
      <w:r w:rsidRPr="005574E0">
        <w:rPr>
          <w:rFonts w:ascii="Arial" w:hAnsi="Arial" w:cs="Arial"/>
          <w:b/>
        </w:rPr>
        <w:t>FOR IMMEDIATE RELEASE</w:t>
      </w:r>
    </w:p>
    <w:p w14:paraId="3BC2A1E3" w14:textId="77777777" w:rsidR="007A5647" w:rsidRPr="005574E0" w:rsidRDefault="007A5647" w:rsidP="00687FFA">
      <w:pPr>
        <w:spacing w:line="360" w:lineRule="auto"/>
        <w:rPr>
          <w:rFonts w:ascii="Arial" w:hAnsi="Arial" w:cs="Arial"/>
        </w:rPr>
      </w:pPr>
    </w:p>
    <w:p w14:paraId="28B2B430" w14:textId="3CF9C2B8" w:rsidR="007A5647" w:rsidRPr="007B5753" w:rsidRDefault="00087119" w:rsidP="00F4384F">
      <w:pPr>
        <w:spacing w:line="360" w:lineRule="auto"/>
        <w:jc w:val="center"/>
        <w:rPr>
          <w:rFonts w:ascii="Arial" w:hAnsi="Arial" w:cs="Arial"/>
          <w:b/>
          <w:bCs/>
          <w:sz w:val="28"/>
        </w:rPr>
      </w:pPr>
      <w:r w:rsidRPr="00087119">
        <w:rPr>
          <w:rFonts w:ascii="Arial" w:hAnsi="Arial" w:cs="Arial"/>
          <w:b/>
          <w:bCs/>
          <w:sz w:val="28"/>
          <w:lang w:bidi="en-US"/>
        </w:rPr>
        <w:t>Genelec exhibits its Smart IP installation loudspeaker solutions</w:t>
      </w:r>
      <w:r w:rsidR="00F670AA" w:rsidRPr="00F670AA">
        <w:rPr>
          <w:rFonts w:ascii="Arial" w:hAnsi="Arial" w:cs="Arial"/>
          <w:b/>
          <w:bCs/>
          <w:sz w:val="28"/>
        </w:rPr>
        <w:t xml:space="preserve"> </w:t>
      </w:r>
    </w:p>
    <w:p w14:paraId="640E88EE" w14:textId="426DD51C" w:rsidR="00F970F8" w:rsidRDefault="00F970F8" w:rsidP="00F670AA">
      <w:pPr>
        <w:spacing w:line="360" w:lineRule="auto"/>
        <w:rPr>
          <w:rFonts w:ascii="Arial" w:hAnsi="Arial" w:cs="Arial"/>
        </w:rPr>
      </w:pPr>
    </w:p>
    <w:p w14:paraId="7667CF09" w14:textId="1BCAEC80" w:rsidR="00087119" w:rsidRPr="00087119" w:rsidRDefault="00087119" w:rsidP="00087119">
      <w:pPr>
        <w:tabs>
          <w:tab w:val="left" w:pos="8550"/>
        </w:tabs>
        <w:spacing w:line="360" w:lineRule="auto"/>
        <w:rPr>
          <w:rFonts w:ascii="Arial" w:hAnsi="Arial" w:cs="Arial"/>
          <w:b/>
          <w:sz w:val="28"/>
        </w:rPr>
      </w:pPr>
      <w:proofErr w:type="spellStart"/>
      <w:r>
        <w:rPr>
          <w:rFonts w:ascii="Arial" w:hAnsi="Arial" w:cs="Arial"/>
        </w:rPr>
        <w:t>InfoComm</w:t>
      </w:r>
      <w:proofErr w:type="spellEnd"/>
      <w:r>
        <w:rPr>
          <w:rFonts w:ascii="Arial" w:hAnsi="Arial" w:cs="Arial"/>
        </w:rPr>
        <w:t>, Orlando, FL</w:t>
      </w:r>
      <w:r w:rsidR="009F427F" w:rsidRPr="005574E0">
        <w:rPr>
          <w:rFonts w:ascii="Arial" w:hAnsi="Arial" w:cs="Arial"/>
        </w:rPr>
        <w:t xml:space="preserve">, </w:t>
      </w:r>
      <w:r w:rsidR="003530E0" w:rsidRPr="00087119">
        <w:rPr>
          <w:rFonts w:ascii="Arial" w:hAnsi="Arial" w:cs="Arial"/>
        </w:rPr>
        <w:t>June</w:t>
      </w:r>
      <w:r w:rsidR="00192199" w:rsidRPr="00087119">
        <w:rPr>
          <w:rFonts w:ascii="Arial" w:hAnsi="Arial" w:cs="Arial"/>
        </w:rPr>
        <w:t xml:space="preserve"> </w:t>
      </w:r>
      <w:r w:rsidRPr="00087119">
        <w:rPr>
          <w:rFonts w:ascii="Arial" w:hAnsi="Arial" w:cs="Arial"/>
        </w:rPr>
        <w:t>1</w:t>
      </w:r>
      <w:r w:rsidR="004066DD">
        <w:rPr>
          <w:rFonts w:ascii="Arial" w:hAnsi="Arial" w:cs="Arial"/>
        </w:rPr>
        <w:t>1</w:t>
      </w:r>
      <w:r w:rsidR="00C903D0" w:rsidRPr="00087119">
        <w:rPr>
          <w:rFonts w:ascii="Arial" w:hAnsi="Arial" w:cs="Arial"/>
        </w:rPr>
        <w:t>,</w:t>
      </w:r>
      <w:r w:rsidR="009F427F" w:rsidRPr="00087119">
        <w:rPr>
          <w:rFonts w:ascii="Arial" w:hAnsi="Arial" w:cs="Arial"/>
        </w:rPr>
        <w:t xml:space="preserve"> 202</w:t>
      </w:r>
      <w:r w:rsidR="007E45D9" w:rsidRPr="00087119">
        <w:rPr>
          <w:rFonts w:ascii="Arial" w:hAnsi="Arial" w:cs="Arial"/>
        </w:rPr>
        <w:t>5</w:t>
      </w:r>
      <w:r w:rsidR="009F427F" w:rsidRPr="00087119">
        <w:rPr>
          <w:rFonts w:ascii="Arial" w:hAnsi="Arial" w:cs="Arial"/>
        </w:rPr>
        <w:t xml:space="preserve"> —</w:t>
      </w:r>
      <w:r w:rsidR="00A25B8B" w:rsidRPr="00087119">
        <w:rPr>
          <w:rFonts w:ascii="Arial" w:hAnsi="Arial" w:cs="Arial"/>
        </w:rPr>
        <w:t xml:space="preserve"> </w:t>
      </w:r>
      <w:hyperlink r:id="rId6" w:history="1">
        <w:r w:rsidRPr="00087119">
          <w:rPr>
            <w:rStyle w:val="Hyperlink"/>
            <w:rFonts w:ascii="Arial" w:hAnsi="Arial" w:cs="Arial"/>
          </w:rPr>
          <w:t>Genelec</w:t>
        </w:r>
      </w:hyperlink>
      <w:r w:rsidRPr="00087119">
        <w:rPr>
          <w:rFonts w:ascii="Arial" w:hAnsi="Arial" w:cs="Arial"/>
          <w:color w:val="000000" w:themeColor="text1"/>
        </w:rPr>
        <w:t xml:space="preserve"> (booth 6781) </w:t>
      </w:r>
      <w:r w:rsidRPr="00087119">
        <w:rPr>
          <w:rFonts w:ascii="Arial" w:hAnsi="Arial" w:cs="Arial"/>
        </w:rPr>
        <w:t>will be showcasing its full range of Smart IP loudspeaker solutions, offering integrators premium sound quality, sleek design and reliability, along with the flexibility, cost-efficiency, and easy installation of PoE connectivity. All Smart IP models support Dante</w:t>
      </w:r>
      <w:r w:rsidR="00E83BA6">
        <w:rPr>
          <w:rFonts w:ascii="Arial" w:hAnsi="Arial" w:cs="Arial"/>
        </w:rPr>
        <w:t>®</w:t>
      </w:r>
      <w:r w:rsidRPr="00087119">
        <w:rPr>
          <w:rFonts w:ascii="Arial" w:hAnsi="Arial" w:cs="Arial"/>
        </w:rPr>
        <w:t xml:space="preserve"> and AES67 streams and work seamlessly with </w:t>
      </w:r>
      <w:proofErr w:type="spellStart"/>
      <w:r w:rsidRPr="00087119">
        <w:rPr>
          <w:rFonts w:ascii="Arial" w:hAnsi="Arial" w:cs="Arial"/>
        </w:rPr>
        <w:t>Genelec’s</w:t>
      </w:r>
      <w:proofErr w:type="spellEnd"/>
      <w:r w:rsidRPr="00087119">
        <w:rPr>
          <w:rFonts w:ascii="Arial" w:hAnsi="Arial" w:cs="Arial"/>
        </w:rPr>
        <w:t xml:space="preserve"> Smart IP Manager software, which allows installers to configure an almost unlimited number of rooms, zones, loudspeakers and audio channels, and also includes device discovery, a versatile room EQ tool set, system organization and status monitoring. </w:t>
      </w:r>
      <w:proofErr w:type="spellStart"/>
      <w:r w:rsidRPr="00087119">
        <w:rPr>
          <w:rFonts w:ascii="Arial" w:hAnsi="Arial" w:cs="Arial"/>
        </w:rPr>
        <w:t>Genelec’s</w:t>
      </w:r>
      <w:proofErr w:type="spellEnd"/>
      <w:r w:rsidRPr="00087119">
        <w:rPr>
          <w:rFonts w:ascii="Arial" w:hAnsi="Arial" w:cs="Arial"/>
        </w:rPr>
        <w:t xml:space="preserve"> Smart IP Controller app can then be downloaded to either a smartphone or tablet to give the user day-to-day control of mute, volume, power on/off and zone control. </w:t>
      </w:r>
    </w:p>
    <w:p w14:paraId="077E83C9" w14:textId="77777777" w:rsidR="00087119" w:rsidRPr="00087119" w:rsidRDefault="00087119" w:rsidP="00087119">
      <w:pPr>
        <w:spacing w:line="360" w:lineRule="auto"/>
        <w:rPr>
          <w:rFonts w:ascii="Arial" w:hAnsi="Arial" w:cs="Arial"/>
        </w:rPr>
      </w:pPr>
    </w:p>
    <w:p w14:paraId="1B925EB5" w14:textId="77777777" w:rsidR="00087119" w:rsidRPr="00087119" w:rsidRDefault="00087119" w:rsidP="00087119">
      <w:pPr>
        <w:spacing w:line="360" w:lineRule="auto"/>
        <w:rPr>
          <w:rFonts w:ascii="Arial" w:hAnsi="Arial" w:cs="Arial"/>
        </w:rPr>
      </w:pPr>
      <w:r w:rsidRPr="00087119">
        <w:rPr>
          <w:rFonts w:ascii="Arial" w:hAnsi="Arial" w:cs="Arial"/>
        </w:rPr>
        <w:t xml:space="preserve">On display are the Smart IP Installation speakers — a range of networked active loudspeaker systems that deliver exceptional audio, power and sophisticated loudspeaker management via a single CAT cable. Featured are the </w:t>
      </w:r>
      <w:hyperlink r:id="rId7" w:history="1">
        <w:r w:rsidRPr="00087119">
          <w:rPr>
            <w:rStyle w:val="Hyperlink"/>
            <w:rFonts w:ascii="Arial" w:hAnsi="Arial" w:cs="Arial"/>
          </w:rPr>
          <w:t>4410A</w:t>
        </w:r>
      </w:hyperlink>
      <w:r w:rsidRPr="00087119">
        <w:rPr>
          <w:rFonts w:ascii="Arial" w:hAnsi="Arial" w:cs="Arial"/>
        </w:rPr>
        <w:t xml:space="preserve">, </w:t>
      </w:r>
      <w:hyperlink r:id="rId8" w:history="1">
        <w:r w:rsidRPr="00087119">
          <w:rPr>
            <w:rStyle w:val="Hyperlink"/>
            <w:rFonts w:ascii="Arial" w:hAnsi="Arial" w:cs="Arial"/>
          </w:rPr>
          <w:t>4420A</w:t>
        </w:r>
      </w:hyperlink>
      <w:r w:rsidRPr="00087119">
        <w:rPr>
          <w:rFonts w:ascii="Arial" w:hAnsi="Arial" w:cs="Arial"/>
        </w:rPr>
        <w:t xml:space="preserve">, and </w:t>
      </w:r>
      <w:hyperlink r:id="rId9" w:history="1">
        <w:r w:rsidRPr="00087119">
          <w:rPr>
            <w:rStyle w:val="Hyperlink"/>
            <w:rFonts w:ascii="Arial" w:hAnsi="Arial" w:cs="Arial"/>
          </w:rPr>
          <w:t>4430A</w:t>
        </w:r>
      </w:hyperlink>
      <w:r w:rsidRPr="00087119">
        <w:rPr>
          <w:rFonts w:ascii="Arial" w:hAnsi="Arial" w:cs="Arial"/>
        </w:rPr>
        <w:t xml:space="preserve"> 2-way, on-wall speakers along with </w:t>
      </w:r>
      <w:hyperlink r:id="rId10" w:history="1">
        <w:r w:rsidRPr="00087119">
          <w:rPr>
            <w:rStyle w:val="Hyperlink"/>
            <w:rFonts w:ascii="Arial" w:hAnsi="Arial" w:cs="Arial"/>
          </w:rPr>
          <w:t>4435A</w:t>
        </w:r>
      </w:hyperlink>
      <w:r w:rsidRPr="00087119">
        <w:rPr>
          <w:rFonts w:ascii="Arial" w:hAnsi="Arial" w:cs="Arial"/>
        </w:rPr>
        <w:t xml:space="preserve"> in-ceiling and </w:t>
      </w:r>
      <w:hyperlink r:id="rId11" w:history="1">
        <w:r w:rsidRPr="00087119">
          <w:rPr>
            <w:rStyle w:val="Hyperlink"/>
            <w:rFonts w:ascii="Arial" w:hAnsi="Arial" w:cs="Arial"/>
          </w:rPr>
          <w:t>4436A</w:t>
        </w:r>
      </w:hyperlink>
      <w:r w:rsidRPr="00087119">
        <w:rPr>
          <w:rFonts w:ascii="Arial" w:hAnsi="Arial" w:cs="Arial"/>
        </w:rPr>
        <w:t xml:space="preserve"> hanging-pendant models. Additionally, the company will be showing its wide range of accessories and versatile mounting options for easy installation in different applications.</w:t>
      </w:r>
    </w:p>
    <w:p w14:paraId="5948116E" w14:textId="77777777" w:rsidR="00087119" w:rsidRPr="00087119" w:rsidRDefault="00087119" w:rsidP="00087119">
      <w:pPr>
        <w:spacing w:line="360" w:lineRule="auto"/>
        <w:rPr>
          <w:rFonts w:ascii="Arial" w:hAnsi="Arial" w:cs="Arial"/>
        </w:rPr>
      </w:pPr>
    </w:p>
    <w:p w14:paraId="3CD19455" w14:textId="77777777" w:rsidR="00087119" w:rsidRPr="00087119" w:rsidRDefault="00087119" w:rsidP="00087119">
      <w:pPr>
        <w:spacing w:line="360" w:lineRule="auto"/>
        <w:rPr>
          <w:rFonts w:ascii="Arial" w:hAnsi="Arial" w:cs="Arial"/>
        </w:rPr>
      </w:pPr>
      <w:r w:rsidRPr="00087119">
        <w:rPr>
          <w:rFonts w:ascii="Arial" w:hAnsi="Arial" w:cs="Arial"/>
        </w:rPr>
        <w:t xml:space="preserve">Also spotlighted is the </w:t>
      </w:r>
      <w:hyperlink r:id="rId12" w:history="1">
        <w:r w:rsidRPr="00087119">
          <w:rPr>
            <w:rStyle w:val="Hyperlink"/>
            <w:rFonts w:ascii="Arial" w:hAnsi="Arial" w:cs="Arial"/>
          </w:rPr>
          <w:t>3440A</w:t>
        </w:r>
      </w:hyperlink>
      <w:r w:rsidRPr="00087119">
        <w:rPr>
          <w:rFonts w:ascii="Arial" w:hAnsi="Arial" w:cs="Arial"/>
        </w:rPr>
        <w:t xml:space="preserve"> PoE subwoofer, which offers high-quality sound and networked convenience. Available in black or white, it can be floor-mounted or installed on walls or in ceilings using an optional bracket. Its active design eliminates the need for external amplifiers and extra cabling. Compact, measuring 18.75 x 18.75 x 8.75 inches and weighing 32 </w:t>
      </w:r>
      <w:proofErr w:type="spellStart"/>
      <w:r w:rsidRPr="00087119">
        <w:rPr>
          <w:rFonts w:ascii="Arial" w:hAnsi="Arial" w:cs="Arial"/>
        </w:rPr>
        <w:t>lbs</w:t>
      </w:r>
      <w:proofErr w:type="spellEnd"/>
      <w:r w:rsidRPr="00087119">
        <w:rPr>
          <w:rFonts w:ascii="Arial" w:hAnsi="Arial" w:cs="Arial"/>
        </w:rPr>
        <w:t xml:space="preserve">, the </w:t>
      </w:r>
      <w:r w:rsidRPr="00087119">
        <w:rPr>
          <w:rFonts w:ascii="Arial" w:hAnsi="Arial" w:cs="Arial"/>
        </w:rPr>
        <w:lastRenderedPageBreak/>
        <w:t>3440A features a 6.5-inch driver, 70 W Class D amplifier, and dual reflex ports for clean low-frequency output from 35 to 120 Hz. An internal power supply enables up to 106 dB of short-term SPL.</w:t>
      </w:r>
    </w:p>
    <w:p w14:paraId="4F3465E2" w14:textId="77777777" w:rsidR="00087119" w:rsidRPr="00087119" w:rsidRDefault="00087119" w:rsidP="00087119">
      <w:pPr>
        <w:spacing w:line="360" w:lineRule="auto"/>
        <w:rPr>
          <w:rFonts w:ascii="Arial" w:hAnsi="Arial" w:cs="Arial"/>
        </w:rPr>
      </w:pPr>
    </w:p>
    <w:p w14:paraId="2835633F" w14:textId="77777777" w:rsidR="00087119" w:rsidRPr="00087119" w:rsidRDefault="00087119" w:rsidP="00087119">
      <w:pPr>
        <w:spacing w:line="360" w:lineRule="auto"/>
        <w:rPr>
          <w:rFonts w:ascii="Arial" w:hAnsi="Arial" w:cs="Arial"/>
        </w:rPr>
      </w:pPr>
      <w:r w:rsidRPr="00087119">
        <w:rPr>
          <w:rFonts w:ascii="Arial" w:hAnsi="Arial" w:cs="Arial"/>
        </w:rPr>
        <w:t>All models are available immediately from Genelec, Inc.</w:t>
      </w:r>
    </w:p>
    <w:p w14:paraId="232D410E" w14:textId="77777777" w:rsidR="00087119" w:rsidRPr="00087119" w:rsidRDefault="00087119" w:rsidP="00087119">
      <w:pPr>
        <w:spacing w:line="360" w:lineRule="auto"/>
        <w:rPr>
          <w:rFonts w:ascii="Arial" w:hAnsi="Arial" w:cs="Arial"/>
        </w:rPr>
      </w:pPr>
    </w:p>
    <w:p w14:paraId="1A256F69" w14:textId="77777777" w:rsidR="00087119" w:rsidRPr="00087119" w:rsidRDefault="00087119" w:rsidP="00087119">
      <w:pPr>
        <w:spacing w:line="360" w:lineRule="auto"/>
        <w:rPr>
          <w:rFonts w:ascii="Arial" w:hAnsi="Arial" w:cs="Arial"/>
        </w:rPr>
      </w:pPr>
    </w:p>
    <w:p w14:paraId="292FC0E6" w14:textId="77777777" w:rsidR="00087119" w:rsidRPr="00087119" w:rsidRDefault="00087119" w:rsidP="00087119">
      <w:pPr>
        <w:spacing w:line="360" w:lineRule="auto"/>
        <w:jc w:val="right"/>
        <w:rPr>
          <w:rFonts w:ascii="Arial" w:hAnsi="Arial" w:cs="Arial"/>
          <w:i/>
          <w:sz w:val="18"/>
        </w:rPr>
      </w:pPr>
      <w:r w:rsidRPr="00087119">
        <w:rPr>
          <w:rFonts w:ascii="Arial" w:hAnsi="Arial" w:cs="Arial"/>
          <w:i/>
          <w:sz w:val="18"/>
        </w:rPr>
        <w:t>...ends 283 words</w:t>
      </w:r>
    </w:p>
    <w:p w14:paraId="28080269" w14:textId="77777777" w:rsidR="00087119" w:rsidRPr="00087119" w:rsidRDefault="00087119" w:rsidP="00087119">
      <w:pPr>
        <w:tabs>
          <w:tab w:val="left" w:pos="8550"/>
        </w:tabs>
        <w:spacing w:line="360" w:lineRule="auto"/>
        <w:rPr>
          <w:rFonts w:ascii="Arial" w:hAnsi="Arial" w:cs="Arial"/>
        </w:rPr>
      </w:pPr>
    </w:p>
    <w:p w14:paraId="56513B3A" w14:textId="77777777" w:rsidR="00087119" w:rsidRPr="00087119" w:rsidRDefault="00087119" w:rsidP="00087119">
      <w:pPr>
        <w:tabs>
          <w:tab w:val="left" w:pos="8550"/>
        </w:tabs>
        <w:spacing w:line="360" w:lineRule="auto"/>
        <w:rPr>
          <w:rFonts w:ascii="Arial" w:hAnsi="Arial" w:cs="Arial"/>
          <w:bCs/>
        </w:rPr>
      </w:pPr>
      <w:r w:rsidRPr="00087119">
        <w:rPr>
          <w:rFonts w:ascii="Arial" w:hAnsi="Arial" w:cs="Arial"/>
          <w:bCs/>
        </w:rPr>
        <w:t>Photo file 1: Genelec_ProductLineupGraphic.JPG</w:t>
      </w:r>
    </w:p>
    <w:p w14:paraId="055A0C0C" w14:textId="77777777" w:rsidR="00087119" w:rsidRPr="00087119" w:rsidRDefault="00087119" w:rsidP="00087119">
      <w:pPr>
        <w:tabs>
          <w:tab w:val="left" w:pos="8550"/>
        </w:tabs>
        <w:spacing w:line="360" w:lineRule="auto"/>
        <w:rPr>
          <w:rFonts w:ascii="Arial" w:hAnsi="Arial" w:cs="Arial"/>
          <w:bCs/>
        </w:rPr>
      </w:pPr>
      <w:r w:rsidRPr="00087119">
        <w:rPr>
          <w:rFonts w:ascii="Arial" w:hAnsi="Arial" w:cs="Arial"/>
          <w:bCs/>
        </w:rPr>
        <w:t xml:space="preserve">Photo caption 1: Genelec will be showcasing its full range of Smart IP loudspeaker solutions at </w:t>
      </w:r>
      <w:proofErr w:type="spellStart"/>
      <w:r w:rsidRPr="00087119">
        <w:rPr>
          <w:rFonts w:ascii="Arial" w:hAnsi="Arial" w:cs="Arial"/>
          <w:bCs/>
        </w:rPr>
        <w:t>InfoComm</w:t>
      </w:r>
      <w:proofErr w:type="spellEnd"/>
      <w:r w:rsidRPr="00087119">
        <w:rPr>
          <w:rFonts w:ascii="Arial" w:hAnsi="Arial" w:cs="Arial"/>
          <w:bCs/>
        </w:rPr>
        <w:t xml:space="preserve"> 2025</w:t>
      </w:r>
    </w:p>
    <w:p w14:paraId="5F215775" w14:textId="6A8CD204" w:rsidR="001C2091" w:rsidRPr="00087119" w:rsidRDefault="001C2091" w:rsidP="00087119">
      <w:pPr>
        <w:spacing w:line="360" w:lineRule="auto"/>
        <w:rPr>
          <w:rFonts w:ascii="Arial" w:hAnsi="Arial" w:cs="Arial"/>
          <w:bCs/>
        </w:rPr>
      </w:pPr>
    </w:p>
    <w:p w14:paraId="1DA369F3" w14:textId="77777777" w:rsidR="007A5647" w:rsidRPr="00087119" w:rsidRDefault="007A5647" w:rsidP="00687FFA">
      <w:pPr>
        <w:spacing w:line="360" w:lineRule="auto"/>
        <w:rPr>
          <w:rFonts w:ascii="Arial" w:hAnsi="Arial" w:cs="Arial"/>
        </w:rPr>
      </w:pPr>
    </w:p>
    <w:p w14:paraId="092CE040" w14:textId="369A3E93" w:rsidR="007A5647" w:rsidRPr="005574E0" w:rsidRDefault="006D27E0" w:rsidP="00687FFA">
      <w:pPr>
        <w:spacing w:line="360" w:lineRule="auto"/>
        <w:rPr>
          <w:rFonts w:ascii="Arial" w:hAnsi="Arial" w:cs="Arial"/>
        </w:rPr>
      </w:pPr>
      <w:r w:rsidRPr="00087119">
        <w:rPr>
          <w:rFonts w:ascii="Arial" w:hAnsi="Arial" w:cs="Arial"/>
        </w:rPr>
        <w:t>Genelec, the pioneer in Active Monitoring technology, is celebrating over 45 years of designing and manufacturing active loudspeakers for true and accurate sound reproduction. Genelec is credited with promoting the concept</w:t>
      </w:r>
      <w:r w:rsidRPr="005574E0">
        <w:rPr>
          <w:rFonts w:ascii="Arial" w:hAnsi="Arial" w:cs="Arial"/>
        </w:rPr>
        <w:t xml:space="preserve">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5574E0" w:rsidRDefault="006D27E0" w:rsidP="00687FFA">
      <w:pPr>
        <w:spacing w:line="360" w:lineRule="auto"/>
        <w:rPr>
          <w:rFonts w:ascii="Arial" w:hAnsi="Arial" w:cs="Arial"/>
        </w:rPr>
      </w:pPr>
    </w:p>
    <w:p w14:paraId="395D5646" w14:textId="2F6F91BB" w:rsidR="007A5647" w:rsidRPr="005574E0" w:rsidRDefault="006D27E0" w:rsidP="00687FFA">
      <w:pPr>
        <w:spacing w:line="360" w:lineRule="auto"/>
        <w:rPr>
          <w:rFonts w:ascii="Arial" w:hAnsi="Arial" w:cs="Arial"/>
        </w:rPr>
      </w:pPr>
      <w:r w:rsidRPr="005574E0">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5574E0">
        <w:rPr>
          <w:rFonts w:ascii="Arial" w:hAnsi="Arial" w:cs="Arial"/>
        </w:rPr>
        <w:t>AutoCal</w:t>
      </w:r>
      <w:proofErr w:type="spellEnd"/>
      <w:r w:rsidRPr="005574E0">
        <w:rPr>
          <w:rFonts w:ascii="Arial" w:hAnsi="Arial" w:cs="Arial"/>
        </w:rPr>
        <w:t xml:space="preserve"> feature optimizes each Smart Active Monitor for level, distance delay, subwoofer crossover phase and room response equalization, with the option of further fine tuning by the user. By minimizing the room’s </w:t>
      </w:r>
      <w:r w:rsidRPr="005574E0">
        <w:rPr>
          <w:rFonts w:ascii="Arial" w:hAnsi="Arial" w:cs="Arial"/>
        </w:rPr>
        <w:lastRenderedPageBreak/>
        <w:t>influence on the sound, Smart Active Monitors deliver an unrivalled reference, with excellent translation between rooms.</w:t>
      </w:r>
    </w:p>
    <w:p w14:paraId="48250BA2" w14:textId="77777777" w:rsidR="006D27E0" w:rsidRPr="005574E0" w:rsidRDefault="006D27E0" w:rsidP="00687FFA">
      <w:pPr>
        <w:spacing w:line="360" w:lineRule="auto"/>
        <w:rPr>
          <w:rFonts w:ascii="Arial" w:hAnsi="Arial" w:cs="Arial"/>
        </w:rPr>
      </w:pPr>
    </w:p>
    <w:p w14:paraId="2E451337" w14:textId="1F8A89F9" w:rsidR="006D27E0" w:rsidRPr="005574E0" w:rsidRDefault="006D27E0" w:rsidP="00687FFA">
      <w:pPr>
        <w:spacing w:line="360" w:lineRule="auto"/>
        <w:rPr>
          <w:rFonts w:ascii="Arial" w:hAnsi="Arial" w:cs="Arial"/>
        </w:rPr>
      </w:pPr>
      <w:r w:rsidRPr="005574E0">
        <w:rPr>
          <w:rFonts w:ascii="Arial" w:hAnsi="Arial" w:cs="Arial"/>
          <w:color w:val="000000"/>
        </w:rPr>
        <w:t>Visit Genelec on social media:</w:t>
      </w:r>
      <w:r w:rsidRPr="005574E0">
        <w:rPr>
          <w:rFonts w:ascii="Arial" w:hAnsi="Arial" w:cs="Arial"/>
          <w:color w:val="000000"/>
        </w:rPr>
        <w:br/>
      </w:r>
      <w:hyperlink r:id="rId13" w:history="1">
        <w:r w:rsidRPr="005574E0">
          <w:rPr>
            <w:rFonts w:ascii="Arial" w:hAnsi="Arial" w:cs="Arial"/>
            <w:color w:val="0000FF"/>
            <w:u w:val="single"/>
          </w:rPr>
          <w:t>https://www.facebook.com/Genelec</w:t>
        </w:r>
      </w:hyperlink>
      <w:r w:rsidRPr="005574E0">
        <w:rPr>
          <w:rFonts w:ascii="Arial" w:hAnsi="Arial" w:cs="Arial"/>
          <w:color w:val="000000"/>
        </w:rPr>
        <w:br/>
      </w:r>
      <w:hyperlink r:id="rId14" w:history="1">
        <w:r w:rsidRPr="005574E0">
          <w:rPr>
            <w:rFonts w:ascii="Arial" w:hAnsi="Arial" w:cs="Arial"/>
            <w:color w:val="0000FF"/>
            <w:u w:val="single"/>
          </w:rPr>
          <w:t>https://www.linkedin.com/company/genelec-oy</w:t>
        </w:r>
      </w:hyperlink>
      <w:r w:rsidRPr="005574E0">
        <w:rPr>
          <w:rFonts w:ascii="Arial" w:hAnsi="Arial" w:cs="Arial"/>
          <w:color w:val="000000"/>
        </w:rPr>
        <w:br/>
      </w:r>
      <w:hyperlink r:id="rId15" w:history="1">
        <w:r w:rsidRPr="005574E0">
          <w:rPr>
            <w:rFonts w:ascii="Arial" w:hAnsi="Arial" w:cs="Arial"/>
            <w:color w:val="0000FF"/>
            <w:u w:val="single"/>
          </w:rPr>
          <w:t>https://www.instagram.com/Genelec_oy/</w:t>
        </w:r>
      </w:hyperlink>
      <w:r w:rsidRPr="005574E0">
        <w:rPr>
          <w:rFonts w:ascii="Arial" w:hAnsi="Arial" w:cs="Arial"/>
          <w:color w:val="000000"/>
        </w:rPr>
        <w:br/>
      </w:r>
      <w:hyperlink r:id="rId16" w:history="1">
        <w:r w:rsidRPr="005574E0">
          <w:rPr>
            <w:rFonts w:ascii="Arial" w:hAnsi="Arial" w:cs="Arial"/>
            <w:color w:val="0000FF"/>
            <w:u w:val="single"/>
          </w:rPr>
          <w:t>https://x.com/Genelec</w:t>
        </w:r>
      </w:hyperlink>
      <w:r w:rsidRPr="005574E0">
        <w:rPr>
          <w:rFonts w:ascii="Arial" w:hAnsi="Arial" w:cs="Arial"/>
          <w:color w:val="000000"/>
        </w:rPr>
        <w:br/>
      </w:r>
      <w:hyperlink r:id="rId17" w:history="1">
        <w:r w:rsidRPr="005574E0">
          <w:rPr>
            <w:rFonts w:ascii="Arial" w:hAnsi="Arial" w:cs="Arial"/>
            <w:color w:val="0000FF"/>
            <w:u w:val="single"/>
          </w:rPr>
          <w:t>https://www.tiktok.com/@genelec_oy</w:t>
        </w:r>
      </w:hyperlink>
    </w:p>
    <w:p w14:paraId="10E1EE3A" w14:textId="77777777" w:rsidR="006D27E0" w:rsidRPr="005574E0" w:rsidRDefault="006D27E0" w:rsidP="00687FFA">
      <w:pPr>
        <w:spacing w:line="360" w:lineRule="auto"/>
        <w:rPr>
          <w:rFonts w:ascii="Arial" w:hAnsi="Arial" w:cs="Arial"/>
        </w:rPr>
      </w:pPr>
    </w:p>
    <w:p w14:paraId="4CC3926C" w14:textId="77777777" w:rsidR="007A5647" w:rsidRPr="005574E0" w:rsidRDefault="009F427F" w:rsidP="00687FFA">
      <w:pPr>
        <w:spacing w:line="360" w:lineRule="auto"/>
        <w:rPr>
          <w:rFonts w:ascii="Arial" w:hAnsi="Arial" w:cs="Arial"/>
        </w:rPr>
      </w:pPr>
      <w:r w:rsidRPr="005574E0">
        <w:rPr>
          <w:rFonts w:ascii="Arial" w:hAnsi="Arial" w:cs="Arial"/>
          <w:sz w:val="20"/>
        </w:rPr>
        <w:t>Other brand and product names may be trademarks of the respective companies with which they are associated.</w:t>
      </w:r>
    </w:p>
    <w:p w14:paraId="05D50EA8" w14:textId="77777777" w:rsidR="007A5647" w:rsidRPr="005574E0" w:rsidRDefault="007A5647" w:rsidP="00687FFA">
      <w:pPr>
        <w:spacing w:line="360" w:lineRule="auto"/>
        <w:rPr>
          <w:rFonts w:ascii="Arial" w:hAnsi="Arial" w:cs="Arial"/>
        </w:rPr>
      </w:pPr>
    </w:p>
    <w:p w14:paraId="599FF934" w14:textId="77777777" w:rsidR="007A5647" w:rsidRPr="005574E0" w:rsidRDefault="009F427F" w:rsidP="00687FFA">
      <w:pPr>
        <w:spacing w:line="360" w:lineRule="auto"/>
        <w:rPr>
          <w:rFonts w:ascii="Arial" w:hAnsi="Arial" w:cs="Arial"/>
        </w:rPr>
      </w:pPr>
      <w:r w:rsidRPr="005574E0">
        <w:rPr>
          <w:rFonts w:ascii="Arial" w:hAnsi="Arial" w:cs="Arial"/>
          <w:i/>
        </w:rPr>
        <w:t xml:space="preserve">—For more information on the complete range of Genelec Active Monitoring Systems, contact: Genelec Inc., 7 Tech Circle, Natick, MA 01760. Tel: (508) 652-0900; Fax: (508) </w:t>
      </w:r>
      <w:proofErr w:type="gramStart"/>
      <w:r w:rsidRPr="005574E0">
        <w:rPr>
          <w:rFonts w:ascii="Arial" w:hAnsi="Arial" w:cs="Arial"/>
          <w:i/>
        </w:rPr>
        <w:t>652-0909;</w:t>
      </w:r>
      <w:proofErr w:type="gramEnd"/>
      <w:r w:rsidRPr="005574E0">
        <w:rPr>
          <w:rFonts w:ascii="Arial" w:hAnsi="Arial" w:cs="Arial"/>
          <w:i/>
        </w:rPr>
        <w:t xml:space="preserve"> </w:t>
      </w:r>
    </w:p>
    <w:p w14:paraId="6928263E" w14:textId="77777777" w:rsidR="007A5647" w:rsidRPr="005574E0" w:rsidRDefault="009F427F" w:rsidP="00687FFA">
      <w:pPr>
        <w:spacing w:line="360" w:lineRule="auto"/>
        <w:rPr>
          <w:rFonts w:ascii="Arial" w:hAnsi="Arial" w:cs="Arial"/>
        </w:rPr>
      </w:pPr>
      <w:r w:rsidRPr="005574E0">
        <w:rPr>
          <w:rFonts w:ascii="Arial" w:hAnsi="Arial" w:cs="Arial"/>
          <w:i/>
        </w:rPr>
        <w:t xml:space="preserve">Web: </w:t>
      </w:r>
      <w:r w:rsidRPr="005574E0">
        <w:rPr>
          <w:rFonts w:ascii="Arial" w:hAnsi="Arial" w:cs="Arial"/>
          <w:i/>
          <w:color w:val="00000A"/>
        </w:rPr>
        <w:t>http://www.genelec.com/</w:t>
      </w:r>
      <w:r w:rsidRPr="005574E0">
        <w:rPr>
          <w:rFonts w:ascii="Arial" w:hAnsi="Arial" w:cs="Arial"/>
          <w:i/>
        </w:rPr>
        <w:t>.</w:t>
      </w:r>
    </w:p>
    <w:sectPr w:rsidR="007A5647" w:rsidRPr="005574E0">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A4700"/>
    <w:rsid w:val="003A72B4"/>
    <w:rsid w:val="003C1A7D"/>
    <w:rsid w:val="003C424E"/>
    <w:rsid w:val="003D63A3"/>
    <w:rsid w:val="003D7EDA"/>
    <w:rsid w:val="003F2F2A"/>
    <w:rsid w:val="00401900"/>
    <w:rsid w:val="004066DD"/>
    <w:rsid w:val="004136C6"/>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C3CDB"/>
    <w:rsid w:val="005D019F"/>
    <w:rsid w:val="005E6FB4"/>
    <w:rsid w:val="005F122E"/>
    <w:rsid w:val="005F7E19"/>
    <w:rsid w:val="00600BD5"/>
    <w:rsid w:val="006106EB"/>
    <w:rsid w:val="00620196"/>
    <w:rsid w:val="00646397"/>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55D65"/>
    <w:rsid w:val="00D67ECF"/>
    <w:rsid w:val="00D74206"/>
    <w:rsid w:val="00D83A0C"/>
    <w:rsid w:val="00DB2523"/>
    <w:rsid w:val="00DD5F51"/>
    <w:rsid w:val="00DE2843"/>
    <w:rsid w:val="00DE6F91"/>
    <w:rsid w:val="00E04227"/>
    <w:rsid w:val="00E44395"/>
    <w:rsid w:val="00E67690"/>
    <w:rsid w:val="00E73B2D"/>
    <w:rsid w:val="00E743AF"/>
    <w:rsid w:val="00E81656"/>
    <w:rsid w:val="00E83BA6"/>
    <w:rsid w:val="00EA23D9"/>
    <w:rsid w:val="00EA2E28"/>
    <w:rsid w:val="00EA7CAD"/>
    <w:rsid w:val="00EB0AD6"/>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4420a" TargetMode="External"/><Relationship Id="rId13" Type="http://schemas.openxmlformats.org/officeDocument/2006/relationships/hyperlink" Target="https://www.facebook.com/Genel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enelec.com/4410a" TargetMode="External"/><Relationship Id="rId12" Type="http://schemas.openxmlformats.org/officeDocument/2006/relationships/hyperlink" Target="https://www.genelec.com/3440a" TargetMode="External"/><Relationship Id="rId17" Type="http://schemas.openxmlformats.org/officeDocument/2006/relationships/hyperlink" Target="https://www.tiktok.com/@genelec_oy" TargetMode="External"/><Relationship Id="rId2" Type="http://schemas.openxmlformats.org/officeDocument/2006/relationships/numbering" Target="numbering.xml"/><Relationship Id="rId16"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genelec.com/4436a" TargetMode="External"/><Relationship Id="rId5" Type="http://schemas.openxmlformats.org/officeDocument/2006/relationships/webSettings" Target="webSettings.xml"/><Relationship Id="rId15" Type="http://schemas.openxmlformats.org/officeDocument/2006/relationships/hyperlink" Target="https://www.instagram.com/Genelec_oy/" TargetMode="External"/><Relationship Id="rId10" Type="http://schemas.openxmlformats.org/officeDocument/2006/relationships/hyperlink" Target="https://www.genelec.com/4435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nelec.com/4430a" TargetMode="External"/><Relationship Id="rId14" Type="http://schemas.openxmlformats.org/officeDocument/2006/relationships/hyperlink" Target="https://www.linkedin.com/company/genelec-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7</cp:revision>
  <dcterms:created xsi:type="dcterms:W3CDTF">2025-05-28T19:27:00Z</dcterms:created>
  <dcterms:modified xsi:type="dcterms:W3CDTF">2025-06-06T17:00:00Z</dcterms:modified>
  <cp:category/>
</cp:coreProperties>
</file>