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251F07" w:rsidRDefault="007A5647" w:rsidP="00687FFA">
      <w:pPr>
        <w:spacing w:line="360" w:lineRule="auto"/>
        <w:jc w:val="center"/>
        <w:rPr>
          <w:rFonts w:ascii="Arial" w:hAnsi="Arial" w:cs="Arial"/>
        </w:rPr>
      </w:pPr>
    </w:p>
    <w:p w14:paraId="47136691" w14:textId="77777777" w:rsidR="007A5647" w:rsidRPr="008B5C73" w:rsidRDefault="007A5647" w:rsidP="00687FFA">
      <w:pPr>
        <w:spacing w:line="360" w:lineRule="auto"/>
        <w:jc w:val="center"/>
        <w:rPr>
          <w:rFonts w:ascii="Arial" w:hAnsi="Arial" w:cs="Arial"/>
          <w:lang w:val="en-GB"/>
        </w:rPr>
      </w:pPr>
    </w:p>
    <w:p w14:paraId="4E529FF7" w14:textId="77777777" w:rsidR="007A5647" w:rsidRPr="005574E0" w:rsidRDefault="009F427F" w:rsidP="00687FFA">
      <w:pPr>
        <w:spacing w:line="360" w:lineRule="auto"/>
        <w:jc w:val="center"/>
        <w:rPr>
          <w:rFonts w:ascii="Arial" w:hAnsi="Arial" w:cs="Arial"/>
        </w:rPr>
      </w:pPr>
      <w:r w:rsidRPr="005574E0">
        <w:rPr>
          <w:rFonts w:ascii="Arial" w:hAnsi="Arial" w:cs="Arial"/>
          <w:b/>
        </w:rPr>
        <w:t>PRESS RELEASE</w:t>
      </w:r>
    </w:p>
    <w:p w14:paraId="52CFB805" w14:textId="77777777" w:rsidR="007A5647" w:rsidRPr="005574E0" w:rsidRDefault="009F427F" w:rsidP="00687FFA">
      <w:pPr>
        <w:spacing w:line="360" w:lineRule="auto"/>
        <w:jc w:val="center"/>
        <w:rPr>
          <w:rFonts w:ascii="Arial" w:hAnsi="Arial" w:cs="Arial"/>
        </w:rPr>
      </w:pPr>
      <w:r w:rsidRPr="005574E0">
        <w:rPr>
          <w:rFonts w:ascii="Arial" w:hAnsi="Arial" w:cs="Arial"/>
        </w:rPr>
        <w:t>Contact: Clyne Media, Inc.</w:t>
      </w:r>
    </w:p>
    <w:p w14:paraId="05D38A3C" w14:textId="77777777" w:rsidR="007A5647" w:rsidRPr="005574E0" w:rsidRDefault="009F427F" w:rsidP="00687FFA">
      <w:pPr>
        <w:spacing w:line="360" w:lineRule="auto"/>
        <w:jc w:val="center"/>
        <w:rPr>
          <w:rFonts w:ascii="Arial" w:hAnsi="Arial" w:cs="Arial"/>
        </w:rPr>
      </w:pPr>
      <w:r w:rsidRPr="005574E0">
        <w:rPr>
          <w:rFonts w:ascii="Arial" w:hAnsi="Arial" w:cs="Arial"/>
        </w:rPr>
        <w:t>Tel: (615) 662-1616</w:t>
      </w:r>
    </w:p>
    <w:p w14:paraId="1F6AE149" w14:textId="77777777" w:rsidR="007A5647" w:rsidRPr="005574E0" w:rsidRDefault="007A5647" w:rsidP="00687FFA">
      <w:pPr>
        <w:spacing w:line="360" w:lineRule="auto"/>
        <w:jc w:val="center"/>
        <w:rPr>
          <w:rFonts w:ascii="Arial" w:hAnsi="Arial" w:cs="Arial"/>
        </w:rPr>
      </w:pPr>
    </w:p>
    <w:p w14:paraId="62517DEA" w14:textId="77777777" w:rsidR="007A5647" w:rsidRPr="005574E0" w:rsidRDefault="009F427F" w:rsidP="00687FFA">
      <w:pPr>
        <w:spacing w:line="360" w:lineRule="auto"/>
        <w:jc w:val="center"/>
        <w:rPr>
          <w:rFonts w:ascii="Arial" w:hAnsi="Arial" w:cs="Arial"/>
        </w:rPr>
      </w:pPr>
      <w:r w:rsidRPr="005574E0">
        <w:rPr>
          <w:rFonts w:ascii="Arial" w:hAnsi="Arial" w:cs="Arial"/>
          <w:b/>
        </w:rPr>
        <w:t>FOR IMMEDIATE RELEASE</w:t>
      </w:r>
    </w:p>
    <w:p w14:paraId="3BC2A1E3" w14:textId="77777777" w:rsidR="007A5647" w:rsidRPr="005574E0" w:rsidRDefault="007A5647" w:rsidP="00687FFA">
      <w:pPr>
        <w:spacing w:line="360" w:lineRule="auto"/>
        <w:rPr>
          <w:rFonts w:ascii="Arial" w:hAnsi="Arial" w:cs="Arial"/>
        </w:rPr>
      </w:pPr>
    </w:p>
    <w:p w14:paraId="28B2B430" w14:textId="7E121202" w:rsidR="007A5647" w:rsidRPr="005574E0" w:rsidRDefault="004311E5" w:rsidP="00F4384F">
      <w:pPr>
        <w:spacing w:line="360" w:lineRule="auto"/>
        <w:jc w:val="center"/>
        <w:rPr>
          <w:rFonts w:ascii="Arial" w:hAnsi="Arial" w:cs="Arial"/>
          <w:b/>
          <w:sz w:val="28"/>
        </w:rPr>
      </w:pPr>
      <w:proofErr w:type="spellStart"/>
      <w:r w:rsidRPr="005574E0">
        <w:rPr>
          <w:rFonts w:ascii="Arial" w:hAnsi="Arial" w:cs="Arial"/>
          <w:b/>
          <w:bCs/>
          <w:sz w:val="28"/>
        </w:rPr>
        <w:t>Phiphen</w:t>
      </w:r>
      <w:proofErr w:type="spellEnd"/>
      <w:r w:rsidRPr="005574E0">
        <w:rPr>
          <w:rFonts w:ascii="Arial" w:hAnsi="Arial" w:cs="Arial"/>
          <w:b/>
          <w:bCs/>
          <w:sz w:val="28"/>
        </w:rPr>
        <w:t xml:space="preserve"> Studios offers expanded post-production services with Genelec immersive system</w:t>
      </w:r>
    </w:p>
    <w:p w14:paraId="1BAED996" w14:textId="77777777" w:rsidR="004311E5" w:rsidRPr="005574E0" w:rsidRDefault="004311E5" w:rsidP="00C5023A">
      <w:pPr>
        <w:spacing w:line="360" w:lineRule="auto"/>
        <w:jc w:val="center"/>
        <w:rPr>
          <w:rFonts w:ascii="Arial" w:hAnsi="Arial" w:cs="Arial"/>
        </w:rPr>
      </w:pPr>
    </w:p>
    <w:p w14:paraId="6AB750DA" w14:textId="218C4231" w:rsidR="007A5647" w:rsidRPr="005574E0" w:rsidRDefault="009F427F" w:rsidP="00687FFA">
      <w:pPr>
        <w:spacing w:line="360" w:lineRule="auto"/>
        <w:jc w:val="center"/>
        <w:rPr>
          <w:rFonts w:ascii="Arial" w:hAnsi="Arial" w:cs="Arial"/>
        </w:rPr>
      </w:pPr>
      <w:r w:rsidRPr="005574E0">
        <w:rPr>
          <w:rFonts w:ascii="Arial" w:hAnsi="Arial" w:cs="Arial"/>
        </w:rPr>
        <w:t xml:space="preserve">— </w:t>
      </w:r>
      <w:r w:rsidR="004311E5" w:rsidRPr="005574E0">
        <w:rPr>
          <w:rFonts w:ascii="Arial" w:hAnsi="Arial" w:cs="Arial"/>
        </w:rPr>
        <w:t xml:space="preserve">New Jersey’s </w:t>
      </w:r>
      <w:proofErr w:type="spellStart"/>
      <w:r w:rsidR="004311E5" w:rsidRPr="005574E0">
        <w:rPr>
          <w:rFonts w:ascii="Arial" w:hAnsi="Arial" w:cs="Arial"/>
        </w:rPr>
        <w:t>Phiphen</w:t>
      </w:r>
      <w:proofErr w:type="spellEnd"/>
      <w:r w:rsidR="004311E5" w:rsidRPr="005574E0">
        <w:rPr>
          <w:rFonts w:ascii="Arial" w:hAnsi="Arial" w:cs="Arial"/>
        </w:rPr>
        <w:t xml:space="preserve"> Studios chooses Genelec for cutting-edge Dolby Atmos® mix room</w:t>
      </w:r>
      <w:r w:rsidR="00F25B38" w:rsidRPr="005574E0">
        <w:rPr>
          <w:rFonts w:ascii="Arial" w:hAnsi="Arial" w:cs="Arial"/>
        </w:rPr>
        <w:t xml:space="preserve"> </w:t>
      </w:r>
      <w:r w:rsidRPr="005574E0">
        <w:rPr>
          <w:rFonts w:ascii="Arial" w:hAnsi="Arial" w:cs="Arial"/>
        </w:rPr>
        <w:t>—</w:t>
      </w:r>
    </w:p>
    <w:p w14:paraId="00D89ADA" w14:textId="77777777" w:rsidR="001C2091" w:rsidRDefault="001C2091" w:rsidP="004311E5">
      <w:pPr>
        <w:spacing w:line="360" w:lineRule="auto"/>
        <w:rPr>
          <w:rFonts w:ascii="Arial" w:hAnsi="Arial" w:cs="Arial"/>
        </w:rPr>
      </w:pPr>
    </w:p>
    <w:p w14:paraId="1C7A55A8" w14:textId="63E0D71F" w:rsidR="004311E5" w:rsidRPr="005574E0" w:rsidRDefault="001C2091" w:rsidP="004311E5">
      <w:pPr>
        <w:spacing w:line="360" w:lineRule="auto"/>
        <w:rPr>
          <w:rFonts w:ascii="Arial" w:hAnsi="Arial" w:cs="Arial"/>
        </w:rPr>
      </w:pPr>
      <w:r>
        <w:rPr>
          <w:rFonts w:ascii="Arial" w:hAnsi="Arial" w:cs="Arial"/>
        </w:rPr>
        <w:t>The NAMM Show, Anaheim, CA</w:t>
      </w:r>
      <w:r w:rsidR="009F427F" w:rsidRPr="005574E0">
        <w:rPr>
          <w:rFonts w:ascii="Arial" w:hAnsi="Arial" w:cs="Arial"/>
        </w:rPr>
        <w:t xml:space="preserve">, </w:t>
      </w:r>
      <w:r w:rsidR="007E45D9" w:rsidRPr="005574E0">
        <w:rPr>
          <w:rFonts w:ascii="Arial" w:hAnsi="Arial" w:cs="Arial"/>
        </w:rPr>
        <w:t xml:space="preserve">January </w:t>
      </w:r>
      <w:r>
        <w:rPr>
          <w:rFonts w:ascii="Arial" w:hAnsi="Arial" w:cs="Arial"/>
        </w:rPr>
        <w:t>23</w:t>
      </w:r>
      <w:r w:rsidR="00C903D0" w:rsidRPr="005574E0">
        <w:rPr>
          <w:rFonts w:ascii="Arial" w:hAnsi="Arial" w:cs="Arial"/>
        </w:rPr>
        <w:t>,</w:t>
      </w:r>
      <w:r w:rsidR="009F427F" w:rsidRPr="005574E0">
        <w:rPr>
          <w:rFonts w:ascii="Arial" w:hAnsi="Arial" w:cs="Arial"/>
        </w:rPr>
        <w:t xml:space="preserve"> 202</w:t>
      </w:r>
      <w:r w:rsidR="007E45D9" w:rsidRPr="005574E0">
        <w:rPr>
          <w:rFonts w:ascii="Arial" w:hAnsi="Arial" w:cs="Arial"/>
        </w:rPr>
        <w:t>5</w:t>
      </w:r>
      <w:r w:rsidR="009F427F" w:rsidRPr="005574E0">
        <w:rPr>
          <w:rFonts w:ascii="Arial" w:hAnsi="Arial" w:cs="Arial"/>
        </w:rPr>
        <w:t xml:space="preserve"> — </w:t>
      </w:r>
      <w:proofErr w:type="spellStart"/>
      <w:r w:rsidR="004311E5" w:rsidRPr="005574E0">
        <w:rPr>
          <w:rFonts w:ascii="Arial" w:hAnsi="Arial" w:cs="Arial"/>
        </w:rPr>
        <w:t>Phiphen</w:t>
      </w:r>
      <w:proofErr w:type="spellEnd"/>
      <w:r w:rsidR="004311E5" w:rsidRPr="005574E0">
        <w:rPr>
          <w:rFonts w:ascii="Arial" w:hAnsi="Arial" w:cs="Arial"/>
        </w:rPr>
        <w:t xml:space="preserve"> Studios, one of New Jersey’s leading post-production facilities, recently installed 11 Genelec 8330A </w:t>
      </w:r>
      <w:r w:rsidR="005574E0" w:rsidRPr="005574E0">
        <w:rPr>
          <w:rFonts w:ascii="Arial" w:hAnsi="Arial" w:cs="Arial"/>
        </w:rPr>
        <w:t xml:space="preserve">three-way coaxial </w:t>
      </w:r>
      <w:r w:rsidR="004311E5" w:rsidRPr="005574E0">
        <w:rPr>
          <w:rFonts w:ascii="Arial" w:hAnsi="Arial" w:cs="Arial"/>
        </w:rPr>
        <w:t>monitors in its state-of-the-art Dolby Atmos</w:t>
      </w:r>
      <w:r w:rsidR="0007135D" w:rsidRPr="005574E0">
        <w:rPr>
          <w:rFonts w:ascii="Arial" w:hAnsi="Arial" w:cs="Arial"/>
        </w:rPr>
        <w:t>®</w:t>
      </w:r>
      <w:r w:rsidR="004311E5" w:rsidRPr="005574E0">
        <w:rPr>
          <w:rFonts w:ascii="Arial" w:hAnsi="Arial" w:cs="Arial"/>
        </w:rPr>
        <w:t xml:space="preserve"> mix room. This strategic move reinforces the studio’s commitment to delivering high-quality sound for feature films and television projects across the state.</w:t>
      </w:r>
    </w:p>
    <w:p w14:paraId="1C34C57B" w14:textId="77777777" w:rsidR="004311E5" w:rsidRPr="005574E0" w:rsidRDefault="004311E5" w:rsidP="004311E5">
      <w:pPr>
        <w:spacing w:line="360" w:lineRule="auto"/>
        <w:rPr>
          <w:rFonts w:ascii="Arial" w:hAnsi="Arial" w:cs="Arial"/>
        </w:rPr>
      </w:pPr>
    </w:p>
    <w:p w14:paraId="2F88C30C" w14:textId="170156D4" w:rsidR="004311E5" w:rsidRPr="005574E0" w:rsidRDefault="004311E5" w:rsidP="004311E5">
      <w:pPr>
        <w:spacing w:line="360" w:lineRule="auto"/>
        <w:rPr>
          <w:rFonts w:ascii="Arial" w:hAnsi="Arial" w:cs="Arial"/>
        </w:rPr>
      </w:pPr>
      <w:r w:rsidRPr="005574E0">
        <w:rPr>
          <w:rFonts w:ascii="Arial" w:hAnsi="Arial" w:cs="Arial"/>
        </w:rPr>
        <w:t xml:space="preserve">“We’re proud to be one of the few post-production facilities in New Jersey offering a full range of services,” says </w:t>
      </w:r>
      <w:proofErr w:type="spellStart"/>
      <w:r w:rsidRPr="005574E0">
        <w:rPr>
          <w:rFonts w:ascii="Arial" w:hAnsi="Arial" w:cs="Arial"/>
        </w:rPr>
        <w:t>Aldey</w:t>
      </w:r>
      <w:proofErr w:type="spellEnd"/>
      <w:r w:rsidRPr="005574E0">
        <w:rPr>
          <w:rFonts w:ascii="Arial" w:hAnsi="Arial" w:cs="Arial"/>
        </w:rPr>
        <w:t xml:space="preserve"> Sanchez, Managing Director of </w:t>
      </w:r>
      <w:proofErr w:type="spellStart"/>
      <w:r w:rsidRPr="005574E0">
        <w:rPr>
          <w:rFonts w:ascii="Arial" w:hAnsi="Arial" w:cs="Arial"/>
        </w:rPr>
        <w:t>Phiphen</w:t>
      </w:r>
      <w:proofErr w:type="spellEnd"/>
      <w:r w:rsidRPr="005574E0">
        <w:rPr>
          <w:rFonts w:ascii="Arial" w:hAnsi="Arial" w:cs="Arial"/>
        </w:rPr>
        <w:t xml:space="preserve"> Studios. “From dailies </w:t>
      </w:r>
      <w:r w:rsidR="00546998" w:rsidRPr="005574E0">
        <w:rPr>
          <w:rFonts w:ascii="Arial" w:hAnsi="Arial" w:cs="Arial"/>
        </w:rPr>
        <w:t>and</w:t>
      </w:r>
      <w:r w:rsidRPr="005574E0">
        <w:rPr>
          <w:rFonts w:ascii="Arial" w:hAnsi="Arial" w:cs="Arial"/>
        </w:rPr>
        <w:t xml:space="preserve"> archival to</w:t>
      </w:r>
      <w:r w:rsidR="00F70DE8" w:rsidRPr="005574E0">
        <w:rPr>
          <w:rFonts w:ascii="Arial" w:hAnsi="Arial" w:cs="Arial"/>
        </w:rPr>
        <w:t xml:space="preserve"> VFX to sound to</w:t>
      </w:r>
      <w:r w:rsidRPr="005574E0">
        <w:rPr>
          <w:rFonts w:ascii="Arial" w:hAnsi="Arial" w:cs="Arial"/>
        </w:rPr>
        <w:t xml:space="preserve"> color</w:t>
      </w:r>
      <w:r w:rsidR="00546998" w:rsidRPr="005574E0">
        <w:rPr>
          <w:rFonts w:ascii="Arial" w:hAnsi="Arial" w:cs="Arial"/>
        </w:rPr>
        <w:t xml:space="preserve"> and</w:t>
      </w:r>
      <w:r w:rsidR="00F70DE8" w:rsidRPr="005574E0">
        <w:rPr>
          <w:rFonts w:ascii="Arial" w:hAnsi="Arial" w:cs="Arial"/>
        </w:rPr>
        <w:t xml:space="preserve"> finishing</w:t>
      </w:r>
      <w:r w:rsidRPr="005574E0">
        <w:rPr>
          <w:rFonts w:ascii="Arial" w:hAnsi="Arial" w:cs="Arial"/>
        </w:rPr>
        <w:t xml:space="preserve"> and mastering, we do it all. Adding Genelec monitors to our Atmos mix room ensures that we can meet the growing demand for premium audio services.”</w:t>
      </w:r>
    </w:p>
    <w:p w14:paraId="2CAF6227" w14:textId="77777777" w:rsidR="004311E5" w:rsidRPr="005574E0" w:rsidRDefault="004311E5" w:rsidP="004311E5">
      <w:pPr>
        <w:spacing w:line="360" w:lineRule="auto"/>
        <w:rPr>
          <w:rFonts w:ascii="Arial" w:hAnsi="Arial" w:cs="Arial"/>
        </w:rPr>
      </w:pPr>
    </w:p>
    <w:p w14:paraId="4D7BAABA" w14:textId="1A8B8D02" w:rsidR="0007135D" w:rsidRPr="005574E0" w:rsidRDefault="004311E5" w:rsidP="0007135D">
      <w:pPr>
        <w:spacing w:line="360" w:lineRule="auto"/>
        <w:rPr>
          <w:rFonts w:ascii="Arial" w:hAnsi="Arial" w:cs="Arial"/>
        </w:rPr>
      </w:pPr>
      <w:r w:rsidRPr="005574E0">
        <w:rPr>
          <w:rFonts w:ascii="Arial" w:hAnsi="Arial" w:cs="Arial"/>
        </w:rPr>
        <w:t>Located</w:t>
      </w:r>
      <w:r w:rsidR="0007135D" w:rsidRPr="005574E0">
        <w:rPr>
          <w:rFonts w:ascii="Arial" w:hAnsi="Arial" w:cs="Arial"/>
        </w:rPr>
        <w:t xml:space="preserve"> in northern New Jersey,</w:t>
      </w:r>
      <w:r w:rsidRPr="005574E0">
        <w:rPr>
          <w:rFonts w:ascii="Arial" w:hAnsi="Arial" w:cs="Arial"/>
        </w:rPr>
        <w:t xml:space="preserve"> </w:t>
      </w:r>
      <w:r w:rsidR="0007135D" w:rsidRPr="005574E0">
        <w:rPr>
          <w:rFonts w:ascii="Arial" w:hAnsi="Arial" w:cs="Arial"/>
        </w:rPr>
        <w:t>not far</w:t>
      </w:r>
      <w:r w:rsidRPr="005574E0">
        <w:rPr>
          <w:rFonts w:ascii="Arial" w:hAnsi="Arial" w:cs="Arial"/>
        </w:rPr>
        <w:t xml:space="preserve"> from New York City, </w:t>
      </w:r>
      <w:proofErr w:type="spellStart"/>
      <w:r w:rsidRPr="005574E0">
        <w:rPr>
          <w:rFonts w:ascii="Arial" w:hAnsi="Arial" w:cs="Arial"/>
        </w:rPr>
        <w:t>Phiphen</w:t>
      </w:r>
      <w:proofErr w:type="spellEnd"/>
      <w:r w:rsidRPr="005574E0">
        <w:rPr>
          <w:rFonts w:ascii="Arial" w:hAnsi="Arial" w:cs="Arial"/>
        </w:rPr>
        <w:t xml:space="preserve"> Studios serves as a turnkey production hub. With a sprawling 10,000-square-foot facility, including a 25-seat 4K grading theater, color suites, offline edit rooms, and more, </w:t>
      </w:r>
      <w:proofErr w:type="spellStart"/>
      <w:r w:rsidRPr="005574E0">
        <w:rPr>
          <w:rFonts w:ascii="Arial" w:hAnsi="Arial" w:cs="Arial"/>
        </w:rPr>
        <w:t>Phiphen</w:t>
      </w:r>
      <w:proofErr w:type="spellEnd"/>
      <w:r w:rsidRPr="005574E0">
        <w:rPr>
          <w:rFonts w:ascii="Arial" w:hAnsi="Arial" w:cs="Arial"/>
        </w:rPr>
        <w:t xml:space="preserve"> has become a go-to destination for filmmakers and producers looking for comprehensive post-production services in the region.</w:t>
      </w:r>
      <w:r w:rsidR="0007135D" w:rsidRPr="005574E0">
        <w:rPr>
          <w:rFonts w:ascii="Arial" w:hAnsi="Arial" w:cs="Arial"/>
        </w:rPr>
        <w:t xml:space="preserve"> Since its official launch in 2022, </w:t>
      </w:r>
      <w:proofErr w:type="spellStart"/>
      <w:r w:rsidR="0007135D" w:rsidRPr="005574E0">
        <w:rPr>
          <w:rFonts w:ascii="Arial" w:hAnsi="Arial" w:cs="Arial"/>
        </w:rPr>
        <w:t>Phiphen</w:t>
      </w:r>
      <w:proofErr w:type="spellEnd"/>
      <w:r w:rsidR="0007135D" w:rsidRPr="005574E0">
        <w:rPr>
          <w:rFonts w:ascii="Arial" w:hAnsi="Arial" w:cs="Arial"/>
        </w:rPr>
        <w:t xml:space="preserve"> Studios has completed a variety of </w:t>
      </w:r>
      <w:r w:rsidR="0007135D" w:rsidRPr="005574E0">
        <w:rPr>
          <w:rFonts w:ascii="Arial" w:hAnsi="Arial" w:cs="Arial"/>
        </w:rPr>
        <w:lastRenderedPageBreak/>
        <w:t xml:space="preserve">projects, all shot within New Jersey, showcasing the state’s booming production scene. Notable projects include Sean Penn and Dakota Johnson’s film </w:t>
      </w:r>
      <w:r w:rsidR="0007135D" w:rsidRPr="005574E0">
        <w:rPr>
          <w:rFonts w:ascii="Arial" w:hAnsi="Arial" w:cs="Arial"/>
          <w:i/>
          <w:iCs/>
        </w:rPr>
        <w:t>Daddio</w:t>
      </w:r>
      <w:r w:rsidR="0007135D" w:rsidRPr="005574E0">
        <w:rPr>
          <w:rFonts w:ascii="Arial" w:hAnsi="Arial" w:cs="Arial"/>
        </w:rPr>
        <w:t xml:space="preserve"> and the upcoming feature </w:t>
      </w:r>
      <w:r w:rsidR="0007135D" w:rsidRPr="005574E0">
        <w:rPr>
          <w:rFonts w:ascii="Arial" w:hAnsi="Arial" w:cs="Arial"/>
          <w:i/>
          <w:iCs/>
        </w:rPr>
        <w:t>Y2K</w:t>
      </w:r>
      <w:r w:rsidR="0007135D" w:rsidRPr="005574E0">
        <w:rPr>
          <w:rFonts w:ascii="Arial" w:hAnsi="Arial" w:cs="Arial"/>
        </w:rPr>
        <w:t xml:space="preserve">. </w:t>
      </w:r>
    </w:p>
    <w:p w14:paraId="5F552DE2" w14:textId="1C5185C0" w:rsidR="004311E5" w:rsidRPr="005574E0" w:rsidRDefault="004311E5" w:rsidP="004311E5">
      <w:pPr>
        <w:spacing w:line="360" w:lineRule="auto"/>
        <w:rPr>
          <w:rFonts w:ascii="Arial" w:hAnsi="Arial" w:cs="Arial"/>
        </w:rPr>
      </w:pPr>
    </w:p>
    <w:p w14:paraId="3DD66C66" w14:textId="10918E20" w:rsidR="004311E5" w:rsidRPr="005574E0" w:rsidRDefault="004311E5" w:rsidP="004311E5">
      <w:pPr>
        <w:spacing w:line="360" w:lineRule="auto"/>
        <w:rPr>
          <w:rFonts w:ascii="Arial" w:hAnsi="Arial" w:cs="Arial"/>
        </w:rPr>
      </w:pPr>
      <w:r w:rsidRPr="005574E0">
        <w:rPr>
          <w:rFonts w:ascii="Arial" w:hAnsi="Arial" w:cs="Arial"/>
        </w:rPr>
        <w:t xml:space="preserve">The decision to incorporate Genelec 8330A </w:t>
      </w:r>
      <w:r w:rsidR="0027370D">
        <w:rPr>
          <w:rFonts w:ascii="Arial" w:hAnsi="Arial" w:cs="Arial"/>
        </w:rPr>
        <w:t>Smart Active M</w:t>
      </w:r>
      <w:r w:rsidRPr="005574E0">
        <w:rPr>
          <w:rFonts w:ascii="Arial" w:hAnsi="Arial" w:cs="Arial"/>
        </w:rPr>
        <w:t xml:space="preserve">onitors into their Atmos room was made with a forward-thinking approach. “As the industry evolves, more projects are requesting Dolby Atmos capabilities,” Sanchez explains. “Genelec was a natural choice for us because of their form factor, quality, and reputation in the industry. </w:t>
      </w:r>
      <w:r w:rsidR="0007135D" w:rsidRPr="005574E0">
        <w:rPr>
          <w:rFonts w:ascii="Arial" w:hAnsi="Arial" w:cs="Arial"/>
        </w:rPr>
        <w:t>Immersive experts</w:t>
      </w:r>
      <w:r w:rsidRPr="005574E0">
        <w:rPr>
          <w:rFonts w:ascii="Arial" w:hAnsi="Arial" w:cs="Arial"/>
        </w:rPr>
        <w:t xml:space="preserve"> came in to calibrate the system, and they were impressed with the setup.”</w:t>
      </w:r>
    </w:p>
    <w:p w14:paraId="3DEBBA78" w14:textId="77777777" w:rsidR="004311E5" w:rsidRPr="005574E0" w:rsidRDefault="004311E5" w:rsidP="004311E5">
      <w:pPr>
        <w:spacing w:line="360" w:lineRule="auto"/>
        <w:rPr>
          <w:rFonts w:ascii="Arial" w:hAnsi="Arial" w:cs="Arial"/>
        </w:rPr>
      </w:pPr>
    </w:p>
    <w:p w14:paraId="43A266F5" w14:textId="79B47511" w:rsidR="004311E5" w:rsidRPr="005574E0" w:rsidRDefault="004311E5" w:rsidP="004311E5">
      <w:pPr>
        <w:spacing w:line="360" w:lineRule="auto"/>
        <w:rPr>
          <w:rFonts w:ascii="Arial" w:hAnsi="Arial" w:cs="Arial"/>
        </w:rPr>
      </w:pPr>
      <w:r w:rsidRPr="005574E0">
        <w:rPr>
          <w:rFonts w:ascii="Arial" w:hAnsi="Arial" w:cs="Arial"/>
        </w:rPr>
        <w:t xml:space="preserve">When it came to the design and installation of the Atmos system, </w:t>
      </w:r>
      <w:proofErr w:type="spellStart"/>
      <w:r w:rsidRPr="005574E0">
        <w:rPr>
          <w:rFonts w:ascii="Arial" w:hAnsi="Arial" w:cs="Arial"/>
        </w:rPr>
        <w:t>Phiphen</w:t>
      </w:r>
      <w:proofErr w:type="spellEnd"/>
      <w:r w:rsidRPr="005574E0">
        <w:rPr>
          <w:rFonts w:ascii="Arial" w:hAnsi="Arial" w:cs="Arial"/>
        </w:rPr>
        <w:t xml:space="preserve"> Studios worked closely with </w:t>
      </w:r>
      <w:r w:rsidR="00F70DE8" w:rsidRPr="005574E0">
        <w:rPr>
          <w:rFonts w:ascii="Arial" w:hAnsi="Arial" w:cs="Arial"/>
        </w:rPr>
        <w:t xml:space="preserve">Skyline Finishing </w:t>
      </w:r>
      <w:r w:rsidR="00CD0AB1" w:rsidRPr="005574E0">
        <w:rPr>
          <w:rFonts w:ascii="Arial" w:hAnsi="Arial" w:cs="Arial"/>
        </w:rPr>
        <w:t>(</w:t>
      </w:r>
      <w:r w:rsidR="00F70DE8" w:rsidRPr="005574E0">
        <w:rPr>
          <w:rFonts w:ascii="Arial" w:hAnsi="Arial" w:cs="Arial"/>
        </w:rPr>
        <w:t xml:space="preserve">previously </w:t>
      </w:r>
      <w:r w:rsidRPr="005574E0">
        <w:rPr>
          <w:rFonts w:ascii="Arial" w:hAnsi="Arial" w:cs="Arial"/>
        </w:rPr>
        <w:t>Final Frame</w:t>
      </w:r>
      <w:r w:rsidR="00CD0AB1" w:rsidRPr="005574E0">
        <w:rPr>
          <w:rFonts w:ascii="Arial" w:hAnsi="Arial" w:cs="Arial"/>
        </w:rPr>
        <w:t>)</w:t>
      </w:r>
      <w:r w:rsidRPr="005574E0">
        <w:rPr>
          <w:rFonts w:ascii="Arial" w:hAnsi="Arial" w:cs="Arial"/>
        </w:rPr>
        <w:t>, a renowned sound facility, to configure the room. “They served as consultants, helping us make the most of the space we had available, and we’re extremely happy with the results,” says Sanchez.</w:t>
      </w:r>
    </w:p>
    <w:p w14:paraId="48548A9D" w14:textId="77777777" w:rsidR="004311E5" w:rsidRPr="005574E0" w:rsidRDefault="004311E5" w:rsidP="004311E5">
      <w:pPr>
        <w:spacing w:line="360" w:lineRule="auto"/>
        <w:rPr>
          <w:rFonts w:ascii="Arial" w:hAnsi="Arial" w:cs="Arial"/>
        </w:rPr>
      </w:pPr>
    </w:p>
    <w:p w14:paraId="6E56790E" w14:textId="19AC6F06" w:rsidR="004311E5" w:rsidRPr="005574E0" w:rsidRDefault="004311E5" w:rsidP="004311E5">
      <w:pPr>
        <w:spacing w:line="360" w:lineRule="auto"/>
        <w:rPr>
          <w:rFonts w:ascii="Arial" w:hAnsi="Arial" w:cs="Arial"/>
        </w:rPr>
      </w:pPr>
      <w:r w:rsidRPr="005574E0">
        <w:rPr>
          <w:rFonts w:ascii="Arial" w:hAnsi="Arial" w:cs="Arial"/>
        </w:rPr>
        <w:t xml:space="preserve">As </w:t>
      </w:r>
      <w:proofErr w:type="spellStart"/>
      <w:r w:rsidRPr="005574E0">
        <w:rPr>
          <w:rFonts w:ascii="Arial" w:hAnsi="Arial" w:cs="Arial"/>
        </w:rPr>
        <w:t>Phiphen</w:t>
      </w:r>
      <w:proofErr w:type="spellEnd"/>
      <w:r w:rsidRPr="005574E0">
        <w:rPr>
          <w:rFonts w:ascii="Arial" w:hAnsi="Arial" w:cs="Arial"/>
        </w:rPr>
        <w:t xml:space="preserve"> Studios continues to expand its offerings, the addition of Genelec monitors positions the company as a key player in the Northeast’s post-production landscape, providing top-tier sound capabilities for both local and international projects.</w:t>
      </w:r>
    </w:p>
    <w:p w14:paraId="5CBF6C1D" w14:textId="77777777" w:rsidR="00123054" w:rsidRPr="005574E0" w:rsidRDefault="00123054" w:rsidP="009F427F">
      <w:pPr>
        <w:spacing w:line="360" w:lineRule="auto"/>
        <w:rPr>
          <w:rFonts w:ascii="Arial" w:hAnsi="Arial" w:cs="Arial"/>
        </w:rPr>
      </w:pPr>
    </w:p>
    <w:p w14:paraId="36AE8BF8" w14:textId="2D8E8B14" w:rsidR="00123054" w:rsidRPr="005574E0" w:rsidRDefault="00C903D0" w:rsidP="009F427F">
      <w:pPr>
        <w:spacing w:line="360" w:lineRule="auto"/>
        <w:rPr>
          <w:rFonts w:ascii="Arial" w:hAnsi="Arial" w:cs="Arial"/>
        </w:rPr>
      </w:pPr>
      <w:r w:rsidRPr="005574E0">
        <w:rPr>
          <w:rFonts w:ascii="Arial" w:hAnsi="Arial" w:cs="Arial"/>
        </w:rPr>
        <w:t xml:space="preserve">For more information, please visit </w:t>
      </w:r>
      <w:hyperlink r:id="rId5" w:history="1">
        <w:r w:rsidRPr="005574E0">
          <w:rPr>
            <w:rStyle w:val="Hyperlink"/>
            <w:rFonts w:ascii="Arial" w:hAnsi="Arial" w:cs="Arial"/>
          </w:rPr>
          <w:t>www.genelec.com</w:t>
        </w:r>
      </w:hyperlink>
      <w:r w:rsidRPr="005574E0">
        <w:rPr>
          <w:rFonts w:ascii="Arial" w:hAnsi="Arial" w:cs="Arial"/>
        </w:rPr>
        <w:t xml:space="preserve">. </w:t>
      </w:r>
    </w:p>
    <w:p w14:paraId="375D8B62" w14:textId="77777777" w:rsidR="009F427F" w:rsidRPr="005574E0" w:rsidRDefault="009F427F" w:rsidP="009F427F">
      <w:pPr>
        <w:spacing w:line="360" w:lineRule="auto"/>
        <w:rPr>
          <w:rFonts w:ascii="Arial" w:hAnsi="Arial" w:cs="Arial"/>
        </w:rPr>
      </w:pPr>
    </w:p>
    <w:p w14:paraId="744546CC" w14:textId="4C2C28DA" w:rsidR="007A5647" w:rsidRPr="005574E0" w:rsidRDefault="009F427F" w:rsidP="006B6835">
      <w:pPr>
        <w:spacing w:line="360" w:lineRule="auto"/>
        <w:jc w:val="right"/>
        <w:rPr>
          <w:rFonts w:ascii="Arial" w:hAnsi="Arial" w:cs="Arial"/>
        </w:rPr>
      </w:pPr>
      <w:r w:rsidRPr="005574E0">
        <w:rPr>
          <w:rFonts w:ascii="Arial" w:hAnsi="Arial" w:cs="Arial"/>
          <w:i/>
          <w:sz w:val="18"/>
        </w:rPr>
        <w:t xml:space="preserve">...ends </w:t>
      </w:r>
      <w:r w:rsidR="009059DF" w:rsidRPr="005574E0">
        <w:rPr>
          <w:rFonts w:ascii="Arial" w:hAnsi="Arial" w:cs="Arial"/>
          <w:i/>
          <w:sz w:val="18"/>
        </w:rPr>
        <w:t>QQQ</w:t>
      </w:r>
      <w:r w:rsidR="00F30BDE" w:rsidRPr="005574E0">
        <w:rPr>
          <w:rFonts w:ascii="Arial" w:hAnsi="Arial" w:cs="Arial"/>
          <w:i/>
          <w:sz w:val="18"/>
        </w:rPr>
        <w:t xml:space="preserve"> </w:t>
      </w:r>
      <w:r w:rsidRPr="005574E0">
        <w:rPr>
          <w:rFonts w:ascii="Arial" w:hAnsi="Arial" w:cs="Arial"/>
          <w:i/>
          <w:sz w:val="18"/>
        </w:rPr>
        <w:t>words</w:t>
      </w:r>
    </w:p>
    <w:p w14:paraId="20BA06C2" w14:textId="77777777" w:rsidR="007A5647" w:rsidRPr="005574E0" w:rsidRDefault="007A5647" w:rsidP="00687FFA">
      <w:pPr>
        <w:spacing w:line="360" w:lineRule="auto"/>
        <w:rPr>
          <w:rFonts w:ascii="Arial" w:hAnsi="Arial" w:cs="Arial"/>
        </w:rPr>
      </w:pPr>
    </w:p>
    <w:p w14:paraId="1BA203B1" w14:textId="77777777" w:rsidR="007A5647" w:rsidRPr="005574E0" w:rsidRDefault="007A5647" w:rsidP="00687FFA">
      <w:pPr>
        <w:spacing w:line="360" w:lineRule="auto"/>
        <w:rPr>
          <w:rFonts w:ascii="Arial" w:hAnsi="Arial" w:cs="Arial"/>
        </w:rPr>
      </w:pPr>
    </w:p>
    <w:p w14:paraId="709E99F8" w14:textId="3B3FEFD3" w:rsidR="006B6835" w:rsidRPr="005574E0" w:rsidRDefault="006B6835" w:rsidP="006B6835">
      <w:pPr>
        <w:tabs>
          <w:tab w:val="left" w:pos="8550"/>
        </w:tabs>
        <w:spacing w:line="360" w:lineRule="auto"/>
        <w:rPr>
          <w:rFonts w:ascii="Arial" w:hAnsi="Arial" w:cs="Arial"/>
          <w:bCs/>
        </w:rPr>
      </w:pPr>
      <w:r w:rsidRPr="005574E0">
        <w:rPr>
          <w:rFonts w:ascii="Arial" w:hAnsi="Arial" w:cs="Arial"/>
          <w:bCs/>
        </w:rPr>
        <w:t xml:space="preserve">Photo file 1: </w:t>
      </w:r>
      <w:r w:rsidR="001C2091">
        <w:rPr>
          <w:rFonts w:ascii="Arial" w:hAnsi="Arial" w:cs="Arial"/>
          <w:bCs/>
        </w:rPr>
        <w:t>Phiphen_SoundRoom_Photo1</w:t>
      </w:r>
      <w:r w:rsidRPr="005574E0">
        <w:rPr>
          <w:rFonts w:ascii="Arial" w:hAnsi="Arial" w:cs="Arial"/>
          <w:bCs/>
        </w:rPr>
        <w:t>.JPG</w:t>
      </w:r>
    </w:p>
    <w:p w14:paraId="07F19A42" w14:textId="6E060161" w:rsidR="006D27E0" w:rsidRPr="005574E0" w:rsidRDefault="006B6835" w:rsidP="009059DF">
      <w:pPr>
        <w:tabs>
          <w:tab w:val="left" w:pos="8550"/>
        </w:tabs>
        <w:spacing w:line="360" w:lineRule="auto"/>
        <w:rPr>
          <w:rFonts w:ascii="Arial" w:hAnsi="Arial" w:cs="Arial"/>
          <w:bCs/>
        </w:rPr>
      </w:pPr>
      <w:r w:rsidRPr="005574E0">
        <w:rPr>
          <w:rFonts w:ascii="Arial" w:hAnsi="Arial" w:cs="Arial"/>
          <w:bCs/>
        </w:rPr>
        <w:t xml:space="preserve">Photo caption 1: </w:t>
      </w:r>
      <w:r w:rsidR="001C2091">
        <w:rPr>
          <w:rFonts w:ascii="Arial" w:hAnsi="Arial" w:cs="Arial"/>
          <w:bCs/>
        </w:rPr>
        <w:t xml:space="preserve">The </w:t>
      </w:r>
      <w:r w:rsidR="001C2091" w:rsidRPr="005574E0">
        <w:rPr>
          <w:rFonts w:ascii="Arial" w:hAnsi="Arial" w:cs="Arial"/>
        </w:rPr>
        <w:t>state-of-the-art Dolby Atmos® mix room</w:t>
      </w:r>
      <w:r w:rsidR="001C2091">
        <w:rPr>
          <w:rFonts w:ascii="Arial" w:hAnsi="Arial" w:cs="Arial"/>
        </w:rPr>
        <w:t xml:space="preserve"> at </w:t>
      </w:r>
      <w:proofErr w:type="spellStart"/>
      <w:r w:rsidR="001C2091">
        <w:rPr>
          <w:rFonts w:ascii="Arial" w:hAnsi="Arial" w:cs="Arial"/>
        </w:rPr>
        <w:t>Phiphen</w:t>
      </w:r>
      <w:proofErr w:type="spellEnd"/>
      <w:r w:rsidR="001C2091">
        <w:rPr>
          <w:rFonts w:ascii="Arial" w:hAnsi="Arial" w:cs="Arial"/>
        </w:rPr>
        <w:t xml:space="preserve"> Studios features </w:t>
      </w:r>
      <w:r w:rsidR="001C2091" w:rsidRPr="005574E0">
        <w:rPr>
          <w:rFonts w:ascii="Arial" w:hAnsi="Arial" w:cs="Arial"/>
        </w:rPr>
        <w:t>11 Genelec 8330A three-way coaxial monitors</w:t>
      </w:r>
      <w:r w:rsidR="001C2091">
        <w:rPr>
          <w:rFonts w:ascii="Arial" w:hAnsi="Arial" w:cs="Arial"/>
        </w:rPr>
        <w:t xml:space="preserve"> (photo 1)</w:t>
      </w:r>
    </w:p>
    <w:p w14:paraId="311BB1AE" w14:textId="5AB78D46" w:rsidR="006B6835" w:rsidRDefault="006B6835" w:rsidP="006B6835">
      <w:pPr>
        <w:tabs>
          <w:tab w:val="left" w:pos="8550"/>
        </w:tabs>
        <w:spacing w:line="360" w:lineRule="auto"/>
        <w:rPr>
          <w:rFonts w:ascii="Arial" w:hAnsi="Arial" w:cs="Arial"/>
          <w:bCs/>
        </w:rPr>
      </w:pPr>
    </w:p>
    <w:p w14:paraId="1103641C" w14:textId="1FE27243" w:rsidR="001C2091" w:rsidRPr="005574E0" w:rsidRDefault="001C2091" w:rsidP="001C2091">
      <w:pPr>
        <w:tabs>
          <w:tab w:val="left" w:pos="8550"/>
        </w:tabs>
        <w:spacing w:line="360" w:lineRule="auto"/>
        <w:rPr>
          <w:rFonts w:ascii="Arial" w:hAnsi="Arial" w:cs="Arial"/>
          <w:bCs/>
        </w:rPr>
      </w:pPr>
      <w:r w:rsidRPr="005574E0">
        <w:rPr>
          <w:rFonts w:ascii="Arial" w:hAnsi="Arial" w:cs="Arial"/>
          <w:bCs/>
        </w:rPr>
        <w:t xml:space="preserve">Photo file </w:t>
      </w:r>
      <w:r>
        <w:rPr>
          <w:rFonts w:ascii="Arial" w:hAnsi="Arial" w:cs="Arial"/>
          <w:bCs/>
        </w:rPr>
        <w:t>2</w:t>
      </w:r>
      <w:r w:rsidRPr="005574E0">
        <w:rPr>
          <w:rFonts w:ascii="Arial" w:hAnsi="Arial" w:cs="Arial"/>
          <w:bCs/>
        </w:rPr>
        <w:t xml:space="preserve">: </w:t>
      </w:r>
      <w:r>
        <w:rPr>
          <w:rFonts w:ascii="Arial" w:hAnsi="Arial" w:cs="Arial"/>
          <w:bCs/>
        </w:rPr>
        <w:t>Phiphen_SoundRoom_Photo</w:t>
      </w:r>
      <w:r>
        <w:rPr>
          <w:rFonts w:ascii="Arial" w:hAnsi="Arial" w:cs="Arial"/>
          <w:bCs/>
        </w:rPr>
        <w:t>2</w:t>
      </w:r>
      <w:r w:rsidRPr="005574E0">
        <w:rPr>
          <w:rFonts w:ascii="Arial" w:hAnsi="Arial" w:cs="Arial"/>
          <w:bCs/>
        </w:rPr>
        <w:t>.JPG</w:t>
      </w:r>
    </w:p>
    <w:p w14:paraId="4A2437A0" w14:textId="3260D948" w:rsidR="001C2091" w:rsidRPr="005574E0" w:rsidRDefault="001C2091" w:rsidP="001C2091">
      <w:pPr>
        <w:tabs>
          <w:tab w:val="left" w:pos="8550"/>
        </w:tabs>
        <w:spacing w:line="360" w:lineRule="auto"/>
        <w:rPr>
          <w:rFonts w:ascii="Arial" w:hAnsi="Arial" w:cs="Arial"/>
          <w:bCs/>
        </w:rPr>
      </w:pPr>
      <w:r w:rsidRPr="005574E0">
        <w:rPr>
          <w:rFonts w:ascii="Arial" w:hAnsi="Arial" w:cs="Arial"/>
          <w:bCs/>
        </w:rPr>
        <w:t xml:space="preserve">Photo caption </w:t>
      </w:r>
      <w:r>
        <w:rPr>
          <w:rFonts w:ascii="Arial" w:hAnsi="Arial" w:cs="Arial"/>
          <w:bCs/>
        </w:rPr>
        <w:t>2</w:t>
      </w:r>
      <w:r w:rsidRPr="005574E0">
        <w:rPr>
          <w:rFonts w:ascii="Arial" w:hAnsi="Arial" w:cs="Arial"/>
          <w:bCs/>
        </w:rPr>
        <w:t xml:space="preserve">: </w:t>
      </w:r>
      <w:r>
        <w:rPr>
          <w:rFonts w:ascii="Arial" w:hAnsi="Arial" w:cs="Arial"/>
          <w:bCs/>
        </w:rPr>
        <w:t xml:space="preserve">The </w:t>
      </w:r>
      <w:r w:rsidRPr="005574E0">
        <w:rPr>
          <w:rFonts w:ascii="Arial" w:hAnsi="Arial" w:cs="Arial"/>
        </w:rPr>
        <w:t>state-of-the-art Dolby Atmos® mix room</w:t>
      </w:r>
      <w:r>
        <w:rPr>
          <w:rFonts w:ascii="Arial" w:hAnsi="Arial" w:cs="Arial"/>
        </w:rPr>
        <w:t xml:space="preserve"> at </w:t>
      </w:r>
      <w:proofErr w:type="spellStart"/>
      <w:r>
        <w:rPr>
          <w:rFonts w:ascii="Arial" w:hAnsi="Arial" w:cs="Arial"/>
        </w:rPr>
        <w:t>Phiphen</w:t>
      </w:r>
      <w:proofErr w:type="spellEnd"/>
      <w:r>
        <w:rPr>
          <w:rFonts w:ascii="Arial" w:hAnsi="Arial" w:cs="Arial"/>
        </w:rPr>
        <w:t xml:space="preserve"> Studios features </w:t>
      </w:r>
      <w:r w:rsidRPr="005574E0">
        <w:rPr>
          <w:rFonts w:ascii="Arial" w:hAnsi="Arial" w:cs="Arial"/>
        </w:rPr>
        <w:t>11 Genelec 8330A three-way coaxial monitors</w:t>
      </w:r>
      <w:r>
        <w:rPr>
          <w:rFonts w:ascii="Arial" w:hAnsi="Arial" w:cs="Arial"/>
        </w:rPr>
        <w:t xml:space="preserve"> (photo </w:t>
      </w:r>
      <w:r>
        <w:rPr>
          <w:rFonts w:ascii="Arial" w:hAnsi="Arial" w:cs="Arial"/>
        </w:rPr>
        <w:t>2</w:t>
      </w:r>
      <w:r>
        <w:rPr>
          <w:rFonts w:ascii="Arial" w:hAnsi="Arial" w:cs="Arial"/>
        </w:rPr>
        <w:t>)</w:t>
      </w:r>
    </w:p>
    <w:p w14:paraId="0F8233A1" w14:textId="77777777" w:rsidR="001C2091" w:rsidRDefault="001C2091" w:rsidP="006B6835">
      <w:pPr>
        <w:tabs>
          <w:tab w:val="left" w:pos="8550"/>
        </w:tabs>
        <w:spacing w:line="360" w:lineRule="auto"/>
        <w:rPr>
          <w:rFonts w:ascii="Arial" w:hAnsi="Arial" w:cs="Arial"/>
          <w:bCs/>
        </w:rPr>
      </w:pPr>
    </w:p>
    <w:p w14:paraId="1171C6C8" w14:textId="10B8E667" w:rsidR="001C2091" w:rsidRPr="005574E0" w:rsidRDefault="001C2091" w:rsidP="001C2091">
      <w:pPr>
        <w:tabs>
          <w:tab w:val="left" w:pos="8550"/>
        </w:tabs>
        <w:spacing w:line="360" w:lineRule="auto"/>
        <w:rPr>
          <w:rFonts w:ascii="Arial" w:hAnsi="Arial" w:cs="Arial"/>
          <w:bCs/>
        </w:rPr>
      </w:pPr>
      <w:r w:rsidRPr="005574E0">
        <w:rPr>
          <w:rFonts w:ascii="Arial" w:hAnsi="Arial" w:cs="Arial"/>
          <w:bCs/>
        </w:rPr>
        <w:t xml:space="preserve">Photo file </w:t>
      </w:r>
      <w:r>
        <w:rPr>
          <w:rFonts w:ascii="Arial" w:hAnsi="Arial" w:cs="Arial"/>
          <w:bCs/>
        </w:rPr>
        <w:t>3</w:t>
      </w:r>
      <w:r w:rsidRPr="005574E0">
        <w:rPr>
          <w:rFonts w:ascii="Arial" w:hAnsi="Arial" w:cs="Arial"/>
          <w:bCs/>
        </w:rPr>
        <w:t xml:space="preserve">: </w:t>
      </w:r>
      <w:r>
        <w:rPr>
          <w:rFonts w:ascii="Arial" w:hAnsi="Arial" w:cs="Arial"/>
          <w:bCs/>
        </w:rPr>
        <w:t>Phiphen_SoundRoom_Photo</w:t>
      </w:r>
      <w:r>
        <w:rPr>
          <w:rFonts w:ascii="Arial" w:hAnsi="Arial" w:cs="Arial"/>
          <w:bCs/>
        </w:rPr>
        <w:t>3</w:t>
      </w:r>
      <w:r w:rsidRPr="005574E0">
        <w:rPr>
          <w:rFonts w:ascii="Arial" w:hAnsi="Arial" w:cs="Arial"/>
          <w:bCs/>
        </w:rPr>
        <w:t>.JPG</w:t>
      </w:r>
    </w:p>
    <w:p w14:paraId="54E39303" w14:textId="04941D04" w:rsidR="001C2091" w:rsidRPr="005574E0" w:rsidRDefault="001C2091" w:rsidP="001C2091">
      <w:pPr>
        <w:tabs>
          <w:tab w:val="left" w:pos="8550"/>
        </w:tabs>
        <w:spacing w:line="360" w:lineRule="auto"/>
        <w:rPr>
          <w:rFonts w:ascii="Arial" w:hAnsi="Arial" w:cs="Arial"/>
          <w:bCs/>
        </w:rPr>
      </w:pPr>
      <w:r w:rsidRPr="005574E0">
        <w:rPr>
          <w:rFonts w:ascii="Arial" w:hAnsi="Arial" w:cs="Arial"/>
          <w:bCs/>
        </w:rPr>
        <w:t xml:space="preserve">Photo caption </w:t>
      </w:r>
      <w:r>
        <w:rPr>
          <w:rFonts w:ascii="Arial" w:hAnsi="Arial" w:cs="Arial"/>
          <w:bCs/>
        </w:rPr>
        <w:t>3</w:t>
      </w:r>
      <w:r w:rsidRPr="005574E0">
        <w:rPr>
          <w:rFonts w:ascii="Arial" w:hAnsi="Arial" w:cs="Arial"/>
          <w:bCs/>
        </w:rPr>
        <w:t xml:space="preserve">: </w:t>
      </w:r>
      <w:r>
        <w:rPr>
          <w:rFonts w:ascii="Arial" w:hAnsi="Arial" w:cs="Arial"/>
          <w:bCs/>
        </w:rPr>
        <w:t xml:space="preserve">The </w:t>
      </w:r>
      <w:r w:rsidRPr="005574E0">
        <w:rPr>
          <w:rFonts w:ascii="Arial" w:hAnsi="Arial" w:cs="Arial"/>
        </w:rPr>
        <w:t>state-of-the-art Dolby Atmos® mix room</w:t>
      </w:r>
      <w:r>
        <w:rPr>
          <w:rFonts w:ascii="Arial" w:hAnsi="Arial" w:cs="Arial"/>
        </w:rPr>
        <w:t xml:space="preserve"> at </w:t>
      </w:r>
      <w:proofErr w:type="spellStart"/>
      <w:r>
        <w:rPr>
          <w:rFonts w:ascii="Arial" w:hAnsi="Arial" w:cs="Arial"/>
        </w:rPr>
        <w:t>Phiphen</w:t>
      </w:r>
      <w:proofErr w:type="spellEnd"/>
      <w:r>
        <w:rPr>
          <w:rFonts w:ascii="Arial" w:hAnsi="Arial" w:cs="Arial"/>
        </w:rPr>
        <w:t xml:space="preserve"> Studios features </w:t>
      </w:r>
      <w:r w:rsidRPr="005574E0">
        <w:rPr>
          <w:rFonts w:ascii="Arial" w:hAnsi="Arial" w:cs="Arial"/>
        </w:rPr>
        <w:t>11 Genelec 8330A three-way coaxial monitors</w:t>
      </w:r>
      <w:r>
        <w:rPr>
          <w:rFonts w:ascii="Arial" w:hAnsi="Arial" w:cs="Arial"/>
        </w:rPr>
        <w:t xml:space="preserve"> (photo </w:t>
      </w:r>
      <w:r>
        <w:rPr>
          <w:rFonts w:ascii="Arial" w:hAnsi="Arial" w:cs="Arial"/>
        </w:rPr>
        <w:t>3</w:t>
      </w:r>
      <w:r>
        <w:rPr>
          <w:rFonts w:ascii="Arial" w:hAnsi="Arial" w:cs="Arial"/>
        </w:rPr>
        <w:t>)</w:t>
      </w:r>
    </w:p>
    <w:p w14:paraId="6A5D1EC1" w14:textId="77777777" w:rsidR="001C2091" w:rsidRDefault="001C2091" w:rsidP="006B6835">
      <w:pPr>
        <w:tabs>
          <w:tab w:val="left" w:pos="8550"/>
        </w:tabs>
        <w:spacing w:line="360" w:lineRule="auto"/>
        <w:rPr>
          <w:rFonts w:ascii="Arial" w:hAnsi="Arial" w:cs="Arial"/>
          <w:bCs/>
        </w:rPr>
      </w:pPr>
    </w:p>
    <w:p w14:paraId="30999320" w14:textId="0C3DEAB1" w:rsidR="001C2091" w:rsidRPr="005574E0" w:rsidRDefault="001C2091" w:rsidP="001C2091">
      <w:pPr>
        <w:tabs>
          <w:tab w:val="left" w:pos="8550"/>
        </w:tabs>
        <w:spacing w:line="360" w:lineRule="auto"/>
        <w:rPr>
          <w:rFonts w:ascii="Arial" w:hAnsi="Arial" w:cs="Arial"/>
          <w:bCs/>
        </w:rPr>
      </w:pPr>
      <w:r w:rsidRPr="005574E0">
        <w:rPr>
          <w:rFonts w:ascii="Arial" w:hAnsi="Arial" w:cs="Arial"/>
          <w:bCs/>
        </w:rPr>
        <w:t xml:space="preserve">Photo file </w:t>
      </w:r>
      <w:r>
        <w:rPr>
          <w:rFonts w:ascii="Arial" w:hAnsi="Arial" w:cs="Arial"/>
          <w:bCs/>
        </w:rPr>
        <w:t>4</w:t>
      </w:r>
      <w:r w:rsidRPr="005574E0">
        <w:rPr>
          <w:rFonts w:ascii="Arial" w:hAnsi="Arial" w:cs="Arial"/>
          <w:bCs/>
        </w:rPr>
        <w:t xml:space="preserve">: </w:t>
      </w:r>
      <w:r>
        <w:rPr>
          <w:rFonts w:ascii="Arial" w:hAnsi="Arial" w:cs="Arial"/>
          <w:bCs/>
        </w:rPr>
        <w:t>Phiphen_SoundRoom_Photo</w:t>
      </w:r>
      <w:r>
        <w:rPr>
          <w:rFonts w:ascii="Arial" w:hAnsi="Arial" w:cs="Arial"/>
          <w:bCs/>
        </w:rPr>
        <w:t>4</w:t>
      </w:r>
      <w:r w:rsidRPr="005574E0">
        <w:rPr>
          <w:rFonts w:ascii="Arial" w:hAnsi="Arial" w:cs="Arial"/>
          <w:bCs/>
        </w:rPr>
        <w:t>.JPG</w:t>
      </w:r>
    </w:p>
    <w:p w14:paraId="0EAE0520" w14:textId="6ED40B13" w:rsidR="001C2091" w:rsidRPr="005574E0" w:rsidRDefault="001C2091" w:rsidP="001C2091">
      <w:pPr>
        <w:tabs>
          <w:tab w:val="left" w:pos="8550"/>
        </w:tabs>
        <w:spacing w:line="360" w:lineRule="auto"/>
        <w:rPr>
          <w:rFonts w:ascii="Arial" w:hAnsi="Arial" w:cs="Arial"/>
          <w:bCs/>
        </w:rPr>
      </w:pPr>
      <w:r w:rsidRPr="005574E0">
        <w:rPr>
          <w:rFonts w:ascii="Arial" w:hAnsi="Arial" w:cs="Arial"/>
          <w:bCs/>
        </w:rPr>
        <w:t xml:space="preserve">Photo caption </w:t>
      </w:r>
      <w:r>
        <w:rPr>
          <w:rFonts w:ascii="Arial" w:hAnsi="Arial" w:cs="Arial"/>
          <w:bCs/>
        </w:rPr>
        <w:t>4</w:t>
      </w:r>
      <w:r w:rsidRPr="005574E0">
        <w:rPr>
          <w:rFonts w:ascii="Arial" w:hAnsi="Arial" w:cs="Arial"/>
          <w:bCs/>
        </w:rPr>
        <w:t xml:space="preserve">: </w:t>
      </w:r>
      <w:r>
        <w:rPr>
          <w:rFonts w:ascii="Arial" w:hAnsi="Arial" w:cs="Arial"/>
          <w:bCs/>
        </w:rPr>
        <w:t xml:space="preserve">The </w:t>
      </w:r>
      <w:r w:rsidRPr="005574E0">
        <w:rPr>
          <w:rFonts w:ascii="Arial" w:hAnsi="Arial" w:cs="Arial"/>
        </w:rPr>
        <w:t>state-of-the-art Dolby Atmos® mix room</w:t>
      </w:r>
      <w:r>
        <w:rPr>
          <w:rFonts w:ascii="Arial" w:hAnsi="Arial" w:cs="Arial"/>
        </w:rPr>
        <w:t xml:space="preserve"> at </w:t>
      </w:r>
      <w:proofErr w:type="spellStart"/>
      <w:r>
        <w:rPr>
          <w:rFonts w:ascii="Arial" w:hAnsi="Arial" w:cs="Arial"/>
        </w:rPr>
        <w:t>Phiphen</w:t>
      </w:r>
      <w:proofErr w:type="spellEnd"/>
      <w:r>
        <w:rPr>
          <w:rFonts w:ascii="Arial" w:hAnsi="Arial" w:cs="Arial"/>
        </w:rPr>
        <w:t xml:space="preserve"> Studios features </w:t>
      </w:r>
      <w:r w:rsidRPr="005574E0">
        <w:rPr>
          <w:rFonts w:ascii="Arial" w:hAnsi="Arial" w:cs="Arial"/>
        </w:rPr>
        <w:t>11 Genelec 8330A three-way coaxial monitors</w:t>
      </w:r>
      <w:r>
        <w:rPr>
          <w:rFonts w:ascii="Arial" w:hAnsi="Arial" w:cs="Arial"/>
        </w:rPr>
        <w:t xml:space="preserve"> (photo </w:t>
      </w:r>
      <w:r>
        <w:rPr>
          <w:rFonts w:ascii="Arial" w:hAnsi="Arial" w:cs="Arial"/>
        </w:rPr>
        <w:t>4</w:t>
      </w:r>
      <w:r>
        <w:rPr>
          <w:rFonts w:ascii="Arial" w:hAnsi="Arial" w:cs="Arial"/>
        </w:rPr>
        <w:t>)</w:t>
      </w:r>
    </w:p>
    <w:p w14:paraId="7F6DC132" w14:textId="77777777" w:rsidR="001C2091" w:rsidRDefault="001C2091" w:rsidP="006B6835">
      <w:pPr>
        <w:tabs>
          <w:tab w:val="left" w:pos="8550"/>
        </w:tabs>
        <w:spacing w:line="360" w:lineRule="auto"/>
        <w:rPr>
          <w:rFonts w:ascii="Arial" w:hAnsi="Arial" w:cs="Arial"/>
          <w:bCs/>
        </w:rPr>
      </w:pPr>
    </w:p>
    <w:p w14:paraId="0DDB4A0C" w14:textId="410D38F1" w:rsidR="001C2091" w:rsidRDefault="001C2091" w:rsidP="006B6835">
      <w:pPr>
        <w:tabs>
          <w:tab w:val="left" w:pos="8550"/>
        </w:tabs>
        <w:spacing w:line="360" w:lineRule="auto"/>
        <w:rPr>
          <w:rFonts w:ascii="Arial" w:hAnsi="Arial" w:cs="Arial"/>
          <w:bCs/>
        </w:rPr>
      </w:pPr>
      <w:r>
        <w:rPr>
          <w:rFonts w:ascii="Arial" w:hAnsi="Arial" w:cs="Arial"/>
          <w:bCs/>
        </w:rPr>
        <w:t xml:space="preserve">PDF file: </w:t>
      </w:r>
      <w:r w:rsidRPr="001C2091">
        <w:rPr>
          <w:rFonts w:ascii="Arial" w:hAnsi="Arial" w:cs="Arial"/>
          <w:bCs/>
        </w:rPr>
        <w:t>PhiphenStudios_Genelec_CaseStudy_Web</w:t>
      </w:r>
      <w:r>
        <w:rPr>
          <w:rFonts w:ascii="Arial" w:hAnsi="Arial" w:cs="Arial"/>
          <w:bCs/>
        </w:rPr>
        <w:t>.pdf</w:t>
      </w:r>
    </w:p>
    <w:p w14:paraId="5F215775" w14:textId="3BDF89EE" w:rsidR="001C2091" w:rsidRPr="005574E0" w:rsidRDefault="001C2091" w:rsidP="006B6835">
      <w:pPr>
        <w:tabs>
          <w:tab w:val="left" w:pos="8550"/>
        </w:tabs>
        <w:spacing w:line="360" w:lineRule="auto"/>
        <w:rPr>
          <w:rFonts w:ascii="Arial" w:hAnsi="Arial" w:cs="Arial"/>
          <w:bCs/>
        </w:rPr>
      </w:pPr>
      <w:r>
        <w:rPr>
          <w:rFonts w:ascii="Arial" w:hAnsi="Arial" w:cs="Arial"/>
          <w:bCs/>
        </w:rPr>
        <w:t xml:space="preserve">PDF caption: Genelec </w:t>
      </w:r>
      <w:proofErr w:type="spellStart"/>
      <w:r>
        <w:rPr>
          <w:rFonts w:ascii="Arial" w:hAnsi="Arial" w:cs="Arial"/>
          <w:bCs/>
        </w:rPr>
        <w:t>Phiphen</w:t>
      </w:r>
      <w:proofErr w:type="spellEnd"/>
      <w:r>
        <w:rPr>
          <w:rFonts w:ascii="Arial" w:hAnsi="Arial" w:cs="Arial"/>
          <w:bCs/>
        </w:rPr>
        <w:t xml:space="preserve"> Studios case study</w:t>
      </w:r>
    </w:p>
    <w:p w14:paraId="1DA369F3" w14:textId="77777777" w:rsidR="007A5647" w:rsidRPr="005574E0" w:rsidRDefault="007A5647" w:rsidP="00687FFA">
      <w:pPr>
        <w:spacing w:line="360" w:lineRule="auto"/>
        <w:rPr>
          <w:rFonts w:ascii="Arial" w:hAnsi="Arial" w:cs="Arial"/>
        </w:rPr>
      </w:pPr>
    </w:p>
    <w:p w14:paraId="092CE040" w14:textId="369A3E93" w:rsidR="007A5647" w:rsidRPr="005574E0" w:rsidRDefault="006D27E0" w:rsidP="00687FFA">
      <w:pPr>
        <w:spacing w:line="360" w:lineRule="auto"/>
        <w:rPr>
          <w:rFonts w:ascii="Arial" w:hAnsi="Arial" w:cs="Arial"/>
        </w:rPr>
      </w:pPr>
      <w:r w:rsidRPr="005574E0">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5574E0" w:rsidRDefault="006D27E0" w:rsidP="00687FFA">
      <w:pPr>
        <w:spacing w:line="360" w:lineRule="auto"/>
        <w:rPr>
          <w:rFonts w:ascii="Arial" w:hAnsi="Arial" w:cs="Arial"/>
        </w:rPr>
      </w:pPr>
    </w:p>
    <w:p w14:paraId="395D5646" w14:textId="2F6F91BB" w:rsidR="007A5647" w:rsidRPr="005574E0" w:rsidRDefault="006D27E0" w:rsidP="00687FFA">
      <w:pPr>
        <w:spacing w:line="360" w:lineRule="auto"/>
        <w:rPr>
          <w:rFonts w:ascii="Arial" w:hAnsi="Arial" w:cs="Arial"/>
        </w:rPr>
      </w:pPr>
      <w:r w:rsidRPr="005574E0">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5574E0">
        <w:rPr>
          <w:rFonts w:ascii="Arial" w:hAnsi="Arial" w:cs="Arial"/>
        </w:rPr>
        <w:t>AutoCal</w:t>
      </w:r>
      <w:proofErr w:type="spellEnd"/>
      <w:r w:rsidRPr="005574E0">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5574E0" w:rsidRDefault="006D27E0" w:rsidP="00687FFA">
      <w:pPr>
        <w:spacing w:line="360" w:lineRule="auto"/>
        <w:rPr>
          <w:rFonts w:ascii="Arial" w:hAnsi="Arial" w:cs="Arial"/>
        </w:rPr>
      </w:pPr>
    </w:p>
    <w:p w14:paraId="2E451337" w14:textId="1F8A89F9" w:rsidR="006D27E0" w:rsidRPr="005574E0" w:rsidRDefault="006D27E0" w:rsidP="00687FFA">
      <w:pPr>
        <w:spacing w:line="360" w:lineRule="auto"/>
        <w:rPr>
          <w:rFonts w:ascii="Arial" w:hAnsi="Arial" w:cs="Arial"/>
        </w:rPr>
      </w:pPr>
      <w:r w:rsidRPr="005574E0">
        <w:rPr>
          <w:rFonts w:ascii="Arial" w:hAnsi="Arial" w:cs="Arial"/>
          <w:color w:val="000000"/>
        </w:rPr>
        <w:lastRenderedPageBreak/>
        <w:t>Visit Genelec on social media:</w:t>
      </w:r>
      <w:r w:rsidRPr="005574E0">
        <w:rPr>
          <w:rFonts w:ascii="Arial" w:hAnsi="Arial" w:cs="Arial"/>
          <w:color w:val="000000"/>
        </w:rPr>
        <w:br/>
      </w:r>
      <w:hyperlink r:id="rId6" w:history="1">
        <w:r w:rsidRPr="005574E0">
          <w:rPr>
            <w:rFonts w:ascii="Arial" w:hAnsi="Arial" w:cs="Arial"/>
            <w:color w:val="0000FF"/>
            <w:u w:val="single"/>
          </w:rPr>
          <w:t>https://www.facebook.com/Genelec</w:t>
        </w:r>
      </w:hyperlink>
      <w:r w:rsidRPr="005574E0">
        <w:rPr>
          <w:rFonts w:ascii="Arial" w:hAnsi="Arial" w:cs="Arial"/>
          <w:color w:val="000000"/>
        </w:rPr>
        <w:br/>
      </w:r>
      <w:hyperlink r:id="rId7" w:history="1">
        <w:r w:rsidRPr="005574E0">
          <w:rPr>
            <w:rFonts w:ascii="Arial" w:hAnsi="Arial" w:cs="Arial"/>
            <w:color w:val="0000FF"/>
            <w:u w:val="single"/>
          </w:rPr>
          <w:t>https://www.linkedin.com/company/genelec-oy</w:t>
        </w:r>
      </w:hyperlink>
      <w:r w:rsidRPr="005574E0">
        <w:rPr>
          <w:rFonts w:ascii="Arial" w:hAnsi="Arial" w:cs="Arial"/>
          <w:color w:val="000000"/>
        </w:rPr>
        <w:br/>
      </w:r>
      <w:hyperlink r:id="rId8" w:history="1">
        <w:r w:rsidRPr="005574E0">
          <w:rPr>
            <w:rFonts w:ascii="Arial" w:hAnsi="Arial" w:cs="Arial"/>
            <w:color w:val="0000FF"/>
            <w:u w:val="single"/>
          </w:rPr>
          <w:t>https://www.instagram.com/Genelec_oy/</w:t>
        </w:r>
      </w:hyperlink>
      <w:r w:rsidRPr="005574E0">
        <w:rPr>
          <w:rFonts w:ascii="Arial" w:hAnsi="Arial" w:cs="Arial"/>
          <w:color w:val="000000"/>
        </w:rPr>
        <w:br/>
      </w:r>
      <w:hyperlink r:id="rId9" w:history="1">
        <w:r w:rsidRPr="005574E0">
          <w:rPr>
            <w:rFonts w:ascii="Arial" w:hAnsi="Arial" w:cs="Arial"/>
            <w:color w:val="0000FF"/>
            <w:u w:val="single"/>
          </w:rPr>
          <w:t>https://x.com/Genelec</w:t>
        </w:r>
      </w:hyperlink>
      <w:r w:rsidRPr="005574E0">
        <w:rPr>
          <w:rFonts w:ascii="Arial" w:hAnsi="Arial" w:cs="Arial"/>
          <w:color w:val="000000"/>
        </w:rPr>
        <w:br/>
      </w:r>
      <w:hyperlink r:id="rId10" w:history="1">
        <w:r w:rsidRPr="005574E0">
          <w:rPr>
            <w:rFonts w:ascii="Arial" w:hAnsi="Arial" w:cs="Arial"/>
            <w:color w:val="0000FF"/>
            <w:u w:val="single"/>
          </w:rPr>
          <w:t>https://www.tiktok.com/@genelec_oy</w:t>
        </w:r>
      </w:hyperlink>
    </w:p>
    <w:p w14:paraId="10E1EE3A" w14:textId="77777777" w:rsidR="006D27E0" w:rsidRPr="005574E0" w:rsidRDefault="006D27E0" w:rsidP="00687FFA">
      <w:pPr>
        <w:spacing w:line="360" w:lineRule="auto"/>
        <w:rPr>
          <w:rFonts w:ascii="Arial" w:hAnsi="Arial" w:cs="Arial"/>
        </w:rPr>
      </w:pPr>
    </w:p>
    <w:p w14:paraId="4CC3926C" w14:textId="77777777" w:rsidR="007A5647" w:rsidRPr="005574E0" w:rsidRDefault="009F427F" w:rsidP="00687FFA">
      <w:pPr>
        <w:spacing w:line="360" w:lineRule="auto"/>
        <w:rPr>
          <w:rFonts w:ascii="Arial" w:hAnsi="Arial" w:cs="Arial"/>
        </w:rPr>
      </w:pPr>
      <w:r w:rsidRPr="005574E0">
        <w:rPr>
          <w:rFonts w:ascii="Arial" w:hAnsi="Arial" w:cs="Arial"/>
          <w:sz w:val="20"/>
        </w:rPr>
        <w:t>Other brand and product names may be trademarks of the respective companies with which they are associated.</w:t>
      </w:r>
    </w:p>
    <w:p w14:paraId="05D50EA8" w14:textId="77777777" w:rsidR="007A5647" w:rsidRPr="005574E0" w:rsidRDefault="007A5647" w:rsidP="00687FFA">
      <w:pPr>
        <w:spacing w:line="360" w:lineRule="auto"/>
        <w:rPr>
          <w:rFonts w:ascii="Arial" w:hAnsi="Arial" w:cs="Arial"/>
        </w:rPr>
      </w:pPr>
    </w:p>
    <w:p w14:paraId="599FF934" w14:textId="77777777" w:rsidR="007A5647" w:rsidRPr="005574E0" w:rsidRDefault="009F427F" w:rsidP="00687FFA">
      <w:pPr>
        <w:spacing w:line="360" w:lineRule="auto"/>
        <w:rPr>
          <w:rFonts w:ascii="Arial" w:hAnsi="Arial" w:cs="Arial"/>
        </w:rPr>
      </w:pPr>
      <w:r w:rsidRPr="005574E0">
        <w:rPr>
          <w:rFonts w:ascii="Arial" w:hAnsi="Arial" w:cs="Arial"/>
          <w:i/>
        </w:rPr>
        <w:t xml:space="preserve">—For more information on the complete range of Genelec Active Monitoring Systems, contact: Genelec Inc., 7 Tech Circle, Natick, MA 01760. Tel: (508) 652-0900; Fax: (508) </w:t>
      </w:r>
      <w:proofErr w:type="gramStart"/>
      <w:r w:rsidRPr="005574E0">
        <w:rPr>
          <w:rFonts w:ascii="Arial" w:hAnsi="Arial" w:cs="Arial"/>
          <w:i/>
        </w:rPr>
        <w:t>652-0909;</w:t>
      </w:r>
      <w:proofErr w:type="gramEnd"/>
      <w:r w:rsidRPr="005574E0">
        <w:rPr>
          <w:rFonts w:ascii="Arial" w:hAnsi="Arial" w:cs="Arial"/>
          <w:i/>
        </w:rPr>
        <w:t xml:space="preserve"> </w:t>
      </w:r>
    </w:p>
    <w:p w14:paraId="6928263E" w14:textId="77777777" w:rsidR="007A5647" w:rsidRPr="005574E0" w:rsidRDefault="009F427F" w:rsidP="00687FFA">
      <w:pPr>
        <w:spacing w:line="360" w:lineRule="auto"/>
        <w:rPr>
          <w:rFonts w:ascii="Arial" w:hAnsi="Arial" w:cs="Arial"/>
        </w:rPr>
      </w:pPr>
      <w:r w:rsidRPr="005574E0">
        <w:rPr>
          <w:rFonts w:ascii="Arial" w:hAnsi="Arial" w:cs="Arial"/>
          <w:i/>
        </w:rPr>
        <w:t xml:space="preserve">Web: </w:t>
      </w:r>
      <w:r w:rsidRPr="005574E0">
        <w:rPr>
          <w:rFonts w:ascii="Arial" w:hAnsi="Arial" w:cs="Arial"/>
          <w:i/>
          <w:color w:val="00000A"/>
        </w:rPr>
        <w:t>http://www.genelec.com/</w:t>
      </w:r>
      <w:r w:rsidRPr="005574E0">
        <w:rPr>
          <w:rFonts w:ascii="Arial" w:hAnsi="Arial" w:cs="Arial"/>
          <w:i/>
        </w:rPr>
        <w:t>.</w:t>
      </w:r>
    </w:p>
    <w:sectPr w:rsidR="007A5647" w:rsidRPr="005574E0">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316D4"/>
    <w:rsid w:val="00065B3A"/>
    <w:rsid w:val="0007135D"/>
    <w:rsid w:val="00077B20"/>
    <w:rsid w:val="000D0D73"/>
    <w:rsid w:val="000D5EAA"/>
    <w:rsid w:val="000F7FF8"/>
    <w:rsid w:val="001041D6"/>
    <w:rsid w:val="00104886"/>
    <w:rsid w:val="00123054"/>
    <w:rsid w:val="001269EF"/>
    <w:rsid w:val="00136BAD"/>
    <w:rsid w:val="001470AF"/>
    <w:rsid w:val="001A0223"/>
    <w:rsid w:val="001A7350"/>
    <w:rsid w:val="001C2091"/>
    <w:rsid w:val="001E2CE5"/>
    <w:rsid w:val="002147DA"/>
    <w:rsid w:val="00243FEB"/>
    <w:rsid w:val="00244F2F"/>
    <w:rsid w:val="00251F07"/>
    <w:rsid w:val="00254EAE"/>
    <w:rsid w:val="00267C4E"/>
    <w:rsid w:val="0027370D"/>
    <w:rsid w:val="002B1C0C"/>
    <w:rsid w:val="002C49B9"/>
    <w:rsid w:val="002D1689"/>
    <w:rsid w:val="00314608"/>
    <w:rsid w:val="00346104"/>
    <w:rsid w:val="003471B6"/>
    <w:rsid w:val="003A4700"/>
    <w:rsid w:val="003A72B4"/>
    <w:rsid w:val="003C1A7D"/>
    <w:rsid w:val="003D63A3"/>
    <w:rsid w:val="003D7EDA"/>
    <w:rsid w:val="004136C6"/>
    <w:rsid w:val="004311E5"/>
    <w:rsid w:val="00465CEB"/>
    <w:rsid w:val="00495CEB"/>
    <w:rsid w:val="004A2EFB"/>
    <w:rsid w:val="004A646B"/>
    <w:rsid w:val="004C18B9"/>
    <w:rsid w:val="00546998"/>
    <w:rsid w:val="00551C3D"/>
    <w:rsid w:val="005574E0"/>
    <w:rsid w:val="00571FCE"/>
    <w:rsid w:val="00585CF3"/>
    <w:rsid w:val="005960D3"/>
    <w:rsid w:val="005C3CDB"/>
    <w:rsid w:val="005E6FB4"/>
    <w:rsid w:val="00600BD5"/>
    <w:rsid w:val="006106EB"/>
    <w:rsid w:val="00620196"/>
    <w:rsid w:val="00646397"/>
    <w:rsid w:val="006708E1"/>
    <w:rsid w:val="00687FFA"/>
    <w:rsid w:val="006A1251"/>
    <w:rsid w:val="006B6835"/>
    <w:rsid w:val="006C48E8"/>
    <w:rsid w:val="006C5F70"/>
    <w:rsid w:val="006D27E0"/>
    <w:rsid w:val="006F5A44"/>
    <w:rsid w:val="00746B22"/>
    <w:rsid w:val="00771A3B"/>
    <w:rsid w:val="007A5647"/>
    <w:rsid w:val="007E45D9"/>
    <w:rsid w:val="00802AB0"/>
    <w:rsid w:val="00814E65"/>
    <w:rsid w:val="008231C2"/>
    <w:rsid w:val="00836C73"/>
    <w:rsid w:val="00845DD2"/>
    <w:rsid w:val="008554E8"/>
    <w:rsid w:val="00860239"/>
    <w:rsid w:val="0086307A"/>
    <w:rsid w:val="0086404D"/>
    <w:rsid w:val="008750A6"/>
    <w:rsid w:val="00880B48"/>
    <w:rsid w:val="0088178D"/>
    <w:rsid w:val="00890372"/>
    <w:rsid w:val="008B5C73"/>
    <w:rsid w:val="008E42A6"/>
    <w:rsid w:val="009059DF"/>
    <w:rsid w:val="009547D4"/>
    <w:rsid w:val="0096308D"/>
    <w:rsid w:val="009E5B39"/>
    <w:rsid w:val="009F427F"/>
    <w:rsid w:val="00A5497E"/>
    <w:rsid w:val="00A85EDE"/>
    <w:rsid w:val="00A91B25"/>
    <w:rsid w:val="00A93BBA"/>
    <w:rsid w:val="00AD5997"/>
    <w:rsid w:val="00B20A25"/>
    <w:rsid w:val="00B75E77"/>
    <w:rsid w:val="00B85F11"/>
    <w:rsid w:val="00B957A1"/>
    <w:rsid w:val="00BE4A1E"/>
    <w:rsid w:val="00BF5F72"/>
    <w:rsid w:val="00C0200A"/>
    <w:rsid w:val="00C115BC"/>
    <w:rsid w:val="00C41B14"/>
    <w:rsid w:val="00C5023A"/>
    <w:rsid w:val="00C55EB5"/>
    <w:rsid w:val="00C903D0"/>
    <w:rsid w:val="00CB5035"/>
    <w:rsid w:val="00CC5CFC"/>
    <w:rsid w:val="00CD0AB1"/>
    <w:rsid w:val="00CF008E"/>
    <w:rsid w:val="00CF6F85"/>
    <w:rsid w:val="00D04196"/>
    <w:rsid w:val="00D55D65"/>
    <w:rsid w:val="00D74206"/>
    <w:rsid w:val="00D83A0C"/>
    <w:rsid w:val="00DB2523"/>
    <w:rsid w:val="00DE2843"/>
    <w:rsid w:val="00E67690"/>
    <w:rsid w:val="00E743AF"/>
    <w:rsid w:val="00EA23D9"/>
    <w:rsid w:val="00EA2E28"/>
    <w:rsid w:val="00EA7CAD"/>
    <w:rsid w:val="00EB0AD6"/>
    <w:rsid w:val="00EE3EEE"/>
    <w:rsid w:val="00F25B38"/>
    <w:rsid w:val="00F30BDE"/>
    <w:rsid w:val="00F4384F"/>
    <w:rsid w:val="00F519A9"/>
    <w:rsid w:val="00F53A07"/>
    <w:rsid w:val="00F70DE8"/>
    <w:rsid w:val="00FA58CC"/>
    <w:rsid w:val="00FA5C06"/>
    <w:rsid w:val="00FB1546"/>
    <w:rsid w:val="00FB660E"/>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Genelec_oy/" TargetMode="External"/><Relationship Id="rId3" Type="http://schemas.openxmlformats.org/officeDocument/2006/relationships/settings" Target="settings.xml"/><Relationship Id="rId7" Type="http://schemas.openxmlformats.org/officeDocument/2006/relationships/hyperlink" Target="https://www.linkedin.com/company/genelec-o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Genelec" TargetMode="External"/><Relationship Id="rId11" Type="http://schemas.openxmlformats.org/officeDocument/2006/relationships/fontTable" Target="fontTable.xml"/><Relationship Id="rId5" Type="http://schemas.openxmlformats.org/officeDocument/2006/relationships/hyperlink" Target="http://www.genelec.com" TargetMode="External"/><Relationship Id="rId10" Type="http://schemas.openxmlformats.org/officeDocument/2006/relationships/hyperlink" Target="https://www.tiktok.com/@genelec_oy" TargetMode="External"/><Relationship Id="rId4" Type="http://schemas.openxmlformats.org/officeDocument/2006/relationships/webSettings" Target="webSettings.xml"/><Relationship Id="rId9" Type="http://schemas.openxmlformats.org/officeDocument/2006/relationships/hyperlink" Target="https://x.com/Genelec"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5</cp:revision>
  <dcterms:created xsi:type="dcterms:W3CDTF">2025-01-10T19:38:00Z</dcterms:created>
  <dcterms:modified xsi:type="dcterms:W3CDTF">2025-01-15T19:56:00Z</dcterms:modified>
</cp:coreProperties>
</file>