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8EC985" w14:textId="77777777" w:rsidR="007B3652" w:rsidRPr="000A3BD6" w:rsidRDefault="00F87736" w:rsidP="00D4113B">
      <w:pPr>
        <w:pStyle w:val="Normal1"/>
        <w:keepNext/>
        <w:jc w:val="right"/>
      </w:pPr>
      <w:r w:rsidRPr="000A3BD6">
        <w:rPr>
          <w:noProof/>
        </w:rPr>
        <w:drawing>
          <wp:inline distT="0" distB="0" distL="0" distR="0" wp14:anchorId="210B772E" wp14:editId="4FE7ED56">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52D5FAF0" w14:textId="77777777" w:rsidR="007B3652" w:rsidRPr="000A3BD6" w:rsidRDefault="007B3652" w:rsidP="00D4113B">
      <w:pPr>
        <w:pStyle w:val="Normal1"/>
        <w:keepNext/>
        <w:jc w:val="right"/>
        <w:rPr>
          <w:sz w:val="28"/>
          <w:szCs w:val="28"/>
        </w:rPr>
      </w:pPr>
    </w:p>
    <w:p w14:paraId="76089A55" w14:textId="77777777" w:rsidR="007B3652" w:rsidRPr="000A3BD6" w:rsidRDefault="00901BCA" w:rsidP="00E670FE">
      <w:pPr>
        <w:pStyle w:val="Normal1"/>
        <w:jc w:val="center"/>
        <w:rPr>
          <w:rFonts w:eastAsia="Helvetica Neue"/>
          <w:b/>
          <w:sz w:val="29"/>
          <w:szCs w:val="29"/>
        </w:rPr>
      </w:pPr>
      <w:r w:rsidRPr="000A3BD6">
        <w:rPr>
          <w:rFonts w:eastAsia="Helvetica Neue"/>
          <w:b/>
          <w:sz w:val="29"/>
          <w:szCs w:val="29"/>
        </w:rPr>
        <w:t xml:space="preserve">Guitar Center </w:t>
      </w:r>
      <w:r w:rsidR="00D93255">
        <w:rPr>
          <w:rFonts w:eastAsia="Helvetica Neue"/>
          <w:b/>
          <w:sz w:val="29"/>
          <w:szCs w:val="29"/>
        </w:rPr>
        <w:t xml:space="preserve">Opens </w:t>
      </w:r>
      <w:r w:rsidR="00D93255" w:rsidRPr="00872DED">
        <w:rPr>
          <w:rFonts w:eastAsia="Helvetica Neue"/>
          <w:b/>
          <w:i/>
          <w:sz w:val="29"/>
          <w:szCs w:val="29"/>
        </w:rPr>
        <w:t>Custom House</w:t>
      </w:r>
      <w:r w:rsidR="00D93255">
        <w:rPr>
          <w:rFonts w:eastAsia="Helvetica Neue"/>
          <w:b/>
          <w:sz w:val="29"/>
          <w:szCs w:val="29"/>
        </w:rPr>
        <w:t xml:space="preserve">, </w:t>
      </w:r>
      <w:r w:rsidR="00550514">
        <w:rPr>
          <w:rFonts w:eastAsia="Helvetica Neue"/>
          <w:b/>
          <w:sz w:val="29"/>
          <w:szCs w:val="29"/>
        </w:rPr>
        <w:t>a</w:t>
      </w:r>
      <w:r w:rsidR="00D93255">
        <w:rPr>
          <w:rFonts w:eastAsia="Helvetica Neue"/>
          <w:b/>
          <w:sz w:val="29"/>
          <w:szCs w:val="29"/>
        </w:rPr>
        <w:t xml:space="preserve"> New Multi-</w:t>
      </w:r>
      <w:r w:rsidR="00550514">
        <w:rPr>
          <w:rFonts w:eastAsia="Helvetica Neue"/>
          <w:b/>
          <w:sz w:val="29"/>
          <w:szCs w:val="29"/>
        </w:rPr>
        <w:t>F</w:t>
      </w:r>
      <w:r w:rsidR="00D93255">
        <w:rPr>
          <w:rFonts w:eastAsia="Helvetica Neue"/>
          <w:b/>
          <w:sz w:val="29"/>
          <w:szCs w:val="29"/>
        </w:rPr>
        <w:t>unctional Experience Center in Nashville</w:t>
      </w:r>
      <w:r w:rsidR="00F14F3C">
        <w:rPr>
          <w:rFonts w:eastAsia="Helvetica Neue"/>
          <w:b/>
          <w:sz w:val="29"/>
          <w:szCs w:val="29"/>
        </w:rPr>
        <w:t xml:space="preserve"> Designed </w:t>
      </w:r>
      <w:r w:rsidR="00550514">
        <w:rPr>
          <w:rFonts w:eastAsia="Helvetica Neue"/>
          <w:b/>
          <w:sz w:val="29"/>
          <w:szCs w:val="29"/>
        </w:rPr>
        <w:t>t</w:t>
      </w:r>
      <w:r w:rsidR="00F14F3C">
        <w:rPr>
          <w:rFonts w:eastAsia="Helvetica Neue"/>
          <w:b/>
          <w:sz w:val="29"/>
          <w:szCs w:val="29"/>
        </w:rPr>
        <w:t>o S</w:t>
      </w:r>
      <w:r w:rsidR="00A77147">
        <w:rPr>
          <w:rFonts w:eastAsia="Helvetica Neue"/>
          <w:b/>
          <w:sz w:val="29"/>
          <w:szCs w:val="29"/>
        </w:rPr>
        <w:t xml:space="preserve">howcase </w:t>
      </w:r>
      <w:r w:rsidR="00F14F3C">
        <w:rPr>
          <w:rFonts w:eastAsia="Helvetica Neue"/>
          <w:b/>
          <w:sz w:val="29"/>
          <w:szCs w:val="29"/>
        </w:rPr>
        <w:t>Commercial and R</w:t>
      </w:r>
      <w:r w:rsidR="0012204F">
        <w:rPr>
          <w:rFonts w:eastAsia="Helvetica Neue"/>
          <w:b/>
          <w:sz w:val="29"/>
          <w:szCs w:val="29"/>
        </w:rPr>
        <w:t xml:space="preserve">esidential </w:t>
      </w:r>
      <w:r w:rsidR="00F14F3C">
        <w:rPr>
          <w:rFonts w:eastAsia="Helvetica Neue"/>
          <w:b/>
          <w:sz w:val="29"/>
          <w:szCs w:val="29"/>
        </w:rPr>
        <w:t>A/V Solutions</w:t>
      </w:r>
    </w:p>
    <w:p w14:paraId="4315A437" w14:textId="77777777" w:rsidR="007B3FC1" w:rsidRPr="000A3BD6" w:rsidRDefault="007B3FC1" w:rsidP="00D4113B">
      <w:pPr>
        <w:pStyle w:val="Normal1"/>
      </w:pPr>
    </w:p>
    <w:p w14:paraId="3049BD34" w14:textId="6AA8D704" w:rsidR="00743E43" w:rsidRPr="00743E43" w:rsidRDefault="00743E43" w:rsidP="00485315">
      <w:pPr>
        <w:pStyle w:val="Normal1"/>
        <w:jc w:val="center"/>
      </w:pPr>
      <w:r>
        <w:t xml:space="preserve">Custom House acts as an experiential pilot, </w:t>
      </w:r>
      <w:r w:rsidRPr="00743E43">
        <w:t>custom-designed with a unique set of consumers in mind – from large-scale B2B clients such</w:t>
      </w:r>
      <w:r>
        <w:t xml:space="preserve"> as universities and </w:t>
      </w:r>
      <w:r w:rsidRPr="00743E43">
        <w:t>houses of worship, to musicians, celebrities and other individuals looking for the best home sound systems</w:t>
      </w:r>
    </w:p>
    <w:p w14:paraId="17EC4AF6" w14:textId="77777777" w:rsidR="00743E43" w:rsidRDefault="00743E43" w:rsidP="00D4113B">
      <w:pPr>
        <w:pStyle w:val="Normal1"/>
      </w:pPr>
    </w:p>
    <w:p w14:paraId="70D5BF74" w14:textId="47C20156" w:rsidR="00296D0D" w:rsidRDefault="00475130" w:rsidP="00F14F3C">
      <w:pPr>
        <w:pStyle w:val="Normal1"/>
        <w:rPr>
          <w:rFonts w:eastAsia="Helvetica Neue"/>
        </w:rPr>
      </w:pPr>
      <w:bookmarkStart w:id="0" w:name="_gjdgxs" w:colFirst="0" w:colLast="0"/>
      <w:bookmarkStart w:id="1" w:name="_30j0zll" w:colFirst="0" w:colLast="0"/>
      <w:bookmarkStart w:id="2" w:name="_GoBack"/>
      <w:bookmarkEnd w:id="0"/>
      <w:bookmarkEnd w:id="1"/>
      <w:bookmarkEnd w:id="2"/>
      <w:r w:rsidRPr="00F14F3C">
        <w:rPr>
          <w:rFonts w:eastAsia="Helvetica Neue"/>
          <w:b/>
        </w:rPr>
        <w:t>Westlake Village, CA</w:t>
      </w:r>
      <w:r w:rsidR="00D03552" w:rsidRPr="00F14F3C">
        <w:rPr>
          <w:rFonts w:eastAsia="Helvetica Neue"/>
        </w:rPr>
        <w:t xml:space="preserve"> (</w:t>
      </w:r>
      <w:r w:rsidR="00C03C3B">
        <w:rPr>
          <w:rFonts w:eastAsia="Helvetica Neue"/>
        </w:rPr>
        <w:t>Ju</w:t>
      </w:r>
      <w:r w:rsidR="00603E1E">
        <w:rPr>
          <w:rFonts w:eastAsia="Helvetica Neue"/>
        </w:rPr>
        <w:t>ly</w:t>
      </w:r>
      <w:r w:rsidR="00C03C3B" w:rsidRPr="00F14F3C">
        <w:rPr>
          <w:rFonts w:eastAsia="Helvetica Neue"/>
        </w:rPr>
        <w:t xml:space="preserve"> </w:t>
      </w:r>
      <w:r w:rsidR="007326EC">
        <w:rPr>
          <w:rFonts w:eastAsia="Helvetica Neue"/>
        </w:rPr>
        <w:t>30</w:t>
      </w:r>
      <w:r w:rsidR="00D03552" w:rsidRPr="00F14F3C">
        <w:rPr>
          <w:rFonts w:eastAsia="Helvetica Neue"/>
        </w:rPr>
        <w:t>, 201</w:t>
      </w:r>
      <w:r w:rsidR="005A7A13" w:rsidRPr="00F14F3C">
        <w:rPr>
          <w:rFonts w:eastAsia="Helvetica Neue"/>
        </w:rPr>
        <w:t>9</w:t>
      </w:r>
      <w:r w:rsidR="00D03552" w:rsidRPr="00F14F3C">
        <w:rPr>
          <w:rFonts w:eastAsia="Helvetica Neue"/>
        </w:rPr>
        <w:t>)</w:t>
      </w:r>
      <w:r w:rsidR="00D03552" w:rsidRPr="00F14F3C">
        <w:rPr>
          <w:rFonts w:eastAsia="Helvetica Neue"/>
          <w:b/>
        </w:rPr>
        <w:t xml:space="preserve"> </w:t>
      </w:r>
      <w:r w:rsidR="00D03552" w:rsidRPr="00F14F3C">
        <w:rPr>
          <w:rFonts w:eastAsia="Helvetica Neue"/>
        </w:rPr>
        <w:t>–</w:t>
      </w:r>
      <w:r w:rsidR="00FC1881" w:rsidRPr="00F14F3C">
        <w:rPr>
          <w:rFonts w:eastAsia="Helvetica Neue"/>
        </w:rPr>
        <w:t xml:space="preserve"> </w:t>
      </w:r>
      <w:r w:rsidR="002140C3" w:rsidRPr="00F14F3C">
        <w:rPr>
          <w:rFonts w:eastAsia="Helvetica Neue"/>
        </w:rPr>
        <w:t>Guitar Center, the world’s largest</w:t>
      </w:r>
      <w:r w:rsidR="00FC1881" w:rsidRPr="00F14F3C">
        <w:rPr>
          <w:rFonts w:eastAsia="Helvetica Neue"/>
        </w:rPr>
        <w:t xml:space="preserve"> musical</w:t>
      </w:r>
      <w:r w:rsidR="002140C3" w:rsidRPr="00F14F3C">
        <w:rPr>
          <w:rFonts w:eastAsia="Helvetica Neue"/>
        </w:rPr>
        <w:t xml:space="preserve"> instrument retailer, </w:t>
      </w:r>
      <w:r w:rsidR="007B3FC1" w:rsidRPr="00F14F3C">
        <w:rPr>
          <w:rFonts w:eastAsia="Helvetica Neue"/>
        </w:rPr>
        <w:t>an</w:t>
      </w:r>
      <w:r w:rsidR="00CD6347" w:rsidRPr="00F14F3C">
        <w:rPr>
          <w:rFonts w:eastAsia="Helvetica Neue"/>
        </w:rPr>
        <w:t xml:space="preserve">nounces </w:t>
      </w:r>
      <w:r w:rsidR="007414E6" w:rsidRPr="00F14F3C">
        <w:rPr>
          <w:rFonts w:eastAsia="Helvetica Neue"/>
        </w:rPr>
        <w:t xml:space="preserve">the grand opening of Nashville-based Custom House, a new </w:t>
      </w:r>
      <w:r w:rsidR="0049559E">
        <w:rPr>
          <w:rFonts w:eastAsia="Helvetica Neue"/>
        </w:rPr>
        <w:t>AVDG and G</w:t>
      </w:r>
      <w:r w:rsidR="000E37E7">
        <w:rPr>
          <w:rFonts w:eastAsia="Helvetica Neue"/>
        </w:rPr>
        <w:t xml:space="preserve">uitar </w:t>
      </w:r>
      <w:r w:rsidR="0049559E">
        <w:rPr>
          <w:rFonts w:eastAsia="Helvetica Neue"/>
        </w:rPr>
        <w:t>C</w:t>
      </w:r>
      <w:r w:rsidR="000E37E7">
        <w:rPr>
          <w:rFonts w:eastAsia="Helvetica Neue"/>
        </w:rPr>
        <w:t>enter</w:t>
      </w:r>
      <w:r w:rsidR="0049559E">
        <w:rPr>
          <w:rFonts w:eastAsia="Helvetica Neue"/>
        </w:rPr>
        <w:t xml:space="preserve"> Professional </w:t>
      </w:r>
      <w:r w:rsidR="007414E6" w:rsidRPr="00F14F3C">
        <w:rPr>
          <w:rFonts w:eastAsia="Helvetica Neue"/>
        </w:rPr>
        <w:t>multi-functional experience center</w:t>
      </w:r>
      <w:r w:rsidR="0049559E">
        <w:rPr>
          <w:rFonts w:eastAsia="Helvetica Neue"/>
        </w:rPr>
        <w:t xml:space="preserve">. This new location </w:t>
      </w:r>
      <w:r w:rsidR="004D450E">
        <w:rPr>
          <w:rFonts w:eastAsia="Helvetica Neue"/>
        </w:rPr>
        <w:t>features</w:t>
      </w:r>
      <w:r w:rsidR="007414E6" w:rsidRPr="00F14F3C">
        <w:rPr>
          <w:rFonts w:eastAsia="Helvetica Neue"/>
        </w:rPr>
        <w:t xml:space="preserve"> the latest </w:t>
      </w:r>
      <w:r w:rsidR="002F1E38">
        <w:rPr>
          <w:rFonts w:eastAsia="Helvetica Neue"/>
        </w:rPr>
        <w:t xml:space="preserve">in </w:t>
      </w:r>
      <w:r w:rsidR="007414E6" w:rsidRPr="00F14F3C">
        <w:rPr>
          <w:rFonts w:eastAsia="Helvetica Neue"/>
        </w:rPr>
        <w:t>audio and video solutions from</w:t>
      </w:r>
      <w:r w:rsidR="00145F62" w:rsidRPr="00F14F3C">
        <w:rPr>
          <w:rFonts w:eastAsia="Helvetica Neue"/>
        </w:rPr>
        <w:t xml:space="preserve"> </w:t>
      </w:r>
      <w:proofErr w:type="gramStart"/>
      <w:r w:rsidR="00035A87">
        <w:rPr>
          <w:rFonts w:eastAsia="Helvetica Neue"/>
        </w:rPr>
        <w:t>a collaboration</w:t>
      </w:r>
      <w:proofErr w:type="gramEnd"/>
      <w:r w:rsidR="00035A87">
        <w:rPr>
          <w:rFonts w:eastAsia="Helvetica Neue"/>
        </w:rPr>
        <w:t xml:space="preserve"> between </w:t>
      </w:r>
      <w:r w:rsidR="00145F62" w:rsidRPr="00F14F3C">
        <w:rPr>
          <w:rFonts w:eastAsia="Helvetica Neue"/>
        </w:rPr>
        <w:t>Guitar Center Professional</w:t>
      </w:r>
      <w:r w:rsidR="008C29C6">
        <w:rPr>
          <w:rFonts w:eastAsia="Helvetica Neue"/>
        </w:rPr>
        <w:t xml:space="preserve"> (GC Pro)</w:t>
      </w:r>
      <w:r w:rsidR="0049559E">
        <w:rPr>
          <w:rFonts w:eastAsia="Helvetica Neue"/>
        </w:rPr>
        <w:t xml:space="preserve"> </w:t>
      </w:r>
      <w:r w:rsidR="00035A87">
        <w:rPr>
          <w:rFonts w:eastAsia="Helvetica Neue"/>
        </w:rPr>
        <w:t xml:space="preserve">and </w:t>
      </w:r>
      <w:r w:rsidR="00296D0D" w:rsidRPr="00296D0D">
        <w:rPr>
          <w:rFonts w:eastAsia="Helvetica Neue"/>
        </w:rPr>
        <w:t>GC’s Audio Visual Design Group (AVDG)</w:t>
      </w:r>
      <w:r w:rsidR="00035A87">
        <w:rPr>
          <w:rFonts w:eastAsia="Helvetica Neue"/>
        </w:rPr>
        <w:t xml:space="preserve"> </w:t>
      </w:r>
      <w:r w:rsidR="0049559E">
        <w:rPr>
          <w:rFonts w:eastAsia="Helvetica Neue"/>
        </w:rPr>
        <w:t>and begins to showcase the</w:t>
      </w:r>
      <w:r w:rsidR="00035A87">
        <w:rPr>
          <w:rFonts w:eastAsia="Helvetica Neue"/>
        </w:rPr>
        <w:t>ir combined</w:t>
      </w:r>
      <w:r w:rsidR="0049559E">
        <w:rPr>
          <w:rFonts w:eastAsia="Helvetica Neue"/>
        </w:rPr>
        <w:t xml:space="preserve"> capability</w:t>
      </w:r>
      <w:r w:rsidR="00035A87">
        <w:rPr>
          <w:rFonts w:eastAsia="Helvetica Neue"/>
        </w:rPr>
        <w:t>.</w:t>
      </w:r>
      <w:r w:rsidR="00145F62" w:rsidRPr="00F14F3C">
        <w:rPr>
          <w:rFonts w:eastAsia="Helvetica Neue"/>
        </w:rPr>
        <w:t xml:space="preserve"> </w:t>
      </w:r>
      <w:r w:rsidR="0049559E">
        <w:rPr>
          <w:rFonts w:eastAsia="Helvetica Neue"/>
        </w:rPr>
        <w:t xml:space="preserve">The unique </w:t>
      </w:r>
      <w:r w:rsidR="00035A87">
        <w:rPr>
          <w:rFonts w:eastAsia="Helvetica Neue"/>
        </w:rPr>
        <w:t>facility</w:t>
      </w:r>
      <w:r w:rsidR="0049559E">
        <w:rPr>
          <w:rFonts w:eastAsia="Helvetica Neue"/>
        </w:rPr>
        <w:t xml:space="preserve"> located in the heart of the city’s Berry Hill studio neighborhood is unlike any other </w:t>
      </w:r>
      <w:r w:rsidR="00603E1E" w:rsidRPr="00F14F3C">
        <w:rPr>
          <w:rFonts w:eastAsia="Helvetica Neue"/>
        </w:rPr>
        <w:t>Guitar Center</w:t>
      </w:r>
      <w:r w:rsidR="0049559E">
        <w:rPr>
          <w:rFonts w:eastAsia="Helvetica Neue"/>
        </w:rPr>
        <w:t xml:space="preserve"> or AVDG location and was developed </w:t>
      </w:r>
      <w:r w:rsidR="000E37E7">
        <w:rPr>
          <w:rFonts w:eastAsia="Helvetica Neue"/>
        </w:rPr>
        <w:t xml:space="preserve">as a platform </w:t>
      </w:r>
      <w:r w:rsidR="0049559E">
        <w:rPr>
          <w:rFonts w:eastAsia="Helvetica Neue"/>
        </w:rPr>
        <w:t xml:space="preserve">to start the conversation of how </w:t>
      </w:r>
      <w:r w:rsidR="004637BC">
        <w:rPr>
          <w:rFonts w:eastAsia="Helvetica Neue"/>
        </w:rPr>
        <w:t>to</w:t>
      </w:r>
      <w:r w:rsidR="0049559E">
        <w:rPr>
          <w:rFonts w:eastAsia="Helvetica Neue"/>
        </w:rPr>
        <w:t xml:space="preserve"> provide clients </w:t>
      </w:r>
      <w:r w:rsidR="00F14F3C" w:rsidRPr="00F14F3C">
        <w:rPr>
          <w:rFonts w:eastAsia="Helvetica Neue"/>
        </w:rPr>
        <w:t>with state-of-the-a</w:t>
      </w:r>
      <w:r w:rsidR="00F14F3C">
        <w:rPr>
          <w:rFonts w:eastAsia="Helvetica Neue"/>
        </w:rPr>
        <w:t xml:space="preserve">rt, one-of-a-kind A/V solutions </w:t>
      </w:r>
      <w:r w:rsidR="002F1E38">
        <w:rPr>
          <w:rFonts w:eastAsia="Helvetica Neue"/>
        </w:rPr>
        <w:t>focusing on</w:t>
      </w:r>
      <w:r w:rsidR="00F14F3C" w:rsidRPr="00F14F3C">
        <w:rPr>
          <w:rFonts w:eastAsia="Helvetica Neue"/>
        </w:rPr>
        <w:t xml:space="preserve"> the entertainment, residential and commercial market sectors</w:t>
      </w:r>
      <w:r w:rsidR="00F14F3C">
        <w:rPr>
          <w:rFonts w:eastAsia="Helvetica Neue"/>
        </w:rPr>
        <w:t xml:space="preserve">. </w:t>
      </w:r>
    </w:p>
    <w:p w14:paraId="459E40C0" w14:textId="77777777" w:rsidR="00F14F3C" w:rsidRDefault="00F14F3C" w:rsidP="00F14F3C">
      <w:pPr>
        <w:pStyle w:val="Normal1"/>
        <w:rPr>
          <w:rFonts w:eastAsia="Helvetica Neue"/>
        </w:rPr>
      </w:pPr>
    </w:p>
    <w:p w14:paraId="3D70A5D6" w14:textId="0899A066" w:rsidR="004576E3" w:rsidRDefault="004576E3">
      <w:pPr>
        <w:pStyle w:val="Normal1"/>
        <w:rPr>
          <w:rFonts w:eastAsia="Helvetica Neue"/>
        </w:rPr>
      </w:pPr>
      <w:r>
        <w:rPr>
          <w:rFonts w:eastAsia="Helvetica Neue"/>
        </w:rPr>
        <w:t>Custom House is specifically designed to create a relaxed, comfortable and casual environment, where</w:t>
      </w:r>
      <w:r w:rsidR="00687398">
        <w:rPr>
          <w:rFonts w:eastAsia="Helvetica Neue"/>
        </w:rPr>
        <w:t xml:space="preserve"> current and future</w:t>
      </w:r>
      <w:r>
        <w:rPr>
          <w:rFonts w:eastAsia="Helvetica Neue"/>
        </w:rPr>
        <w:t xml:space="preserve"> clients can spend time with </w:t>
      </w:r>
      <w:r w:rsidR="00603E1E" w:rsidRPr="00F14F3C">
        <w:rPr>
          <w:rFonts w:eastAsia="Helvetica Neue"/>
        </w:rPr>
        <w:t>Guitar Center</w:t>
      </w:r>
      <w:r>
        <w:rPr>
          <w:rFonts w:eastAsia="Helvetica Neue"/>
        </w:rPr>
        <w:t>’s account executives to exchange ideas and goals</w:t>
      </w:r>
      <w:r w:rsidR="002B4F13">
        <w:rPr>
          <w:rFonts w:eastAsia="Helvetica Neue"/>
        </w:rPr>
        <w:t xml:space="preserve">, while spotlighting </w:t>
      </w:r>
      <w:r w:rsidR="00603E1E" w:rsidRPr="00F14F3C">
        <w:rPr>
          <w:rFonts w:eastAsia="Helvetica Neue"/>
        </w:rPr>
        <w:t>Guitar Center</w:t>
      </w:r>
      <w:r w:rsidR="004637BC">
        <w:rPr>
          <w:rFonts w:eastAsia="Helvetica Neue"/>
        </w:rPr>
        <w:t>’s</w:t>
      </w:r>
      <w:r w:rsidR="0049559E">
        <w:rPr>
          <w:rFonts w:eastAsia="Helvetica Neue"/>
        </w:rPr>
        <w:t xml:space="preserve"> numerous </w:t>
      </w:r>
      <w:r w:rsidR="00174EBF">
        <w:rPr>
          <w:rFonts w:eastAsia="Helvetica Neue"/>
        </w:rPr>
        <w:t>cap</w:t>
      </w:r>
      <w:r w:rsidR="0049559E">
        <w:rPr>
          <w:rFonts w:eastAsia="Helvetica Neue"/>
        </w:rPr>
        <w:t>abilit</w:t>
      </w:r>
      <w:r w:rsidR="004637BC">
        <w:rPr>
          <w:rFonts w:eastAsia="Helvetica Neue"/>
        </w:rPr>
        <w:t>ies</w:t>
      </w:r>
      <w:r w:rsidR="0049559E">
        <w:rPr>
          <w:rFonts w:eastAsia="Helvetica Neue"/>
        </w:rPr>
        <w:t xml:space="preserve"> to serve </w:t>
      </w:r>
      <w:r w:rsidR="00174EBF">
        <w:rPr>
          <w:rFonts w:eastAsia="Helvetica Neue"/>
        </w:rPr>
        <w:t>its</w:t>
      </w:r>
      <w:r w:rsidR="0049559E">
        <w:rPr>
          <w:rFonts w:eastAsia="Helvetica Neue"/>
        </w:rPr>
        <w:t xml:space="preserve"> customers. </w:t>
      </w:r>
      <w:r w:rsidR="00174EBF">
        <w:rPr>
          <w:rFonts w:eastAsia="Helvetica Neue"/>
        </w:rPr>
        <w:t xml:space="preserve">Additionally, Custom House highlights </w:t>
      </w:r>
      <w:r w:rsidR="00035A87">
        <w:rPr>
          <w:rFonts w:eastAsia="Helvetica Neue"/>
        </w:rPr>
        <w:t>immersive</w:t>
      </w:r>
      <w:r w:rsidR="0049559E">
        <w:rPr>
          <w:rFonts w:eastAsia="Helvetica Neue"/>
        </w:rPr>
        <w:t xml:space="preserve"> technology examples and </w:t>
      </w:r>
      <w:r w:rsidR="00174EBF">
        <w:rPr>
          <w:rFonts w:eastAsia="Helvetica Neue"/>
        </w:rPr>
        <w:t xml:space="preserve">case studies </w:t>
      </w:r>
      <w:r w:rsidR="00285F41">
        <w:rPr>
          <w:rFonts w:eastAsia="Helvetica Neue"/>
        </w:rPr>
        <w:t>created by the</w:t>
      </w:r>
      <w:r w:rsidR="0049559E">
        <w:rPr>
          <w:rFonts w:eastAsia="Helvetica Neue"/>
        </w:rPr>
        <w:t xml:space="preserve"> AVDG/GC Pro teams. </w:t>
      </w:r>
    </w:p>
    <w:p w14:paraId="2596D889" w14:textId="77777777" w:rsidR="004576E3" w:rsidRDefault="004576E3" w:rsidP="00FF1872">
      <w:pPr>
        <w:pStyle w:val="Normal1"/>
        <w:rPr>
          <w:rFonts w:eastAsia="Helvetica Neue"/>
        </w:rPr>
      </w:pPr>
    </w:p>
    <w:p w14:paraId="1D35C9CB" w14:textId="14BB7DFF" w:rsidR="00FF1872" w:rsidRDefault="004637BC" w:rsidP="00FF1872">
      <w:pPr>
        <w:pStyle w:val="Normal1"/>
        <w:rPr>
          <w:rFonts w:eastAsia="Helvetica Neue"/>
        </w:rPr>
      </w:pPr>
      <w:r>
        <w:rPr>
          <w:rFonts w:eastAsia="Helvetica Neue"/>
        </w:rPr>
        <w:t>The</w:t>
      </w:r>
      <w:r w:rsidR="0049559E">
        <w:rPr>
          <w:rFonts w:eastAsia="Helvetica Neue"/>
        </w:rPr>
        <w:t xml:space="preserve"> </w:t>
      </w:r>
      <w:r w:rsidR="00356718">
        <w:rPr>
          <w:rFonts w:eastAsia="Helvetica Neue"/>
        </w:rPr>
        <w:t xml:space="preserve">Custom House </w:t>
      </w:r>
      <w:r w:rsidR="0049559E">
        <w:rPr>
          <w:rFonts w:eastAsia="Helvetica Neue"/>
        </w:rPr>
        <w:t xml:space="preserve">team in Nashville now has </w:t>
      </w:r>
      <w:r w:rsidR="003E302B">
        <w:rPr>
          <w:rFonts w:eastAsia="Helvetica Neue"/>
        </w:rPr>
        <w:t xml:space="preserve">the combined resources of </w:t>
      </w:r>
      <w:proofErr w:type="spellStart"/>
      <w:r w:rsidR="00356718" w:rsidRPr="00356718">
        <w:rPr>
          <w:rFonts w:eastAsia="Helvetica Neue"/>
        </w:rPr>
        <w:t>of</w:t>
      </w:r>
      <w:proofErr w:type="spellEnd"/>
      <w:r w:rsidR="00356718" w:rsidRPr="00356718">
        <w:rPr>
          <w:rFonts w:eastAsia="Helvetica Neue"/>
        </w:rPr>
        <w:t xml:space="preserve"> leading integrator/design-build firm AVDG </w:t>
      </w:r>
      <w:r w:rsidR="008C29C6">
        <w:rPr>
          <w:rFonts w:eastAsia="Helvetica Neue"/>
        </w:rPr>
        <w:t>and GC Pro</w:t>
      </w:r>
      <w:r w:rsidR="00356718">
        <w:rPr>
          <w:rFonts w:eastAsia="Helvetica Neue"/>
        </w:rPr>
        <w:t xml:space="preserve"> and</w:t>
      </w:r>
      <w:r w:rsidR="00B36ADE">
        <w:rPr>
          <w:rFonts w:eastAsia="Helvetica Neue"/>
        </w:rPr>
        <w:t xml:space="preserve"> will be able to </w:t>
      </w:r>
      <w:r w:rsidR="003E302B">
        <w:rPr>
          <w:rFonts w:eastAsia="Helvetica Neue"/>
        </w:rPr>
        <w:t xml:space="preserve">serve </w:t>
      </w:r>
      <w:r w:rsidR="00B36ADE">
        <w:rPr>
          <w:rFonts w:eastAsia="Helvetica Neue"/>
        </w:rPr>
        <w:t>cli</w:t>
      </w:r>
      <w:r w:rsidR="00520976">
        <w:rPr>
          <w:rFonts w:eastAsia="Helvetica Neue"/>
        </w:rPr>
        <w:t xml:space="preserve">ents </w:t>
      </w:r>
      <w:r w:rsidR="003E302B">
        <w:rPr>
          <w:rFonts w:eastAsia="Helvetica Neue"/>
        </w:rPr>
        <w:t xml:space="preserve">with </w:t>
      </w:r>
      <w:r w:rsidR="00520976">
        <w:rPr>
          <w:rFonts w:eastAsia="Helvetica Neue"/>
        </w:rPr>
        <w:t xml:space="preserve">unprecedented, </w:t>
      </w:r>
      <w:r w:rsidR="00B36ADE">
        <w:rPr>
          <w:rFonts w:eastAsia="Helvetica Neue"/>
        </w:rPr>
        <w:t xml:space="preserve">fully customized audio and video </w:t>
      </w:r>
      <w:r w:rsidR="003E302B">
        <w:rPr>
          <w:rFonts w:eastAsia="Helvetica Neue"/>
        </w:rPr>
        <w:t xml:space="preserve">solutions </w:t>
      </w:r>
      <w:r w:rsidR="00FF1872">
        <w:rPr>
          <w:rFonts w:eastAsia="Helvetica Neue"/>
        </w:rPr>
        <w:t>for businesses, houses of worship, bars/restaurants, music venues, corporate headquarters and more</w:t>
      </w:r>
      <w:r w:rsidR="00520976">
        <w:rPr>
          <w:rFonts w:eastAsia="Helvetica Neue"/>
        </w:rPr>
        <w:t>.</w:t>
      </w:r>
    </w:p>
    <w:p w14:paraId="338B4498" w14:textId="77777777" w:rsidR="00FF1872" w:rsidRDefault="00FF1872" w:rsidP="00FF1872">
      <w:pPr>
        <w:pStyle w:val="Normal1"/>
        <w:rPr>
          <w:rFonts w:eastAsia="Helvetica Neue"/>
        </w:rPr>
      </w:pPr>
    </w:p>
    <w:p w14:paraId="00D33884" w14:textId="6FED1697" w:rsidR="009325F7" w:rsidRDefault="00FF1872" w:rsidP="00FF1872">
      <w:pPr>
        <w:pStyle w:val="Normal1"/>
        <w:rPr>
          <w:rFonts w:eastAsia="Helvetica Neue"/>
        </w:rPr>
      </w:pPr>
      <w:r>
        <w:rPr>
          <w:rFonts w:eastAsia="Helvetica Neue"/>
        </w:rPr>
        <w:t>“With the opening of Custom House,</w:t>
      </w:r>
      <w:r w:rsidR="005F40D4">
        <w:rPr>
          <w:rFonts w:eastAsia="Helvetica Neue"/>
        </w:rPr>
        <w:t xml:space="preserve"> we are now able to provide </w:t>
      </w:r>
      <w:r>
        <w:rPr>
          <w:rFonts w:eastAsia="Helvetica Neue"/>
        </w:rPr>
        <w:t xml:space="preserve">Nashville and </w:t>
      </w:r>
      <w:r w:rsidR="00550514">
        <w:rPr>
          <w:rFonts w:eastAsia="Helvetica Neue"/>
        </w:rPr>
        <w:t xml:space="preserve">the </w:t>
      </w:r>
      <w:r>
        <w:rPr>
          <w:rFonts w:eastAsia="Helvetica Neue"/>
        </w:rPr>
        <w:t>South</w:t>
      </w:r>
      <w:r w:rsidR="00550514">
        <w:rPr>
          <w:rFonts w:eastAsia="Helvetica Neue"/>
        </w:rPr>
        <w:t>e</w:t>
      </w:r>
      <w:r>
        <w:rPr>
          <w:rFonts w:eastAsia="Helvetica Neue"/>
        </w:rPr>
        <w:t xml:space="preserve">ast region </w:t>
      </w:r>
      <w:r w:rsidR="005F40D4">
        <w:rPr>
          <w:rFonts w:eastAsia="Helvetica Neue"/>
        </w:rPr>
        <w:t xml:space="preserve">with </w:t>
      </w:r>
      <w:r w:rsidR="001B391C">
        <w:rPr>
          <w:rFonts w:eastAsia="Helvetica Neue"/>
        </w:rPr>
        <w:t>new</w:t>
      </w:r>
      <w:r w:rsidR="005F40D4">
        <w:rPr>
          <w:rFonts w:eastAsia="Helvetica Neue"/>
        </w:rPr>
        <w:t xml:space="preserve">, expanded </w:t>
      </w:r>
      <w:r w:rsidR="001B391C">
        <w:rPr>
          <w:rFonts w:eastAsia="Helvetica Neue"/>
        </w:rPr>
        <w:t>resource</w:t>
      </w:r>
      <w:r w:rsidR="005F40D4">
        <w:rPr>
          <w:rFonts w:eastAsia="Helvetica Neue"/>
        </w:rPr>
        <w:t>s and services to handle our clients</w:t>
      </w:r>
      <w:r w:rsidR="00550514">
        <w:rPr>
          <w:rFonts w:eastAsia="Helvetica Neue"/>
        </w:rPr>
        <w:t>’</w:t>
      </w:r>
      <w:r w:rsidR="001B391C">
        <w:rPr>
          <w:rFonts w:eastAsia="Helvetica Neue"/>
        </w:rPr>
        <w:t xml:space="preserve"> residential or commercial space </w:t>
      </w:r>
      <w:r w:rsidR="005F40D4">
        <w:rPr>
          <w:rFonts w:eastAsia="Helvetica Neue"/>
        </w:rPr>
        <w:t xml:space="preserve">needs,” stated Doug Carnell, Guitar Center Vice President of Business Solutions. </w:t>
      </w:r>
      <w:r w:rsidR="00C2083C">
        <w:rPr>
          <w:rFonts w:eastAsia="Helvetica Neue"/>
        </w:rPr>
        <w:t>“Nashville has been rapidly expanding</w:t>
      </w:r>
      <w:r w:rsidR="002B4F13">
        <w:rPr>
          <w:rFonts w:eastAsia="Helvetica Neue"/>
        </w:rPr>
        <w:t>,</w:t>
      </w:r>
      <w:r w:rsidR="00C2083C">
        <w:rPr>
          <w:rFonts w:eastAsia="Helvetica Neue"/>
        </w:rPr>
        <w:t xml:space="preserve"> </w:t>
      </w:r>
      <w:r w:rsidR="00517FBE">
        <w:rPr>
          <w:rFonts w:eastAsia="Helvetica Neue"/>
        </w:rPr>
        <w:t>and we wanted to give our customers a full understanding of what the AVDG/GC Pro teams can do for them.</w:t>
      </w:r>
      <w:r w:rsidR="00124978">
        <w:rPr>
          <w:rFonts w:eastAsia="Helvetica Neue"/>
        </w:rPr>
        <w:t xml:space="preserve"> Custom House is a</w:t>
      </w:r>
      <w:r w:rsidR="00743E43">
        <w:rPr>
          <w:rFonts w:eastAsia="Helvetica Neue"/>
        </w:rPr>
        <w:t>n experience center</w:t>
      </w:r>
      <w:r w:rsidR="00124978">
        <w:rPr>
          <w:rFonts w:eastAsia="Helvetica Neue"/>
        </w:rPr>
        <w:t xml:space="preserve"> that not only showcases the latest</w:t>
      </w:r>
      <w:r w:rsidR="00743E43">
        <w:rPr>
          <w:rFonts w:eastAsia="Helvetica Neue"/>
        </w:rPr>
        <w:t xml:space="preserve"> state-of-the-art</w:t>
      </w:r>
      <w:r w:rsidR="00124978">
        <w:rPr>
          <w:rFonts w:eastAsia="Helvetica Neue"/>
        </w:rPr>
        <w:t xml:space="preserve"> customized A/V solutions, </w:t>
      </w:r>
      <w:r w:rsidR="00124978">
        <w:rPr>
          <w:rFonts w:eastAsia="Helvetica Neue"/>
        </w:rPr>
        <w:lastRenderedPageBreak/>
        <w:t>but also provides</w:t>
      </w:r>
      <w:r w:rsidR="009325F7">
        <w:rPr>
          <w:rFonts w:eastAsia="Helvetica Neue"/>
        </w:rPr>
        <w:t xml:space="preserve"> clients</w:t>
      </w:r>
      <w:r w:rsidR="00124978">
        <w:rPr>
          <w:rFonts w:eastAsia="Helvetica Neue"/>
        </w:rPr>
        <w:t xml:space="preserve"> </w:t>
      </w:r>
      <w:r w:rsidR="009325F7">
        <w:rPr>
          <w:rFonts w:eastAsia="Helvetica Neue"/>
        </w:rPr>
        <w:t>an environment to relax and discuss their specific needs with Custom House staff.</w:t>
      </w:r>
      <w:r w:rsidR="006579A6">
        <w:rPr>
          <w:rFonts w:eastAsia="Helvetica Neue"/>
        </w:rPr>
        <w:t xml:space="preserve"> </w:t>
      </w:r>
    </w:p>
    <w:p w14:paraId="422BC365" w14:textId="77777777" w:rsidR="00C2083C" w:rsidRDefault="00C2083C" w:rsidP="00FF1872">
      <w:pPr>
        <w:pStyle w:val="Normal1"/>
        <w:rPr>
          <w:rFonts w:eastAsia="Helvetica Neue"/>
        </w:rPr>
      </w:pPr>
    </w:p>
    <w:p w14:paraId="23F3D050" w14:textId="27EB19A6" w:rsidR="005F40D4" w:rsidRDefault="005F40D4" w:rsidP="00FF1872">
      <w:pPr>
        <w:pStyle w:val="Normal1"/>
        <w:rPr>
          <w:rFonts w:eastAsia="Helvetica Neue"/>
        </w:rPr>
      </w:pPr>
      <w:r>
        <w:rPr>
          <w:rFonts w:eastAsia="Helvetica Neue"/>
        </w:rPr>
        <w:t xml:space="preserve">“The opening of Custom House is a </w:t>
      </w:r>
      <w:r w:rsidR="00F40B32">
        <w:rPr>
          <w:rFonts w:eastAsia="Helvetica Neue"/>
        </w:rPr>
        <w:t xml:space="preserve">key </w:t>
      </w:r>
      <w:r>
        <w:rPr>
          <w:rFonts w:eastAsia="Helvetica Neue"/>
        </w:rPr>
        <w:t xml:space="preserve">milestone and provides a </w:t>
      </w:r>
      <w:r w:rsidR="00550514">
        <w:rPr>
          <w:rFonts w:eastAsia="Helvetica Neue"/>
        </w:rPr>
        <w:t>glimpse</w:t>
      </w:r>
      <w:r>
        <w:rPr>
          <w:rFonts w:eastAsia="Helvetica Neue"/>
        </w:rPr>
        <w:t xml:space="preserve"> of </w:t>
      </w:r>
      <w:r w:rsidR="0097468B">
        <w:rPr>
          <w:rFonts w:eastAsia="Helvetica Neue"/>
        </w:rPr>
        <w:t>future developments</w:t>
      </w:r>
      <w:r>
        <w:rPr>
          <w:rFonts w:eastAsia="Helvetica Neue"/>
        </w:rPr>
        <w:t xml:space="preserve"> for the expansion </w:t>
      </w:r>
      <w:r w:rsidR="00550514">
        <w:rPr>
          <w:rFonts w:eastAsia="Helvetica Neue"/>
        </w:rPr>
        <w:t xml:space="preserve">of the </w:t>
      </w:r>
      <w:r w:rsidR="00F40B32">
        <w:rPr>
          <w:rFonts w:eastAsia="Helvetica Neue"/>
        </w:rPr>
        <w:t xml:space="preserve">Guitar Center </w:t>
      </w:r>
      <w:r>
        <w:rPr>
          <w:rFonts w:eastAsia="Helvetica Neue"/>
        </w:rPr>
        <w:t>organization</w:t>
      </w:r>
      <w:r w:rsidR="00C2083C">
        <w:rPr>
          <w:rFonts w:eastAsia="Helvetica Neue"/>
        </w:rPr>
        <w:t>,</w:t>
      </w:r>
      <w:r w:rsidR="00550514">
        <w:rPr>
          <w:rFonts w:eastAsia="Helvetica Neue"/>
        </w:rPr>
        <w:t>”</w:t>
      </w:r>
      <w:r w:rsidR="00F14F3C">
        <w:rPr>
          <w:rFonts w:eastAsia="Helvetica Neue"/>
        </w:rPr>
        <w:t xml:space="preserve"> </w:t>
      </w:r>
      <w:r w:rsidR="00C2083C">
        <w:rPr>
          <w:rFonts w:eastAsia="Helvetica Neue"/>
        </w:rPr>
        <w:t xml:space="preserve">remarked </w:t>
      </w:r>
      <w:r w:rsidR="00F40B32">
        <w:rPr>
          <w:rFonts w:eastAsia="Helvetica Neue"/>
        </w:rPr>
        <w:t xml:space="preserve">Ron </w:t>
      </w:r>
      <w:proofErr w:type="spellStart"/>
      <w:r w:rsidR="00F40B32">
        <w:rPr>
          <w:rFonts w:eastAsia="Helvetica Neue"/>
        </w:rPr>
        <w:t>Japinga</w:t>
      </w:r>
      <w:proofErr w:type="spellEnd"/>
      <w:r w:rsidR="00F40B32">
        <w:rPr>
          <w:rFonts w:eastAsia="Helvetica Neue"/>
        </w:rPr>
        <w:t xml:space="preserve">, </w:t>
      </w:r>
      <w:r w:rsidR="00C2083C">
        <w:rPr>
          <w:rFonts w:eastAsia="Helvetica Neue"/>
        </w:rPr>
        <w:t>G</w:t>
      </w:r>
      <w:r w:rsidR="00A87316">
        <w:rPr>
          <w:rFonts w:eastAsia="Helvetica Neue"/>
        </w:rPr>
        <w:t xml:space="preserve">uitar </w:t>
      </w:r>
      <w:r w:rsidR="00C2083C">
        <w:rPr>
          <w:rFonts w:eastAsia="Helvetica Neue"/>
        </w:rPr>
        <w:t>C</w:t>
      </w:r>
      <w:r w:rsidR="00A87316">
        <w:rPr>
          <w:rFonts w:eastAsia="Helvetica Neue"/>
        </w:rPr>
        <w:t>enter</w:t>
      </w:r>
      <w:r w:rsidR="00C2083C">
        <w:rPr>
          <w:rFonts w:eastAsia="Helvetica Neue"/>
        </w:rPr>
        <w:t xml:space="preserve"> President and </w:t>
      </w:r>
      <w:proofErr w:type="spellStart"/>
      <w:r w:rsidR="00C2083C">
        <w:rPr>
          <w:rFonts w:eastAsia="Helvetica Neue"/>
        </w:rPr>
        <w:t>CEO</w:t>
      </w:r>
      <w:r w:rsidR="0064522C">
        <w:rPr>
          <w:rFonts w:eastAsia="Helvetica Neue"/>
        </w:rPr>
        <w:t>.</w:t>
      </w:r>
      <w:r w:rsidR="00C2083C">
        <w:rPr>
          <w:rFonts w:eastAsia="Helvetica Neue"/>
        </w:rPr>
        <w:t>“</w:t>
      </w:r>
      <w:r w:rsidR="00895918">
        <w:rPr>
          <w:rFonts w:eastAsia="Helvetica Neue"/>
        </w:rPr>
        <w:t>The</w:t>
      </w:r>
      <w:proofErr w:type="spellEnd"/>
      <w:r w:rsidR="00895918">
        <w:rPr>
          <w:rFonts w:eastAsia="Helvetica Neue"/>
        </w:rPr>
        <w:t xml:space="preserve"> integration of AVDG with </w:t>
      </w:r>
      <w:r w:rsidR="00603E1E" w:rsidRPr="00F14F3C">
        <w:rPr>
          <w:rFonts w:eastAsia="Helvetica Neue"/>
        </w:rPr>
        <w:t>Guitar Center Professional</w:t>
      </w:r>
      <w:r w:rsidR="00603E1E">
        <w:rPr>
          <w:rFonts w:eastAsia="Helvetica Neue"/>
        </w:rPr>
        <w:t xml:space="preserve"> </w:t>
      </w:r>
      <w:r w:rsidR="00895918">
        <w:rPr>
          <w:rFonts w:eastAsia="Helvetica Neue"/>
        </w:rPr>
        <w:t xml:space="preserve">in Custom House gives us the ability to service clientele in their professional, commercial and residential endeavors. As </w:t>
      </w:r>
      <w:r w:rsidR="0064522C">
        <w:rPr>
          <w:rFonts w:eastAsia="Helvetica Neue"/>
        </w:rPr>
        <w:t xml:space="preserve">our business </w:t>
      </w:r>
      <w:r w:rsidR="00895918">
        <w:rPr>
          <w:rFonts w:eastAsia="Helvetica Neue"/>
        </w:rPr>
        <w:t xml:space="preserve">grows and the needs of our customers evolve, we will </w:t>
      </w:r>
      <w:r w:rsidR="0064522C">
        <w:rPr>
          <w:rFonts w:eastAsia="Helvetica Neue"/>
        </w:rPr>
        <w:t>continue to provide</w:t>
      </w:r>
      <w:r w:rsidR="00895918">
        <w:rPr>
          <w:rFonts w:eastAsia="Helvetica Neue"/>
        </w:rPr>
        <w:t xml:space="preserve"> customized, turnkey solutions</w:t>
      </w:r>
      <w:r w:rsidR="00FB4785">
        <w:rPr>
          <w:rFonts w:eastAsia="Helvetica Neue"/>
        </w:rPr>
        <w:t xml:space="preserve"> to </w:t>
      </w:r>
      <w:r w:rsidR="00FB4785" w:rsidRPr="00FB4785">
        <w:rPr>
          <w:color w:val="auto"/>
        </w:rPr>
        <w:t>not only keep</w:t>
      </w:r>
      <w:r w:rsidR="00FB4785" w:rsidRPr="00485315">
        <w:rPr>
          <w:color w:val="auto"/>
        </w:rPr>
        <w:t xml:space="preserve"> Guitar Center competitive, but </w:t>
      </w:r>
      <w:r w:rsidR="00FB4785">
        <w:rPr>
          <w:color w:val="auto"/>
        </w:rPr>
        <w:t>to</w:t>
      </w:r>
      <w:r w:rsidR="00FB4785" w:rsidRPr="00FB4785">
        <w:rPr>
          <w:color w:val="auto"/>
        </w:rPr>
        <w:t xml:space="preserve"> lead</w:t>
      </w:r>
      <w:r w:rsidR="00FB4785" w:rsidRPr="00485315">
        <w:rPr>
          <w:color w:val="auto"/>
        </w:rPr>
        <w:t xml:space="preserve"> the </w:t>
      </w:r>
      <w:r w:rsidR="00FB4785">
        <w:rPr>
          <w:color w:val="auto"/>
        </w:rPr>
        <w:t xml:space="preserve">MI </w:t>
      </w:r>
      <w:r w:rsidR="00FB4785" w:rsidRPr="00485315">
        <w:rPr>
          <w:color w:val="auto"/>
        </w:rPr>
        <w:t>industry in innovation</w:t>
      </w:r>
      <w:r w:rsidR="00895918" w:rsidRPr="00FB4785">
        <w:rPr>
          <w:rFonts w:eastAsia="Helvetica Neue"/>
        </w:rPr>
        <w:t>.”</w:t>
      </w:r>
    </w:p>
    <w:p w14:paraId="1A8E6DD0" w14:textId="77777777" w:rsidR="00BD5654" w:rsidRPr="0041753D" w:rsidRDefault="00BD5654" w:rsidP="000648EE">
      <w:pPr>
        <w:pStyle w:val="Normal1"/>
        <w:rPr>
          <w:rFonts w:eastAsia="Helvetica Neue"/>
        </w:rPr>
      </w:pPr>
    </w:p>
    <w:p w14:paraId="65177AE2" w14:textId="77777777" w:rsidR="00BD5654" w:rsidRPr="0041753D" w:rsidRDefault="00BD5654" w:rsidP="00BD5654">
      <w:pPr>
        <w:pStyle w:val="Normal1"/>
        <w:jc w:val="center"/>
        <w:rPr>
          <w:rFonts w:eastAsia="Helvetica Neue"/>
        </w:rPr>
      </w:pPr>
      <w:r w:rsidRPr="0041753D">
        <w:rPr>
          <w:rFonts w:eastAsia="Helvetica Neue"/>
        </w:rPr>
        <w:t># # #</w:t>
      </w:r>
    </w:p>
    <w:p w14:paraId="74DB9B6C" w14:textId="77777777" w:rsidR="007326EC" w:rsidRDefault="007326EC" w:rsidP="007326EC">
      <w:pPr>
        <w:pStyle w:val="Normal1"/>
        <w:rPr>
          <w:rFonts w:eastAsia="Helvetica Neue"/>
        </w:rPr>
      </w:pPr>
    </w:p>
    <w:p w14:paraId="27E66A95" w14:textId="77777777" w:rsidR="007326EC" w:rsidRDefault="007326EC" w:rsidP="007326EC">
      <w:pPr>
        <w:pStyle w:val="Normal1"/>
        <w:rPr>
          <w:rFonts w:eastAsia="Helvetica Neue"/>
        </w:rPr>
      </w:pPr>
      <w:r>
        <w:rPr>
          <w:rFonts w:eastAsia="Helvetica Neue"/>
        </w:rPr>
        <w:t>Photo file: GC_CustomHouse.JPG</w:t>
      </w:r>
    </w:p>
    <w:p w14:paraId="4D93A2C8" w14:textId="77777777" w:rsidR="007326EC" w:rsidRDefault="007326EC" w:rsidP="007326EC">
      <w:pPr>
        <w:pStyle w:val="Normal1"/>
        <w:rPr>
          <w:rFonts w:eastAsia="Helvetica Neue"/>
        </w:rPr>
      </w:pPr>
      <w:r>
        <w:rPr>
          <w:rFonts w:eastAsia="Helvetica Neue"/>
        </w:rPr>
        <w:t xml:space="preserve">Photo caption: Guitar Center’s </w:t>
      </w:r>
      <w:r w:rsidRPr="00F14F3C">
        <w:rPr>
          <w:rFonts w:eastAsia="Helvetica Neue"/>
        </w:rPr>
        <w:t xml:space="preserve">Nashville-based Custom House, a new </w:t>
      </w:r>
      <w:r>
        <w:rPr>
          <w:rFonts w:eastAsia="Helvetica Neue"/>
        </w:rPr>
        <w:t xml:space="preserve">AVDG and Guitar Center Professional </w:t>
      </w:r>
      <w:r w:rsidRPr="00F14F3C">
        <w:rPr>
          <w:rFonts w:eastAsia="Helvetica Neue"/>
        </w:rPr>
        <w:t>multi-functional experience center</w:t>
      </w:r>
      <w:r>
        <w:rPr>
          <w:rFonts w:eastAsia="Helvetica Neue"/>
        </w:rPr>
        <w:t xml:space="preserve">. </w:t>
      </w:r>
      <w:proofErr w:type="gramStart"/>
      <w:r>
        <w:rPr>
          <w:rFonts w:eastAsia="Helvetica Neue"/>
        </w:rPr>
        <w:t>Photo by Yu Howe.</w:t>
      </w:r>
      <w:proofErr w:type="gramEnd"/>
      <w:r>
        <w:rPr>
          <w:rFonts w:eastAsia="Helvetica Neue"/>
        </w:rPr>
        <w:t xml:space="preserve"> © 2019.</w:t>
      </w:r>
    </w:p>
    <w:p w14:paraId="50D22464" w14:textId="77777777" w:rsidR="00BD5654" w:rsidRPr="0041753D" w:rsidRDefault="00BD5654" w:rsidP="000648EE">
      <w:pPr>
        <w:pStyle w:val="Normal1"/>
        <w:rPr>
          <w:rFonts w:eastAsia="Helvetica Neue"/>
        </w:rPr>
      </w:pPr>
    </w:p>
    <w:p w14:paraId="28CAE693" w14:textId="77777777" w:rsidR="00620E9E" w:rsidRPr="0041753D" w:rsidRDefault="00620E9E" w:rsidP="00620E9E">
      <w:pPr>
        <w:pStyle w:val="Normal1"/>
        <w:rPr>
          <w:rFonts w:eastAsia="Helvetica Neue"/>
          <w:lang w:val="en"/>
        </w:rPr>
      </w:pPr>
    </w:p>
    <w:p w14:paraId="0AFC4B81" w14:textId="77777777" w:rsidR="00BD5654" w:rsidRPr="0041753D" w:rsidRDefault="00BD5654" w:rsidP="00910B27">
      <w:pPr>
        <w:pStyle w:val="Normal1"/>
        <w:outlineLvl w:val="0"/>
        <w:rPr>
          <w:rFonts w:eastAsia="Helvetica Neue"/>
        </w:rPr>
      </w:pPr>
      <w:r w:rsidRPr="0041753D">
        <w:rPr>
          <w:rFonts w:eastAsia="Helvetica Neue"/>
          <w:b/>
          <w:bCs/>
        </w:rPr>
        <w:t>About Guitar Center:</w:t>
      </w:r>
      <w:r w:rsidRPr="0041753D">
        <w:rPr>
          <w:rFonts w:eastAsia="Helvetica Neue"/>
        </w:rPr>
        <w:t> </w:t>
      </w:r>
    </w:p>
    <w:p w14:paraId="0BE94CE3" w14:textId="77777777" w:rsidR="00BD5654" w:rsidRPr="0041753D" w:rsidRDefault="00BD5654" w:rsidP="00BD5654">
      <w:pPr>
        <w:pStyle w:val="Normal1"/>
        <w:rPr>
          <w:rFonts w:eastAsia="Helvetica Neue"/>
        </w:rPr>
      </w:pPr>
      <w:r w:rsidRPr="0041753D">
        <w:rPr>
          <w:rFonts w:eastAsia="Helvetica Neue"/>
        </w:rPr>
        <w:t>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w:t>
      </w:r>
      <w:r w:rsidR="00C17EE3" w:rsidRPr="0041753D">
        <w:rPr>
          <w:rFonts w:eastAsia="Helvetica Neue"/>
        </w:rPr>
        <w:t xml:space="preserve"> </w:t>
      </w:r>
      <w:hyperlink r:id="rId9" w:history="1">
        <w:r w:rsidRPr="0041753D">
          <w:rPr>
            <w:rStyle w:val="Hyperlink"/>
            <w:rFonts w:eastAsia="Helvetica Neue"/>
          </w:rPr>
          <w:t>www.guitarcenter.com</w:t>
        </w:r>
      </w:hyperlink>
      <w:r w:rsidRPr="0041753D">
        <w:rPr>
          <w:rFonts w:eastAsia="Helvetica Neue"/>
        </w:rPr>
        <w:t>. </w:t>
      </w:r>
    </w:p>
    <w:p w14:paraId="10375CB6" w14:textId="77777777" w:rsidR="00BD5654" w:rsidRPr="0041753D" w:rsidRDefault="00BD5654" w:rsidP="00BD5654">
      <w:pPr>
        <w:pStyle w:val="Normal1"/>
        <w:rPr>
          <w:rFonts w:eastAsia="Helvetica Neue"/>
          <w:b/>
          <w:bCs/>
        </w:rPr>
      </w:pPr>
    </w:p>
    <w:p w14:paraId="36EC6718" w14:textId="77777777" w:rsidR="00316449" w:rsidRPr="0041753D" w:rsidRDefault="00316449" w:rsidP="00316449">
      <w:pPr>
        <w:pStyle w:val="Normal1"/>
      </w:pPr>
    </w:p>
    <w:p w14:paraId="263BC74E" w14:textId="77777777" w:rsidR="00607C97" w:rsidRPr="0041753D" w:rsidRDefault="00607C97" w:rsidP="00316449">
      <w:pPr>
        <w:pStyle w:val="Normal1"/>
      </w:pPr>
    </w:p>
    <w:p w14:paraId="5E59CF08" w14:textId="77777777" w:rsidR="00607C97" w:rsidRPr="0041753D" w:rsidRDefault="00607C97" w:rsidP="00607C97">
      <w:pPr>
        <w:pStyle w:val="Normal1"/>
      </w:pPr>
    </w:p>
    <w:tbl>
      <w:tblPr>
        <w:tblW w:w="13000" w:type="dxa"/>
        <w:tblCellSpacing w:w="15" w:type="dxa"/>
        <w:tblCellMar>
          <w:top w:w="15" w:type="dxa"/>
          <w:left w:w="15" w:type="dxa"/>
          <w:bottom w:w="15" w:type="dxa"/>
          <w:right w:w="15" w:type="dxa"/>
        </w:tblCellMar>
        <w:tblLook w:val="04A0" w:firstRow="1" w:lastRow="0" w:firstColumn="1" w:lastColumn="0" w:noHBand="0" w:noVBand="1"/>
      </w:tblPr>
      <w:tblGrid>
        <w:gridCol w:w="13000"/>
      </w:tblGrid>
      <w:tr w:rsidR="00607C97" w:rsidRPr="0041753D" w14:paraId="57C43B2C" w14:textId="77777777" w:rsidTr="00B244AA">
        <w:trPr>
          <w:trHeight w:val="39"/>
          <w:tblCellSpacing w:w="15" w:type="dxa"/>
        </w:trPr>
        <w:tc>
          <w:tcPr>
            <w:tcW w:w="0" w:type="auto"/>
            <w:vAlign w:val="center"/>
            <w:hideMark/>
          </w:tcPr>
          <w:p w14:paraId="36683BA0" w14:textId="77777777" w:rsidR="00DE54F0" w:rsidRPr="0041753D" w:rsidRDefault="00607C97" w:rsidP="00BD5654">
            <w:pPr>
              <w:pStyle w:val="Normal1"/>
              <w:tabs>
                <w:tab w:val="left" w:pos="9360"/>
              </w:tabs>
            </w:pPr>
            <w:r w:rsidRPr="0041753D">
              <w:rPr>
                <w:b/>
                <w:bCs/>
              </w:rPr>
              <w:t>FOR MORE INFORMATION PLEASE CONTACT:</w:t>
            </w:r>
            <w:r w:rsidRPr="0041753D">
              <w:br/>
            </w:r>
            <w:proofErr w:type="spellStart"/>
            <w:r w:rsidRPr="0041753D">
              <w:t>Clyne</w:t>
            </w:r>
            <w:proofErr w:type="spellEnd"/>
            <w:r w:rsidRPr="0041753D">
              <w:t xml:space="preserve"> Media | 615.662.1616 | </w:t>
            </w:r>
            <w:hyperlink r:id="rId10" w:history="1">
              <w:r w:rsidRPr="0041753D">
                <w:rPr>
                  <w:rStyle w:val="Hyperlink"/>
                </w:rPr>
                <w:t>pr@clynemedia.com</w:t>
              </w:r>
            </w:hyperlink>
            <w:proofErr w:type="gramStart"/>
            <w:r w:rsidRPr="0041753D">
              <w:t>   </w:t>
            </w:r>
            <w:proofErr w:type="gramEnd"/>
            <w:r w:rsidRPr="0041753D">
              <w:br/>
              <w:t>Guitar Center | 818.735.8800 | </w:t>
            </w:r>
            <w:hyperlink r:id="rId11" w:history="1">
              <w:r w:rsidRPr="0041753D">
                <w:rPr>
                  <w:rStyle w:val="Hyperlink"/>
                </w:rPr>
                <w:t>media@guitarcenter.com</w:t>
              </w:r>
            </w:hyperlink>
            <w:r w:rsidRPr="0041753D">
              <w:t>  </w:t>
            </w:r>
            <w:r w:rsidRPr="0041753D">
              <w:br/>
              <w:t>Edelman | 323.761.6523 | </w:t>
            </w:r>
            <w:hyperlink r:id="rId12" w:history="1">
              <w:r w:rsidRPr="0041753D">
                <w:rPr>
                  <w:rStyle w:val="Hyperlink"/>
                </w:rPr>
                <w:t>GuitarCenter@edelman.com</w:t>
              </w:r>
            </w:hyperlink>
          </w:p>
        </w:tc>
      </w:tr>
    </w:tbl>
    <w:p w14:paraId="1E1EDCDB" w14:textId="77777777" w:rsidR="00607C97" w:rsidRPr="0041753D" w:rsidRDefault="00607C97" w:rsidP="00607C97">
      <w:pPr>
        <w:pStyle w:val="Normal1"/>
      </w:pPr>
    </w:p>
    <w:sectPr w:rsidR="00607C97" w:rsidRPr="0041753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D95B" w14:textId="77777777" w:rsidR="007F5990" w:rsidRDefault="007F5990" w:rsidP="00E23A21">
      <w:pPr>
        <w:spacing w:line="240" w:lineRule="auto"/>
      </w:pPr>
      <w:r>
        <w:separator/>
      </w:r>
    </w:p>
  </w:endnote>
  <w:endnote w:type="continuationSeparator" w:id="0">
    <w:p w14:paraId="4693272B" w14:textId="77777777" w:rsidR="007F5990" w:rsidRDefault="007F5990" w:rsidP="00E23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F0BB8" w14:textId="77777777" w:rsidR="007F5990" w:rsidRDefault="007F5990" w:rsidP="00E23A21">
      <w:pPr>
        <w:spacing w:line="240" w:lineRule="auto"/>
      </w:pPr>
      <w:r>
        <w:separator/>
      </w:r>
    </w:p>
  </w:footnote>
  <w:footnote w:type="continuationSeparator" w:id="0">
    <w:p w14:paraId="425ACD39" w14:textId="77777777" w:rsidR="007F5990" w:rsidRDefault="007F5990" w:rsidP="00E23A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3244E"/>
    <w:rsid w:val="0003490D"/>
    <w:rsid w:val="00035A87"/>
    <w:rsid w:val="00056D07"/>
    <w:rsid w:val="000648EE"/>
    <w:rsid w:val="000909D1"/>
    <w:rsid w:val="00090C63"/>
    <w:rsid w:val="00096DDD"/>
    <w:rsid w:val="000A3BD6"/>
    <w:rsid w:val="000D52F5"/>
    <w:rsid w:val="000E2690"/>
    <w:rsid w:val="000E37E7"/>
    <w:rsid w:val="000F36DC"/>
    <w:rsid w:val="000F3E53"/>
    <w:rsid w:val="001168B7"/>
    <w:rsid w:val="0012204F"/>
    <w:rsid w:val="00124978"/>
    <w:rsid w:val="00141ED1"/>
    <w:rsid w:val="00145F62"/>
    <w:rsid w:val="00174EBF"/>
    <w:rsid w:val="001A01DD"/>
    <w:rsid w:val="001B391C"/>
    <w:rsid w:val="001D5E7A"/>
    <w:rsid w:val="001E52CF"/>
    <w:rsid w:val="0021362B"/>
    <w:rsid w:val="002140C3"/>
    <w:rsid w:val="00215C6D"/>
    <w:rsid w:val="00217852"/>
    <w:rsid w:val="00221AE9"/>
    <w:rsid w:val="0023685F"/>
    <w:rsid w:val="002445D6"/>
    <w:rsid w:val="00264D96"/>
    <w:rsid w:val="00275FCE"/>
    <w:rsid w:val="00277CDE"/>
    <w:rsid w:val="002818E2"/>
    <w:rsid w:val="00285F41"/>
    <w:rsid w:val="00286A9D"/>
    <w:rsid w:val="00296D0D"/>
    <w:rsid w:val="002B4F13"/>
    <w:rsid w:val="002C7BED"/>
    <w:rsid w:val="002E049A"/>
    <w:rsid w:val="002F0AA3"/>
    <w:rsid w:val="002F1E38"/>
    <w:rsid w:val="003132F3"/>
    <w:rsid w:val="00316449"/>
    <w:rsid w:val="003200F2"/>
    <w:rsid w:val="003210EE"/>
    <w:rsid w:val="00324550"/>
    <w:rsid w:val="00327092"/>
    <w:rsid w:val="00345617"/>
    <w:rsid w:val="00350776"/>
    <w:rsid w:val="003523E9"/>
    <w:rsid w:val="00356718"/>
    <w:rsid w:val="00374B9F"/>
    <w:rsid w:val="003812D0"/>
    <w:rsid w:val="00397AA3"/>
    <w:rsid w:val="003B0FC3"/>
    <w:rsid w:val="003B14F5"/>
    <w:rsid w:val="003C149C"/>
    <w:rsid w:val="003E0E19"/>
    <w:rsid w:val="003E302B"/>
    <w:rsid w:val="003E4D88"/>
    <w:rsid w:val="0041617C"/>
    <w:rsid w:val="0041753D"/>
    <w:rsid w:val="00431667"/>
    <w:rsid w:val="0043279E"/>
    <w:rsid w:val="00437AD9"/>
    <w:rsid w:val="004576E3"/>
    <w:rsid w:val="004637BC"/>
    <w:rsid w:val="00470C06"/>
    <w:rsid w:val="00475130"/>
    <w:rsid w:val="00485315"/>
    <w:rsid w:val="00492CE9"/>
    <w:rsid w:val="0049559E"/>
    <w:rsid w:val="004A117C"/>
    <w:rsid w:val="004A2F16"/>
    <w:rsid w:val="004C76F9"/>
    <w:rsid w:val="004D0B0D"/>
    <w:rsid w:val="004D1FBA"/>
    <w:rsid w:val="004D450E"/>
    <w:rsid w:val="004E3CCD"/>
    <w:rsid w:val="004E481B"/>
    <w:rsid w:val="00507E93"/>
    <w:rsid w:val="00517FBE"/>
    <w:rsid w:val="00520976"/>
    <w:rsid w:val="00540DF0"/>
    <w:rsid w:val="00550514"/>
    <w:rsid w:val="00556DC5"/>
    <w:rsid w:val="005615F5"/>
    <w:rsid w:val="00566E9C"/>
    <w:rsid w:val="0057533F"/>
    <w:rsid w:val="00585739"/>
    <w:rsid w:val="00590B89"/>
    <w:rsid w:val="005A7A13"/>
    <w:rsid w:val="005D1B61"/>
    <w:rsid w:val="005F40D4"/>
    <w:rsid w:val="00603E1E"/>
    <w:rsid w:val="00607C97"/>
    <w:rsid w:val="00620E9E"/>
    <w:rsid w:val="006369ED"/>
    <w:rsid w:val="0064522C"/>
    <w:rsid w:val="00645E52"/>
    <w:rsid w:val="006579A6"/>
    <w:rsid w:val="006666D2"/>
    <w:rsid w:val="00672179"/>
    <w:rsid w:val="00675952"/>
    <w:rsid w:val="00687398"/>
    <w:rsid w:val="006878F1"/>
    <w:rsid w:val="006A524A"/>
    <w:rsid w:val="006A786C"/>
    <w:rsid w:val="006D0292"/>
    <w:rsid w:val="006D41EE"/>
    <w:rsid w:val="006F1174"/>
    <w:rsid w:val="006F528F"/>
    <w:rsid w:val="00703C9D"/>
    <w:rsid w:val="00720FCB"/>
    <w:rsid w:val="00731943"/>
    <w:rsid w:val="007326EC"/>
    <w:rsid w:val="007414E6"/>
    <w:rsid w:val="00743E43"/>
    <w:rsid w:val="00771CED"/>
    <w:rsid w:val="007904E0"/>
    <w:rsid w:val="007B3652"/>
    <w:rsid w:val="007B3FC1"/>
    <w:rsid w:val="007B746B"/>
    <w:rsid w:val="007C49CD"/>
    <w:rsid w:val="007F5990"/>
    <w:rsid w:val="008123CE"/>
    <w:rsid w:val="0081509D"/>
    <w:rsid w:val="008179FF"/>
    <w:rsid w:val="00817DD8"/>
    <w:rsid w:val="00854A95"/>
    <w:rsid w:val="00864A54"/>
    <w:rsid w:val="00871537"/>
    <w:rsid w:val="00872DED"/>
    <w:rsid w:val="00876C51"/>
    <w:rsid w:val="008842FA"/>
    <w:rsid w:val="00895918"/>
    <w:rsid w:val="008B545D"/>
    <w:rsid w:val="008B58D0"/>
    <w:rsid w:val="008C29C6"/>
    <w:rsid w:val="008C36B6"/>
    <w:rsid w:val="008C5D2D"/>
    <w:rsid w:val="008D0F38"/>
    <w:rsid w:val="008D767B"/>
    <w:rsid w:val="008E36A7"/>
    <w:rsid w:val="008E42DA"/>
    <w:rsid w:val="00901BCA"/>
    <w:rsid w:val="00910B27"/>
    <w:rsid w:val="00917805"/>
    <w:rsid w:val="009325F7"/>
    <w:rsid w:val="0093330D"/>
    <w:rsid w:val="009354CA"/>
    <w:rsid w:val="00935D12"/>
    <w:rsid w:val="00953990"/>
    <w:rsid w:val="0097468B"/>
    <w:rsid w:val="00987A63"/>
    <w:rsid w:val="009968B7"/>
    <w:rsid w:val="009A06D4"/>
    <w:rsid w:val="009B1792"/>
    <w:rsid w:val="009D3A96"/>
    <w:rsid w:val="009D5745"/>
    <w:rsid w:val="009D7DE4"/>
    <w:rsid w:val="009E4738"/>
    <w:rsid w:val="00A05068"/>
    <w:rsid w:val="00A32B22"/>
    <w:rsid w:val="00A46DEA"/>
    <w:rsid w:val="00A55F75"/>
    <w:rsid w:val="00A603F0"/>
    <w:rsid w:val="00A77147"/>
    <w:rsid w:val="00A8616F"/>
    <w:rsid w:val="00A87316"/>
    <w:rsid w:val="00A92B62"/>
    <w:rsid w:val="00AC747B"/>
    <w:rsid w:val="00AE7E09"/>
    <w:rsid w:val="00AF281D"/>
    <w:rsid w:val="00AF3343"/>
    <w:rsid w:val="00B153F1"/>
    <w:rsid w:val="00B1618A"/>
    <w:rsid w:val="00B20F29"/>
    <w:rsid w:val="00B225D1"/>
    <w:rsid w:val="00B244AA"/>
    <w:rsid w:val="00B34E9F"/>
    <w:rsid w:val="00B36ADE"/>
    <w:rsid w:val="00B423B4"/>
    <w:rsid w:val="00B44ED4"/>
    <w:rsid w:val="00B476FA"/>
    <w:rsid w:val="00B8626F"/>
    <w:rsid w:val="00BA192E"/>
    <w:rsid w:val="00BB1C04"/>
    <w:rsid w:val="00BD5654"/>
    <w:rsid w:val="00BE4BBA"/>
    <w:rsid w:val="00BE744B"/>
    <w:rsid w:val="00C03C3B"/>
    <w:rsid w:val="00C13638"/>
    <w:rsid w:val="00C16621"/>
    <w:rsid w:val="00C17EE3"/>
    <w:rsid w:val="00C2083C"/>
    <w:rsid w:val="00C23401"/>
    <w:rsid w:val="00C303AD"/>
    <w:rsid w:val="00C43C27"/>
    <w:rsid w:val="00C553FB"/>
    <w:rsid w:val="00C64F90"/>
    <w:rsid w:val="00C95B34"/>
    <w:rsid w:val="00C97D96"/>
    <w:rsid w:val="00CB2A22"/>
    <w:rsid w:val="00CB4373"/>
    <w:rsid w:val="00CC463C"/>
    <w:rsid w:val="00CD28DB"/>
    <w:rsid w:val="00CD6347"/>
    <w:rsid w:val="00CF12EF"/>
    <w:rsid w:val="00CF69BE"/>
    <w:rsid w:val="00D03552"/>
    <w:rsid w:val="00D050DB"/>
    <w:rsid w:val="00D178FF"/>
    <w:rsid w:val="00D247F5"/>
    <w:rsid w:val="00D24AA2"/>
    <w:rsid w:val="00D37597"/>
    <w:rsid w:val="00D4113B"/>
    <w:rsid w:val="00D414B8"/>
    <w:rsid w:val="00D41B9B"/>
    <w:rsid w:val="00D4720F"/>
    <w:rsid w:val="00D50CB6"/>
    <w:rsid w:val="00D51878"/>
    <w:rsid w:val="00D64330"/>
    <w:rsid w:val="00D67CE7"/>
    <w:rsid w:val="00D740E4"/>
    <w:rsid w:val="00D93255"/>
    <w:rsid w:val="00DD23AA"/>
    <w:rsid w:val="00DD3EBA"/>
    <w:rsid w:val="00DE0B3E"/>
    <w:rsid w:val="00DE54F0"/>
    <w:rsid w:val="00DF5E5F"/>
    <w:rsid w:val="00E15AA9"/>
    <w:rsid w:val="00E200C6"/>
    <w:rsid w:val="00E23A21"/>
    <w:rsid w:val="00E37125"/>
    <w:rsid w:val="00E379B8"/>
    <w:rsid w:val="00E40EB9"/>
    <w:rsid w:val="00E4292B"/>
    <w:rsid w:val="00E670FE"/>
    <w:rsid w:val="00E91423"/>
    <w:rsid w:val="00E922BD"/>
    <w:rsid w:val="00EE332D"/>
    <w:rsid w:val="00EE3379"/>
    <w:rsid w:val="00EE3B5F"/>
    <w:rsid w:val="00EF6C49"/>
    <w:rsid w:val="00F13EDF"/>
    <w:rsid w:val="00F14F3C"/>
    <w:rsid w:val="00F40B32"/>
    <w:rsid w:val="00F4358C"/>
    <w:rsid w:val="00F53C20"/>
    <w:rsid w:val="00F558D4"/>
    <w:rsid w:val="00F7526E"/>
    <w:rsid w:val="00F8766E"/>
    <w:rsid w:val="00F87736"/>
    <w:rsid w:val="00FB4785"/>
    <w:rsid w:val="00FC058B"/>
    <w:rsid w:val="00FC1881"/>
    <w:rsid w:val="00FE5799"/>
    <w:rsid w:val="00FF1872"/>
    <w:rsid w:val="00FF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FE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PlainText">
    <w:name w:val="Plain Text"/>
    <w:basedOn w:val="Normal"/>
    <w:link w:val="PlainTextChar"/>
    <w:uiPriority w:val="99"/>
    <w:unhideWhenUsed/>
    <w:rsid w:val="006D0292"/>
    <w:pPr>
      <w:spacing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uiPriority w:val="99"/>
    <w:rsid w:val="006D0292"/>
    <w:rPr>
      <w:rFonts w:ascii="Courier New" w:eastAsia="Calibri" w:hAnsi="Courier New" w:cs="Times New Roman"/>
      <w:color w:val="auto"/>
      <w:sz w:val="20"/>
      <w:szCs w:val="20"/>
      <w:lang w:val="x-none" w:eastAsia="x-none"/>
    </w:rPr>
  </w:style>
  <w:style w:type="paragraph" w:customStyle="1" w:styleId="Normal2">
    <w:name w:val="Normal2"/>
    <w:rsid w:val="006A786C"/>
    <w:rPr>
      <w:color w:val="auto"/>
      <w:lang w:val="en"/>
    </w:rPr>
  </w:style>
  <w:style w:type="character" w:styleId="FollowedHyperlink">
    <w:name w:val="FollowedHyperlink"/>
    <w:basedOn w:val="DefaultParagraphFont"/>
    <w:uiPriority w:val="99"/>
    <w:semiHidden/>
    <w:unhideWhenUsed/>
    <w:rsid w:val="00FF54E1"/>
    <w:rPr>
      <w:color w:val="800080" w:themeColor="followedHyperlink"/>
      <w:u w:val="single"/>
    </w:rPr>
  </w:style>
  <w:style w:type="paragraph" w:styleId="Header">
    <w:name w:val="header"/>
    <w:basedOn w:val="Normal"/>
    <w:link w:val="HeaderChar"/>
    <w:uiPriority w:val="99"/>
    <w:unhideWhenUsed/>
    <w:rsid w:val="00E23A21"/>
    <w:pPr>
      <w:tabs>
        <w:tab w:val="center" w:pos="4680"/>
        <w:tab w:val="right" w:pos="9360"/>
      </w:tabs>
      <w:spacing w:line="240" w:lineRule="auto"/>
    </w:pPr>
  </w:style>
  <w:style w:type="character" w:customStyle="1" w:styleId="HeaderChar">
    <w:name w:val="Header Char"/>
    <w:basedOn w:val="DefaultParagraphFont"/>
    <w:link w:val="Header"/>
    <w:uiPriority w:val="99"/>
    <w:rsid w:val="00E23A21"/>
  </w:style>
  <w:style w:type="paragraph" w:styleId="Footer">
    <w:name w:val="footer"/>
    <w:basedOn w:val="Normal"/>
    <w:link w:val="FooterChar"/>
    <w:uiPriority w:val="99"/>
    <w:unhideWhenUsed/>
    <w:rsid w:val="00E23A21"/>
    <w:pPr>
      <w:tabs>
        <w:tab w:val="center" w:pos="4680"/>
        <w:tab w:val="right" w:pos="9360"/>
      </w:tabs>
      <w:spacing w:line="240" w:lineRule="auto"/>
    </w:pPr>
  </w:style>
  <w:style w:type="character" w:customStyle="1" w:styleId="FooterChar">
    <w:name w:val="Footer Char"/>
    <w:basedOn w:val="DefaultParagraphFont"/>
    <w:link w:val="Footer"/>
    <w:uiPriority w:val="99"/>
    <w:rsid w:val="00E23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PlainText">
    <w:name w:val="Plain Text"/>
    <w:basedOn w:val="Normal"/>
    <w:link w:val="PlainTextChar"/>
    <w:uiPriority w:val="99"/>
    <w:unhideWhenUsed/>
    <w:rsid w:val="006D0292"/>
    <w:pPr>
      <w:spacing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uiPriority w:val="99"/>
    <w:rsid w:val="006D0292"/>
    <w:rPr>
      <w:rFonts w:ascii="Courier New" w:eastAsia="Calibri" w:hAnsi="Courier New" w:cs="Times New Roman"/>
      <w:color w:val="auto"/>
      <w:sz w:val="20"/>
      <w:szCs w:val="20"/>
      <w:lang w:val="x-none" w:eastAsia="x-none"/>
    </w:rPr>
  </w:style>
  <w:style w:type="paragraph" w:customStyle="1" w:styleId="Normal2">
    <w:name w:val="Normal2"/>
    <w:rsid w:val="006A786C"/>
    <w:rPr>
      <w:color w:val="auto"/>
      <w:lang w:val="en"/>
    </w:rPr>
  </w:style>
  <w:style w:type="character" w:styleId="FollowedHyperlink">
    <w:name w:val="FollowedHyperlink"/>
    <w:basedOn w:val="DefaultParagraphFont"/>
    <w:uiPriority w:val="99"/>
    <w:semiHidden/>
    <w:unhideWhenUsed/>
    <w:rsid w:val="00FF54E1"/>
    <w:rPr>
      <w:color w:val="800080" w:themeColor="followedHyperlink"/>
      <w:u w:val="single"/>
    </w:rPr>
  </w:style>
  <w:style w:type="paragraph" w:styleId="Header">
    <w:name w:val="header"/>
    <w:basedOn w:val="Normal"/>
    <w:link w:val="HeaderChar"/>
    <w:uiPriority w:val="99"/>
    <w:unhideWhenUsed/>
    <w:rsid w:val="00E23A21"/>
    <w:pPr>
      <w:tabs>
        <w:tab w:val="center" w:pos="4680"/>
        <w:tab w:val="right" w:pos="9360"/>
      </w:tabs>
      <w:spacing w:line="240" w:lineRule="auto"/>
    </w:pPr>
  </w:style>
  <w:style w:type="character" w:customStyle="1" w:styleId="HeaderChar">
    <w:name w:val="Header Char"/>
    <w:basedOn w:val="DefaultParagraphFont"/>
    <w:link w:val="Header"/>
    <w:uiPriority w:val="99"/>
    <w:rsid w:val="00E23A21"/>
  </w:style>
  <w:style w:type="paragraph" w:styleId="Footer">
    <w:name w:val="footer"/>
    <w:basedOn w:val="Normal"/>
    <w:link w:val="FooterChar"/>
    <w:uiPriority w:val="99"/>
    <w:unhideWhenUsed/>
    <w:rsid w:val="00E23A21"/>
    <w:pPr>
      <w:tabs>
        <w:tab w:val="center" w:pos="4680"/>
        <w:tab w:val="right" w:pos="9360"/>
      </w:tabs>
      <w:spacing w:line="240" w:lineRule="auto"/>
    </w:pPr>
  </w:style>
  <w:style w:type="character" w:customStyle="1" w:styleId="FooterChar">
    <w:name w:val="Footer Char"/>
    <w:basedOn w:val="DefaultParagraphFont"/>
    <w:link w:val="Footer"/>
    <w:uiPriority w:val="99"/>
    <w:rsid w:val="00E2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223">
      <w:bodyDiv w:val="1"/>
      <w:marLeft w:val="0"/>
      <w:marRight w:val="0"/>
      <w:marTop w:val="0"/>
      <w:marBottom w:val="0"/>
      <w:divBdr>
        <w:top w:val="none" w:sz="0" w:space="0" w:color="auto"/>
        <w:left w:val="none" w:sz="0" w:space="0" w:color="auto"/>
        <w:bottom w:val="none" w:sz="0" w:space="0" w:color="auto"/>
        <w:right w:val="none" w:sz="0" w:space="0" w:color="auto"/>
      </w:divBdr>
    </w:div>
    <w:div w:id="179469502">
      <w:bodyDiv w:val="1"/>
      <w:marLeft w:val="0"/>
      <w:marRight w:val="0"/>
      <w:marTop w:val="0"/>
      <w:marBottom w:val="0"/>
      <w:divBdr>
        <w:top w:val="none" w:sz="0" w:space="0" w:color="auto"/>
        <w:left w:val="none" w:sz="0" w:space="0" w:color="auto"/>
        <w:bottom w:val="none" w:sz="0" w:space="0" w:color="auto"/>
        <w:right w:val="none" w:sz="0" w:space="0" w:color="auto"/>
      </w:divBdr>
    </w:div>
    <w:div w:id="356198729">
      <w:bodyDiv w:val="1"/>
      <w:marLeft w:val="0"/>
      <w:marRight w:val="0"/>
      <w:marTop w:val="0"/>
      <w:marBottom w:val="0"/>
      <w:divBdr>
        <w:top w:val="none" w:sz="0" w:space="0" w:color="auto"/>
        <w:left w:val="none" w:sz="0" w:space="0" w:color="auto"/>
        <w:bottom w:val="none" w:sz="0" w:space="0" w:color="auto"/>
        <w:right w:val="none" w:sz="0" w:space="0" w:color="auto"/>
      </w:divBdr>
    </w:div>
    <w:div w:id="617219477">
      <w:bodyDiv w:val="1"/>
      <w:marLeft w:val="0"/>
      <w:marRight w:val="0"/>
      <w:marTop w:val="0"/>
      <w:marBottom w:val="0"/>
      <w:divBdr>
        <w:top w:val="none" w:sz="0" w:space="0" w:color="auto"/>
        <w:left w:val="none" w:sz="0" w:space="0" w:color="auto"/>
        <w:bottom w:val="none" w:sz="0" w:space="0" w:color="auto"/>
        <w:right w:val="none" w:sz="0" w:space="0" w:color="auto"/>
      </w:divBdr>
    </w:div>
    <w:div w:id="777064303">
      <w:bodyDiv w:val="1"/>
      <w:marLeft w:val="0"/>
      <w:marRight w:val="0"/>
      <w:marTop w:val="0"/>
      <w:marBottom w:val="0"/>
      <w:divBdr>
        <w:top w:val="none" w:sz="0" w:space="0" w:color="auto"/>
        <w:left w:val="none" w:sz="0" w:space="0" w:color="auto"/>
        <w:bottom w:val="none" w:sz="0" w:space="0" w:color="auto"/>
        <w:right w:val="none" w:sz="0" w:space="0" w:color="auto"/>
      </w:divBdr>
    </w:div>
    <w:div w:id="784807558">
      <w:bodyDiv w:val="1"/>
      <w:marLeft w:val="0"/>
      <w:marRight w:val="0"/>
      <w:marTop w:val="0"/>
      <w:marBottom w:val="0"/>
      <w:divBdr>
        <w:top w:val="none" w:sz="0" w:space="0" w:color="auto"/>
        <w:left w:val="none" w:sz="0" w:space="0" w:color="auto"/>
        <w:bottom w:val="none" w:sz="0" w:space="0" w:color="auto"/>
        <w:right w:val="none" w:sz="0" w:space="0" w:color="auto"/>
      </w:divBdr>
    </w:div>
    <w:div w:id="872155894">
      <w:bodyDiv w:val="1"/>
      <w:marLeft w:val="0"/>
      <w:marRight w:val="0"/>
      <w:marTop w:val="0"/>
      <w:marBottom w:val="0"/>
      <w:divBdr>
        <w:top w:val="none" w:sz="0" w:space="0" w:color="auto"/>
        <w:left w:val="none" w:sz="0" w:space="0" w:color="auto"/>
        <w:bottom w:val="none" w:sz="0" w:space="0" w:color="auto"/>
        <w:right w:val="none" w:sz="0" w:space="0" w:color="auto"/>
      </w:divBdr>
    </w:div>
    <w:div w:id="872621273">
      <w:bodyDiv w:val="1"/>
      <w:marLeft w:val="0"/>
      <w:marRight w:val="0"/>
      <w:marTop w:val="0"/>
      <w:marBottom w:val="0"/>
      <w:divBdr>
        <w:top w:val="none" w:sz="0" w:space="0" w:color="auto"/>
        <w:left w:val="none" w:sz="0" w:space="0" w:color="auto"/>
        <w:bottom w:val="none" w:sz="0" w:space="0" w:color="auto"/>
        <w:right w:val="none" w:sz="0" w:space="0" w:color="auto"/>
      </w:divBdr>
    </w:div>
    <w:div w:id="1023675125">
      <w:bodyDiv w:val="1"/>
      <w:marLeft w:val="0"/>
      <w:marRight w:val="0"/>
      <w:marTop w:val="0"/>
      <w:marBottom w:val="0"/>
      <w:divBdr>
        <w:top w:val="none" w:sz="0" w:space="0" w:color="auto"/>
        <w:left w:val="none" w:sz="0" w:space="0" w:color="auto"/>
        <w:bottom w:val="none" w:sz="0" w:space="0" w:color="auto"/>
        <w:right w:val="none" w:sz="0" w:space="0" w:color="auto"/>
      </w:divBdr>
    </w:div>
    <w:div w:id="1037898316">
      <w:bodyDiv w:val="1"/>
      <w:marLeft w:val="0"/>
      <w:marRight w:val="0"/>
      <w:marTop w:val="0"/>
      <w:marBottom w:val="0"/>
      <w:divBdr>
        <w:top w:val="none" w:sz="0" w:space="0" w:color="auto"/>
        <w:left w:val="none" w:sz="0" w:space="0" w:color="auto"/>
        <w:bottom w:val="none" w:sz="0" w:space="0" w:color="auto"/>
        <w:right w:val="none" w:sz="0" w:space="0" w:color="auto"/>
      </w:divBdr>
    </w:div>
    <w:div w:id="1421757930">
      <w:bodyDiv w:val="1"/>
      <w:marLeft w:val="0"/>
      <w:marRight w:val="0"/>
      <w:marTop w:val="0"/>
      <w:marBottom w:val="0"/>
      <w:divBdr>
        <w:top w:val="none" w:sz="0" w:space="0" w:color="auto"/>
        <w:left w:val="none" w:sz="0" w:space="0" w:color="auto"/>
        <w:bottom w:val="none" w:sz="0" w:space="0" w:color="auto"/>
        <w:right w:val="none" w:sz="0" w:space="0" w:color="auto"/>
      </w:divBdr>
    </w:div>
    <w:div w:id="1596744783">
      <w:bodyDiv w:val="1"/>
      <w:marLeft w:val="0"/>
      <w:marRight w:val="0"/>
      <w:marTop w:val="0"/>
      <w:marBottom w:val="0"/>
      <w:divBdr>
        <w:top w:val="none" w:sz="0" w:space="0" w:color="auto"/>
        <w:left w:val="none" w:sz="0" w:space="0" w:color="auto"/>
        <w:bottom w:val="none" w:sz="0" w:space="0" w:color="auto"/>
        <w:right w:val="none" w:sz="0" w:space="0" w:color="auto"/>
      </w:divBdr>
    </w:div>
    <w:div w:id="1607928908">
      <w:bodyDiv w:val="1"/>
      <w:marLeft w:val="0"/>
      <w:marRight w:val="0"/>
      <w:marTop w:val="0"/>
      <w:marBottom w:val="0"/>
      <w:divBdr>
        <w:top w:val="none" w:sz="0" w:space="0" w:color="auto"/>
        <w:left w:val="none" w:sz="0" w:space="0" w:color="auto"/>
        <w:bottom w:val="none" w:sz="0" w:space="0" w:color="auto"/>
        <w:right w:val="none" w:sz="0" w:space="0" w:color="auto"/>
      </w:divBdr>
    </w:div>
    <w:div w:id="1638146149">
      <w:bodyDiv w:val="1"/>
      <w:marLeft w:val="0"/>
      <w:marRight w:val="0"/>
      <w:marTop w:val="0"/>
      <w:marBottom w:val="0"/>
      <w:divBdr>
        <w:top w:val="none" w:sz="0" w:space="0" w:color="auto"/>
        <w:left w:val="none" w:sz="0" w:space="0" w:color="auto"/>
        <w:bottom w:val="none" w:sz="0" w:space="0" w:color="auto"/>
        <w:right w:val="none" w:sz="0" w:space="0" w:color="auto"/>
      </w:divBdr>
    </w:div>
    <w:div w:id="1728257246">
      <w:bodyDiv w:val="1"/>
      <w:marLeft w:val="0"/>
      <w:marRight w:val="0"/>
      <w:marTop w:val="0"/>
      <w:marBottom w:val="0"/>
      <w:divBdr>
        <w:top w:val="none" w:sz="0" w:space="0" w:color="auto"/>
        <w:left w:val="none" w:sz="0" w:space="0" w:color="auto"/>
        <w:bottom w:val="none" w:sz="0" w:space="0" w:color="auto"/>
        <w:right w:val="none" w:sz="0" w:space="0" w:color="auto"/>
      </w:divBdr>
    </w:div>
    <w:div w:id="1788967426">
      <w:bodyDiv w:val="1"/>
      <w:marLeft w:val="0"/>
      <w:marRight w:val="0"/>
      <w:marTop w:val="0"/>
      <w:marBottom w:val="0"/>
      <w:divBdr>
        <w:top w:val="none" w:sz="0" w:space="0" w:color="auto"/>
        <w:left w:val="none" w:sz="0" w:space="0" w:color="auto"/>
        <w:bottom w:val="none" w:sz="0" w:space="0" w:color="auto"/>
        <w:right w:val="none" w:sz="0" w:space="0" w:color="auto"/>
      </w:divBdr>
    </w:div>
    <w:div w:id="1996686915">
      <w:bodyDiv w:val="1"/>
      <w:marLeft w:val="0"/>
      <w:marRight w:val="0"/>
      <w:marTop w:val="0"/>
      <w:marBottom w:val="0"/>
      <w:divBdr>
        <w:top w:val="none" w:sz="0" w:space="0" w:color="auto"/>
        <w:left w:val="none" w:sz="0" w:space="0" w:color="auto"/>
        <w:bottom w:val="none" w:sz="0" w:space="0" w:color="auto"/>
        <w:right w:val="none" w:sz="0" w:space="0" w:color="auto"/>
      </w:divBdr>
    </w:div>
    <w:div w:id="2083062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guitarcenter.com" TargetMode="External"/><Relationship Id="rId12" Type="http://schemas.openxmlformats.org/officeDocument/2006/relationships/hyperlink" Target="mailto:GuitarCenter@edelma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uitarcenter.com/" TargetMode="External"/><Relationship Id="rId10" Type="http://schemas.openxmlformats.org/officeDocument/2006/relationships/hyperlink" Target="mailto:pr@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486D-699E-B144-B144-2586E13F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8</cp:revision>
  <cp:lastPrinted>2019-06-10T14:36:00Z</cp:lastPrinted>
  <dcterms:created xsi:type="dcterms:W3CDTF">2019-07-29T15:23:00Z</dcterms:created>
  <dcterms:modified xsi:type="dcterms:W3CDTF">2019-07-29T16:08:00Z</dcterms:modified>
</cp:coreProperties>
</file>