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1697D" w14:textId="13A9792C" w:rsidR="000354B2" w:rsidRDefault="00000000" w:rsidP="00CF683E">
      <w:pPr>
        <w:pStyle w:val="Body"/>
        <w:jc w:val="center"/>
        <w:rPr>
          <w:b/>
          <w:bCs/>
          <w:sz w:val="28"/>
          <w:szCs w:val="28"/>
        </w:rPr>
      </w:pPr>
      <w:r>
        <w:br/>
      </w:r>
      <w:r>
        <w:rPr>
          <w:b/>
          <w:bCs/>
          <w:sz w:val="28"/>
          <w:szCs w:val="28"/>
        </w:rPr>
        <w:t xml:space="preserve">Custom House at Guitar Center </w:t>
      </w:r>
      <w:r w:rsidR="00E22280">
        <w:rPr>
          <w:b/>
          <w:bCs/>
          <w:sz w:val="28"/>
          <w:szCs w:val="28"/>
        </w:rPr>
        <w:t>collaborates with</w:t>
      </w:r>
      <w:r w:rsidR="000354B2" w:rsidRPr="000354B2">
        <w:rPr>
          <w:b/>
          <w:bCs/>
          <w:sz w:val="28"/>
          <w:szCs w:val="28"/>
        </w:rPr>
        <w:t xml:space="preserve"> Full Sail University </w:t>
      </w:r>
      <w:r w:rsidR="00E22280">
        <w:rPr>
          <w:b/>
          <w:bCs/>
          <w:sz w:val="28"/>
          <w:szCs w:val="28"/>
        </w:rPr>
        <w:t xml:space="preserve">to </w:t>
      </w:r>
      <w:r w:rsidR="000354B2">
        <w:rPr>
          <w:b/>
          <w:bCs/>
          <w:sz w:val="28"/>
          <w:szCs w:val="28"/>
        </w:rPr>
        <w:t>e</w:t>
      </w:r>
      <w:r w:rsidR="000354B2" w:rsidRPr="000354B2">
        <w:rPr>
          <w:b/>
          <w:bCs/>
          <w:sz w:val="28"/>
          <w:szCs w:val="28"/>
        </w:rPr>
        <w:t>xpand Dolby Atmos</w:t>
      </w:r>
      <w:r w:rsidR="000354B2">
        <w:rPr>
          <w:b/>
          <w:bCs/>
          <w:sz w:val="28"/>
          <w:szCs w:val="28"/>
        </w:rPr>
        <w:t>®</w:t>
      </w:r>
      <w:r w:rsidR="000354B2" w:rsidRPr="000354B2">
        <w:rPr>
          <w:b/>
          <w:bCs/>
          <w:sz w:val="28"/>
          <w:szCs w:val="28"/>
        </w:rPr>
        <w:t xml:space="preserve"> </w:t>
      </w:r>
      <w:r w:rsidR="000354B2">
        <w:rPr>
          <w:b/>
          <w:bCs/>
          <w:sz w:val="28"/>
          <w:szCs w:val="28"/>
        </w:rPr>
        <w:t>e</w:t>
      </w:r>
      <w:r w:rsidR="000354B2" w:rsidRPr="000354B2">
        <w:rPr>
          <w:b/>
          <w:bCs/>
          <w:sz w:val="28"/>
          <w:szCs w:val="28"/>
        </w:rPr>
        <w:t xml:space="preserve">ducation </w:t>
      </w:r>
      <w:r w:rsidR="00E22280">
        <w:rPr>
          <w:b/>
          <w:bCs/>
          <w:sz w:val="28"/>
          <w:szCs w:val="28"/>
        </w:rPr>
        <w:t>across</w:t>
      </w:r>
      <w:r w:rsidR="000354B2" w:rsidRPr="000354B2">
        <w:rPr>
          <w:b/>
          <w:bCs/>
          <w:sz w:val="28"/>
          <w:szCs w:val="28"/>
        </w:rPr>
        <w:t xml:space="preserve"> </w:t>
      </w:r>
      <w:r w:rsidR="000354B2">
        <w:rPr>
          <w:b/>
          <w:bCs/>
          <w:sz w:val="28"/>
          <w:szCs w:val="28"/>
        </w:rPr>
        <w:t>t</w:t>
      </w:r>
      <w:r w:rsidR="000354B2" w:rsidRPr="000354B2">
        <w:rPr>
          <w:b/>
          <w:bCs/>
          <w:sz w:val="28"/>
          <w:szCs w:val="28"/>
        </w:rPr>
        <w:t>en</w:t>
      </w:r>
      <w:r w:rsidR="00E22280">
        <w:rPr>
          <w:b/>
          <w:bCs/>
          <w:sz w:val="28"/>
          <w:szCs w:val="28"/>
        </w:rPr>
        <w:t xml:space="preserve"> on-campus</w:t>
      </w:r>
      <w:r w:rsidR="000354B2" w:rsidRPr="000354B2">
        <w:rPr>
          <w:b/>
          <w:bCs/>
          <w:sz w:val="28"/>
          <w:szCs w:val="28"/>
        </w:rPr>
        <w:t xml:space="preserve"> </w:t>
      </w:r>
      <w:r w:rsidR="000354B2">
        <w:rPr>
          <w:b/>
          <w:bCs/>
          <w:sz w:val="28"/>
          <w:szCs w:val="28"/>
        </w:rPr>
        <w:t>i</w:t>
      </w:r>
      <w:r w:rsidR="000354B2" w:rsidRPr="000354B2">
        <w:rPr>
          <w:b/>
          <w:bCs/>
          <w:sz w:val="28"/>
          <w:szCs w:val="28"/>
        </w:rPr>
        <w:t xml:space="preserve">mmersive </w:t>
      </w:r>
      <w:r w:rsidR="000354B2">
        <w:rPr>
          <w:b/>
          <w:bCs/>
          <w:sz w:val="28"/>
          <w:szCs w:val="28"/>
        </w:rPr>
        <w:t>s</w:t>
      </w:r>
      <w:r w:rsidR="000354B2" w:rsidRPr="000354B2">
        <w:rPr>
          <w:b/>
          <w:bCs/>
          <w:sz w:val="28"/>
          <w:szCs w:val="28"/>
        </w:rPr>
        <w:t>tudios</w:t>
      </w:r>
    </w:p>
    <w:p w14:paraId="42642B00" w14:textId="77777777" w:rsidR="004E09F6" w:rsidRDefault="004E09F6" w:rsidP="000354B2">
      <w:pPr>
        <w:pStyle w:val="Body"/>
        <w:rPr>
          <w:b/>
          <w:bCs/>
        </w:rPr>
      </w:pPr>
    </w:p>
    <w:p w14:paraId="17D281E8" w14:textId="2448B94C" w:rsidR="004E09F6" w:rsidRPr="00430268" w:rsidRDefault="00000000" w:rsidP="000354B2">
      <w:pPr>
        <w:pStyle w:val="Body"/>
        <w:jc w:val="center"/>
      </w:pPr>
      <w:r w:rsidRPr="004E1F77">
        <w:t xml:space="preserve">— </w:t>
      </w:r>
      <w:r w:rsidR="000354B2" w:rsidRPr="00430268">
        <w:t>Custom House’s Davey Rieley works closely with Full Sail University and Genelec to transform existing production rooms into identical Dolby Atmos</w:t>
      </w:r>
      <w:r w:rsidR="004D4802" w:rsidRPr="00430268">
        <w:rPr>
          <w:vertAlign w:val="superscript"/>
        </w:rPr>
        <w:t>®</w:t>
      </w:r>
      <w:r w:rsidR="000354B2" w:rsidRPr="00430268">
        <w:t xml:space="preserve"> learning environments </w:t>
      </w:r>
      <w:r w:rsidRPr="004E1F77">
        <w:t>—</w:t>
      </w:r>
    </w:p>
    <w:p w14:paraId="7F73E1EC" w14:textId="40803943" w:rsidR="00EF536B" w:rsidRDefault="00EF536B" w:rsidP="000354B2">
      <w:pPr>
        <w:pStyle w:val="Body"/>
        <w:rPr>
          <w:b/>
          <w:bCs/>
        </w:rPr>
      </w:pPr>
    </w:p>
    <w:p w14:paraId="73A7B6A4" w14:textId="101B3C6C" w:rsidR="000354B2" w:rsidRDefault="00000000" w:rsidP="000354B2">
      <w:pPr>
        <w:pStyle w:val="Body"/>
      </w:pPr>
      <w:r>
        <w:rPr>
          <w:b/>
          <w:bCs/>
        </w:rPr>
        <w:t xml:space="preserve">Nashville, TN, </w:t>
      </w:r>
      <w:r w:rsidR="00147FFC">
        <w:rPr>
          <w:b/>
          <w:bCs/>
        </w:rPr>
        <w:t xml:space="preserve">September </w:t>
      </w:r>
      <w:r w:rsidR="004E1F77">
        <w:rPr>
          <w:b/>
          <w:bCs/>
        </w:rPr>
        <w:t>15</w:t>
      </w:r>
      <w:r>
        <w:rPr>
          <w:b/>
          <w:bCs/>
        </w:rPr>
        <w:t>, 2026</w:t>
      </w:r>
      <w:r>
        <w:t xml:space="preserve"> — Custom House at Guitar Center, the premier destination for customized professional audio solutions, </w:t>
      </w:r>
      <w:r w:rsidR="000354B2" w:rsidRPr="000354B2">
        <w:t xml:space="preserve">recently worked with </w:t>
      </w:r>
      <w:r w:rsidR="00FB51B4">
        <w:t xml:space="preserve">Winter Park, Florida-based </w:t>
      </w:r>
      <w:hyperlink r:id="rId6" w:history="1">
        <w:r w:rsidR="000354B2" w:rsidRPr="00820C7D">
          <w:rPr>
            <w:rStyle w:val="Hyperlink"/>
          </w:rPr>
          <w:t>Full Sail University</w:t>
        </w:r>
      </w:hyperlink>
      <w:r w:rsidR="000354B2" w:rsidRPr="000354B2">
        <w:t xml:space="preserve"> to support the school’s expansion in immersive audio education, </w:t>
      </w:r>
      <w:r w:rsidR="00E22280">
        <w:t>collaborating to</w:t>
      </w:r>
      <w:r w:rsidR="000354B2" w:rsidRPr="000354B2">
        <w:t xml:space="preserve"> equip ten identical</w:t>
      </w:r>
      <w:r w:rsidR="00E22280">
        <w:t xml:space="preserve"> on-campus</w:t>
      </w:r>
      <w:r w:rsidR="000354B2" w:rsidRPr="000354B2">
        <w:t xml:space="preserve"> Dolby Atmos</w:t>
      </w:r>
      <w:r w:rsidR="000354B2">
        <w:t>®</w:t>
      </w:r>
      <w:r w:rsidR="000354B2" w:rsidRPr="000354B2">
        <w:t xml:space="preserve"> studios designed to give </w:t>
      </w:r>
      <w:hyperlink r:id="rId7" w:history="1">
        <w:r w:rsidR="000354B2" w:rsidRPr="00820C7D">
          <w:rPr>
            <w:rStyle w:val="Hyperlink"/>
          </w:rPr>
          <w:t>Recording Arts</w:t>
        </w:r>
      </w:hyperlink>
      <w:r w:rsidR="000354B2" w:rsidRPr="000354B2">
        <w:t xml:space="preserve"> students hands-on experience with the technologies and workflows they will encounter</w:t>
      </w:r>
      <w:r w:rsidR="00534085">
        <w:t xml:space="preserve"> upon graduation</w:t>
      </w:r>
      <w:r w:rsidR="000354B2" w:rsidRPr="000354B2">
        <w:t xml:space="preserve"> in today’s professional production environments.</w:t>
      </w:r>
    </w:p>
    <w:p w14:paraId="31085056" w14:textId="77777777" w:rsidR="000354B2" w:rsidRPr="000354B2" w:rsidRDefault="000354B2" w:rsidP="000354B2">
      <w:pPr>
        <w:pStyle w:val="Body"/>
        <w:rPr>
          <w:i/>
          <w:iCs/>
        </w:rPr>
      </w:pPr>
    </w:p>
    <w:p w14:paraId="041699F5" w14:textId="7FE9B4C7" w:rsidR="000354B2" w:rsidRDefault="000354B2" w:rsidP="000354B2">
      <w:pPr>
        <w:pStyle w:val="Body"/>
      </w:pPr>
      <w:r w:rsidRPr="000354B2">
        <w:t xml:space="preserve">The project represents the latest chapter in an ongoing relationship between Full Sail </w:t>
      </w:r>
      <w:r w:rsidR="008B7561">
        <w:t xml:space="preserve">University </w:t>
      </w:r>
      <w:r w:rsidRPr="000354B2">
        <w:t>and Custom House</w:t>
      </w:r>
      <w:r w:rsidR="002F0806">
        <w:t xml:space="preserve"> at Guitar Center</w:t>
      </w:r>
      <w:r w:rsidRPr="000354B2">
        <w:t>, with Dave</w:t>
      </w:r>
      <w:r w:rsidR="008E7BB9">
        <w:t>y</w:t>
      </w:r>
      <w:r w:rsidRPr="000354B2">
        <w:t xml:space="preserve"> Rieley</w:t>
      </w:r>
      <w:r w:rsidR="00C6188A">
        <w:t xml:space="preserve">, </w:t>
      </w:r>
      <w:r w:rsidRPr="000354B2">
        <w:t>Custom House Executive Account Manager</w:t>
      </w:r>
      <w:r w:rsidR="008E7BB9">
        <w:t>,</w:t>
      </w:r>
      <w:r w:rsidRPr="000354B2">
        <w:t xml:space="preserve"> working closely with Full Sail’s audio team throughout the transition. </w:t>
      </w:r>
      <w:r w:rsidRPr="00820C7D">
        <w:t xml:space="preserve">Building on Full Sail’s existing relationship with Genelec and its experience using the company’s monitoring systems, Genelec became the natural loudspeaker choice as the university </w:t>
      </w:r>
      <w:r w:rsidR="002F03CA" w:rsidRPr="00430268">
        <w:t>upgraded</w:t>
      </w:r>
      <w:r w:rsidRPr="00820C7D">
        <w:t xml:space="preserve"> a group of existing 5.1 post-production rooms into 7.1.4 fully immersive Dolby Atmos environments.</w:t>
      </w:r>
    </w:p>
    <w:p w14:paraId="0A4D5B72" w14:textId="77777777" w:rsidR="00C6188A" w:rsidRPr="000354B2" w:rsidRDefault="00C6188A" w:rsidP="000354B2">
      <w:pPr>
        <w:pStyle w:val="Body"/>
      </w:pPr>
    </w:p>
    <w:p w14:paraId="721D0087" w14:textId="43C92350" w:rsidR="000354B2" w:rsidRDefault="000354B2" w:rsidP="000354B2">
      <w:pPr>
        <w:pStyle w:val="Body"/>
      </w:pPr>
      <w:r w:rsidRPr="000354B2">
        <w:t xml:space="preserve">The studios are part of Full Sail’s “Mix Palace,” a facility originally designed around individual production rooms that allowed students to work independently rather than sharing a single large-format studio environment. The facility previously included </w:t>
      </w:r>
      <w:r w:rsidR="00147FFC">
        <w:t>twelve</w:t>
      </w:r>
      <w:r w:rsidR="00147FFC" w:rsidRPr="000354B2">
        <w:t xml:space="preserve"> </w:t>
      </w:r>
      <w:r w:rsidRPr="000354B2">
        <w:t xml:space="preserve">stereo rooms and </w:t>
      </w:r>
      <w:r w:rsidR="00147FFC">
        <w:t xml:space="preserve">twelve </w:t>
      </w:r>
      <w:r w:rsidRPr="000354B2">
        <w:t>5.1 post-production rooms. As immersive audio became increasingly important to professional music and post-production workflows, Full Sail saw an opportunity to evolve the existing spaces and provide students with practical experience working in Dolby Atmos.</w:t>
      </w:r>
    </w:p>
    <w:p w14:paraId="7BBB338B" w14:textId="77777777" w:rsidR="00C6188A" w:rsidRPr="000354B2" w:rsidRDefault="00C6188A" w:rsidP="000354B2">
      <w:pPr>
        <w:pStyle w:val="Body"/>
      </w:pPr>
    </w:p>
    <w:p w14:paraId="5DAA218B" w14:textId="77777777" w:rsidR="000354B2" w:rsidRDefault="000354B2" w:rsidP="000354B2">
      <w:pPr>
        <w:pStyle w:val="Body"/>
      </w:pPr>
      <w:r w:rsidRPr="000354B2">
        <w:t xml:space="preserve">“The move to Atmos was really a necessity,” says Darren Schneider, Course Director for Advanced Session Recording at Full Sail University. “Students need to leave here understanding the basics of Atmos. There are ways to introduce immersive audio through binaural monitoring, but we already had these rooms and Genelec monitoring in place, so it made sense to build on that foundation and give students the opportunity to </w:t>
      </w:r>
      <w:proofErr w:type="gramStart"/>
      <w:r w:rsidRPr="000354B2">
        <w:t>actually hear</w:t>
      </w:r>
      <w:proofErr w:type="gramEnd"/>
      <w:r w:rsidRPr="000354B2">
        <w:t xml:space="preserve"> and work with Atmos on speakers.”</w:t>
      </w:r>
    </w:p>
    <w:p w14:paraId="6443AB7F" w14:textId="77777777" w:rsidR="00C6188A" w:rsidRPr="000354B2" w:rsidRDefault="00C6188A" w:rsidP="000354B2">
      <w:pPr>
        <w:pStyle w:val="Body"/>
      </w:pPr>
    </w:p>
    <w:p w14:paraId="62D5BDEA" w14:textId="77777777" w:rsidR="000354B2" w:rsidRDefault="000354B2" w:rsidP="000354B2">
      <w:pPr>
        <w:pStyle w:val="Body"/>
      </w:pPr>
      <w:r w:rsidRPr="000354B2">
        <w:t>Full Sail’s emphasis on real-world technology was a major factor in the system design. Rather than choosing equipment specifically for an educational environment, the university strives to expose students to the same tools and workflows they are likely to encounter after graduation.</w:t>
      </w:r>
    </w:p>
    <w:p w14:paraId="763F54F6" w14:textId="77777777" w:rsidR="00C6188A" w:rsidRPr="000354B2" w:rsidRDefault="00C6188A" w:rsidP="000354B2">
      <w:pPr>
        <w:pStyle w:val="Body"/>
      </w:pPr>
    </w:p>
    <w:p w14:paraId="3CE3B3D7" w14:textId="69A843F7" w:rsidR="000354B2" w:rsidRDefault="000354B2" w:rsidP="000354B2">
      <w:pPr>
        <w:pStyle w:val="Body"/>
      </w:pPr>
      <w:r w:rsidRPr="000354B2">
        <w:t>“The gear that’s in a room is there because it is what the industry is using,” Schneider explains. “Our goal is always to ask: What are students going to leave here and see in the real world? Increasingly, they’re going to see Atmos rooms. We want them to understand the concepts, the signal flow and the I/O, and</w:t>
      </w:r>
      <w:r w:rsidR="00147FFC">
        <w:t>,</w:t>
      </w:r>
      <w:r w:rsidRPr="000354B2">
        <w:t xml:space="preserve"> most importantly, have the experience of </w:t>
      </w:r>
      <w:proofErr w:type="gramStart"/>
      <w:r w:rsidRPr="000354B2">
        <w:t>actually hearing</w:t>
      </w:r>
      <w:proofErr w:type="gramEnd"/>
      <w:r w:rsidRPr="000354B2">
        <w:t xml:space="preserve"> immersive audio on speakers.”</w:t>
      </w:r>
    </w:p>
    <w:p w14:paraId="70D3D2A9" w14:textId="77777777" w:rsidR="001672F5" w:rsidRPr="000354B2" w:rsidRDefault="001672F5" w:rsidP="000354B2">
      <w:pPr>
        <w:pStyle w:val="Body"/>
      </w:pPr>
    </w:p>
    <w:p w14:paraId="2674DF1A" w14:textId="5DB94F33" w:rsidR="00C6188A" w:rsidRDefault="00990157" w:rsidP="000354B2">
      <w:pPr>
        <w:pStyle w:val="Body"/>
      </w:pPr>
      <w:r w:rsidRPr="00990157">
        <w:t xml:space="preserve">Each of the ten rooms features a 7.1.4 Genelec monitoring system, with 8340A Smart Active Monitors serving as the L-C-R channels, 8330A Smart Active Monitors deployed for the surround and overhead positions, and dual 7360A Smart Active Subwoofers. Working collaboratively, Custom House, Genelec, Dolby and Full Sail’s Darren Schneider refined the system configuration, selecting the larger 8340A </w:t>
      </w:r>
      <w:r w:rsidRPr="00990157">
        <w:lastRenderedPageBreak/>
        <w:t>monitors for the front L-C-R positions while utilizing the existing 8330A monitors for the remaining surround and overhead channels.</w:t>
      </w:r>
    </w:p>
    <w:p w14:paraId="10859DDC" w14:textId="77777777" w:rsidR="00990157" w:rsidRPr="000354B2" w:rsidRDefault="00990157" w:rsidP="000354B2">
      <w:pPr>
        <w:pStyle w:val="Body"/>
      </w:pPr>
    </w:p>
    <w:p w14:paraId="24047691" w14:textId="77777777" w:rsidR="000354B2" w:rsidRDefault="000354B2" w:rsidP="000354B2">
      <w:pPr>
        <w:pStyle w:val="Body"/>
      </w:pPr>
      <w:r w:rsidRPr="000354B2">
        <w:t xml:space="preserve">Consistency from room to room was another key objective. Full Sail created identical mounting structures within each studio, allowing speaker placement and distances to remain consistent despite minor architectural differences between rooms. </w:t>
      </w:r>
      <w:r w:rsidRPr="002F03CA">
        <w:t>The approach also provides flexibility should the university need to reposition or change monitors in the future.</w:t>
      </w:r>
      <w:r w:rsidRPr="000354B2">
        <w:t xml:space="preserve"> All ten rooms are configured and tuned to provide students with a consistent listening environment, allowing them to move a session from one studio to another with confidence.</w:t>
      </w:r>
    </w:p>
    <w:p w14:paraId="469FCB31" w14:textId="77777777" w:rsidR="00C6188A" w:rsidRPr="000354B2" w:rsidRDefault="00C6188A" w:rsidP="000354B2">
      <w:pPr>
        <w:pStyle w:val="Body"/>
      </w:pPr>
    </w:p>
    <w:p w14:paraId="5A456D6B" w14:textId="60369596" w:rsidR="000354B2" w:rsidRDefault="000354B2" w:rsidP="000354B2">
      <w:pPr>
        <w:pStyle w:val="Body"/>
      </w:pPr>
      <w:r w:rsidRPr="000354B2">
        <w:t xml:space="preserve">Beyond monitoring, the rooms were designed to accommodate students at different stages of the Recording Arts program. Students can connect their MacBook computers via USB-C through an Apogee Symphony interface and work directly with the internal Dolby Atmos </w:t>
      </w:r>
      <w:r w:rsidR="00C6622E">
        <w:t>R</w:t>
      </w:r>
      <w:r w:rsidRPr="000354B2">
        <w:t xml:space="preserve">enderer. As they advance, they can move to Full Sail’s house systems and external Dolby rendering workflows, with </w:t>
      </w:r>
      <w:proofErr w:type="spellStart"/>
      <w:r w:rsidRPr="000354B2">
        <w:t>DADman</w:t>
      </w:r>
      <w:proofErr w:type="spellEnd"/>
      <w:r w:rsidR="001672F5">
        <w:t xml:space="preserve"> control software </w:t>
      </w:r>
      <w:r w:rsidRPr="000354B2">
        <w:t xml:space="preserve">providing </w:t>
      </w:r>
      <w:r w:rsidR="00147FFC">
        <w:t>routing</w:t>
      </w:r>
      <w:r w:rsidRPr="000354B2">
        <w:t xml:space="preserve"> to the monitoring system. This allows the rooms to support everything from a student’s first introduction to immersive audio through advanced music and post-production projects.</w:t>
      </w:r>
    </w:p>
    <w:p w14:paraId="54ABB781" w14:textId="77777777" w:rsidR="00C6188A" w:rsidRPr="000354B2" w:rsidRDefault="00C6188A" w:rsidP="000354B2">
      <w:pPr>
        <w:pStyle w:val="Body"/>
      </w:pPr>
    </w:p>
    <w:p w14:paraId="34838C6C" w14:textId="7B50FDE3" w:rsidR="000354B2" w:rsidRDefault="000354B2" w:rsidP="000354B2">
      <w:pPr>
        <w:pStyle w:val="Body"/>
      </w:pPr>
      <w:r w:rsidRPr="000354B2">
        <w:t xml:space="preserve">For </w:t>
      </w:r>
      <w:r w:rsidR="00990157">
        <w:t>Rieley</w:t>
      </w:r>
      <w:r w:rsidRPr="000354B2">
        <w:t xml:space="preserve"> and Custom House, the project extended beyond supplying equipment. His longstanding relationship with Full Sail provided an additional resource as the university evaluated its immersive workflow, monitoring requirements and future direction.</w:t>
      </w:r>
    </w:p>
    <w:p w14:paraId="08381D71" w14:textId="77777777" w:rsidR="00C6188A" w:rsidRPr="000354B2" w:rsidRDefault="00C6188A" w:rsidP="000354B2">
      <w:pPr>
        <w:pStyle w:val="Body"/>
      </w:pPr>
    </w:p>
    <w:p w14:paraId="35AEC9F3" w14:textId="465BD732" w:rsidR="000354B2" w:rsidRDefault="000354B2" w:rsidP="000354B2">
      <w:pPr>
        <w:pStyle w:val="Body"/>
      </w:pPr>
      <w:r w:rsidRPr="000354B2">
        <w:t>“Full Sail has always been very focused on giving its students access to the tools and technologies that are shaping the professional world,” says Davey Rieley. “With immersive audio becoming such an important part of music, post-production and entertainment, the goal was to</w:t>
      </w:r>
      <w:r w:rsidR="002F03CA">
        <w:t xml:space="preserve"> </w:t>
      </w:r>
      <w:r w:rsidR="008B7561">
        <w:t xml:space="preserve">collaborate with </w:t>
      </w:r>
      <w:r w:rsidRPr="000354B2">
        <w:t xml:space="preserve">them </w:t>
      </w:r>
      <w:r w:rsidR="008B7561">
        <w:t xml:space="preserve">to </w:t>
      </w:r>
      <w:r w:rsidRPr="000354B2">
        <w:t xml:space="preserve">create rooms that </w:t>
      </w:r>
      <w:r w:rsidR="00C6622E">
        <w:t>wouldn’t</w:t>
      </w:r>
      <w:r w:rsidR="00C6622E" w:rsidRPr="000354B2">
        <w:t xml:space="preserve"> </w:t>
      </w:r>
      <w:r w:rsidRPr="000354B2">
        <w:t xml:space="preserve">simply teach Atmos in </w:t>
      </w:r>
      <w:r w:rsidR="004F26BA" w:rsidRPr="000354B2">
        <w:t>theory but</w:t>
      </w:r>
      <w:r w:rsidRPr="000354B2">
        <w:t xml:space="preserve"> </w:t>
      </w:r>
      <w:r w:rsidR="00C6622E">
        <w:t>would allow</w:t>
      </w:r>
      <w:r w:rsidR="007C5A02" w:rsidRPr="000354B2">
        <w:t xml:space="preserve"> </w:t>
      </w:r>
      <w:r w:rsidRPr="000354B2">
        <w:t xml:space="preserve">students to experience it the way professionals do. Genelec was a natural fit because Full Sail already </w:t>
      </w:r>
      <w:r w:rsidR="008B7561">
        <w:t xml:space="preserve">utilized </w:t>
      </w:r>
      <w:r w:rsidRPr="000354B2">
        <w:t>the platform, and the consistency we were able to achieve across all ten rooms gives students a tremendous environment in which to learn.”</w:t>
      </w:r>
    </w:p>
    <w:p w14:paraId="52C10AA9" w14:textId="77777777" w:rsidR="00646D17" w:rsidRPr="000354B2" w:rsidRDefault="00646D17" w:rsidP="000354B2">
      <w:pPr>
        <w:pStyle w:val="Body"/>
      </w:pPr>
    </w:p>
    <w:p w14:paraId="0D864A65" w14:textId="0676FADF" w:rsidR="000354B2" w:rsidRDefault="00990157" w:rsidP="000354B2">
      <w:pPr>
        <w:pStyle w:val="Body"/>
      </w:pPr>
      <w:r>
        <w:t>Rieley</w:t>
      </w:r>
      <w:r w:rsidR="000354B2" w:rsidRPr="000354B2">
        <w:t>’s involvement with Full Sail extends beyond equipment acquisition. He has participated in immersive-audio panels and educational activities at the university and has facilitate</w:t>
      </w:r>
      <w:r w:rsidR="008B7561">
        <w:t>d</w:t>
      </w:r>
      <w:r w:rsidR="000354B2" w:rsidRPr="000354B2">
        <w:t xml:space="preserve"> opportunities for students to experience emerging technologies, including Sony immersive-audio profiling. Schneider says that kind of continuing engagement is an important part of Full Sail’s relationship with Custom House.</w:t>
      </w:r>
    </w:p>
    <w:p w14:paraId="4D3E8C5A" w14:textId="77777777" w:rsidR="00C6622E" w:rsidRDefault="00C6622E" w:rsidP="000354B2">
      <w:pPr>
        <w:pStyle w:val="Body"/>
      </w:pPr>
    </w:p>
    <w:p w14:paraId="66B76CA2" w14:textId="665F16F7" w:rsidR="000354B2" w:rsidRDefault="000354B2" w:rsidP="000354B2">
      <w:pPr>
        <w:pStyle w:val="Body"/>
      </w:pPr>
      <w:r w:rsidRPr="000354B2">
        <w:t>The results, Schneider says, have exceeded expectations, particularly in the response from students.</w:t>
      </w:r>
      <w:r w:rsidR="00C6622E">
        <w:t xml:space="preserve"> </w:t>
      </w:r>
      <w:r w:rsidR="00820C7D">
        <w:t>“</w:t>
      </w:r>
      <w:r w:rsidRPr="000354B2">
        <w:t>We’re already seeing students asking for additional time in the Atmos rooms and choosing to create immersive deliverables</w:t>
      </w:r>
      <w:r w:rsidR="00E22280">
        <w:t>.</w:t>
      </w:r>
      <w:r w:rsidRPr="000354B2">
        <w:t xml:space="preserve"> Hearing Atmos on speakers takes the experience to an entirely different level.”</w:t>
      </w:r>
    </w:p>
    <w:p w14:paraId="040D5864" w14:textId="77777777" w:rsidR="00646D17" w:rsidRPr="000354B2" w:rsidRDefault="00646D17" w:rsidP="000354B2">
      <w:pPr>
        <w:pStyle w:val="Body"/>
      </w:pPr>
    </w:p>
    <w:p w14:paraId="25CF5F77" w14:textId="77777777" w:rsidR="000354B2" w:rsidRDefault="000354B2" w:rsidP="000354B2">
      <w:pPr>
        <w:pStyle w:val="Body"/>
      </w:pPr>
      <w:r w:rsidRPr="000354B2">
        <w:t>Immersive audio is now being progressively integrated throughout Full Sail’s Recording Arts curriculum, beginning with introductory exposure and continuing through post-production, advanced Pro Tools and final-project coursework. The objective is not necessarily for every graduate to become an Atmos specialist, but for students to enter the professional world able to understand and communicate effectively within immersive production environments.</w:t>
      </w:r>
    </w:p>
    <w:p w14:paraId="428F0586" w14:textId="77777777" w:rsidR="00646D17" w:rsidRPr="000354B2" w:rsidRDefault="00646D17" w:rsidP="000354B2">
      <w:pPr>
        <w:pStyle w:val="Body"/>
      </w:pPr>
    </w:p>
    <w:p w14:paraId="1F8E1F31" w14:textId="77777777" w:rsidR="000354B2" w:rsidRPr="000354B2" w:rsidRDefault="000354B2" w:rsidP="000354B2">
      <w:pPr>
        <w:pStyle w:val="Body"/>
      </w:pPr>
      <w:r w:rsidRPr="000354B2">
        <w:t xml:space="preserve">“Immersive audio is not going away,” Schneider concludes. “I don’t think every student needs to leave as an Atmos operator, but they need to be able to walk into the industry and operate intelligently with </w:t>
      </w:r>
      <w:r w:rsidRPr="000354B2">
        <w:lastRenderedPageBreak/>
        <w:t>somebody working in Atmos or immersive audio. This is where the industry is going, and we want our students prepared for it.”</w:t>
      </w:r>
    </w:p>
    <w:p w14:paraId="1B8AFFA3" w14:textId="6900DF9D" w:rsidR="00211C88" w:rsidRDefault="00211C88" w:rsidP="000354B2">
      <w:pPr>
        <w:pStyle w:val="Body"/>
      </w:pPr>
      <w:r>
        <w:br/>
      </w:r>
      <w:r>
        <w:br/>
        <w:t>Photo file</w:t>
      </w:r>
      <w:r w:rsidR="004E1F77">
        <w:t xml:space="preserve"> 1</w:t>
      </w:r>
      <w:r>
        <w:t xml:space="preserve">: </w:t>
      </w:r>
      <w:r w:rsidR="004E1F77" w:rsidRPr="004E1F77">
        <w:t>01_DolbyAtmos_MixPalace-021</w:t>
      </w:r>
      <w:r>
        <w:t>.JPG</w:t>
      </w:r>
    </w:p>
    <w:p w14:paraId="3E7DCC15" w14:textId="72BA962C" w:rsidR="00211C88" w:rsidRDefault="00211C88" w:rsidP="00211C88">
      <w:pPr>
        <w:pStyle w:val="Body"/>
      </w:pPr>
      <w:r>
        <w:t>Photo caption</w:t>
      </w:r>
      <w:r w:rsidR="004E1F77">
        <w:t xml:space="preserve"> 1</w:t>
      </w:r>
      <w:r>
        <w:t xml:space="preserve">: </w:t>
      </w:r>
      <w:r w:rsidR="00ED4334" w:rsidRPr="00ED4334">
        <w:t xml:space="preserve">Full Sail’s “Mix Palace,” a suite of ten identical on-campus Dolby Atmos® studios, each featuring a 7.1.4 Genelec monitoring system </w:t>
      </w:r>
      <w:r w:rsidR="00ED4334">
        <w:t>composed</w:t>
      </w:r>
      <w:r w:rsidR="00ED4334" w:rsidRPr="00ED4334">
        <w:t xml:space="preserve"> of 8340A Smart Active Monitors serving as the L-C-R channels, 8330A Smart Active Monitors deployed for the surround and overhead positions, and dual 7360A Smart Active Subwoofers — the systems were recently outfitted by Custom House at Guitar Center.</w:t>
      </w:r>
    </w:p>
    <w:p w14:paraId="05AAEB7C" w14:textId="77777777" w:rsidR="004E1F77" w:rsidRDefault="004E1F77" w:rsidP="00211C88">
      <w:pPr>
        <w:pStyle w:val="Body"/>
      </w:pPr>
    </w:p>
    <w:p w14:paraId="0F2510C8" w14:textId="02F2CD53" w:rsidR="004E1F77" w:rsidRDefault="004E1F77" w:rsidP="00211C88">
      <w:pPr>
        <w:pStyle w:val="Body"/>
      </w:pPr>
      <w:r>
        <w:t xml:space="preserve">Photo file 2: </w:t>
      </w:r>
      <w:r w:rsidRPr="004E1F77">
        <w:t>02_DolbyAtmos_MixPalace-009</w:t>
      </w:r>
      <w:r>
        <w:t>.JPG</w:t>
      </w:r>
    </w:p>
    <w:p w14:paraId="49A090AC" w14:textId="010D4A91" w:rsidR="004E1F77" w:rsidRDefault="004E1F77" w:rsidP="00211C88">
      <w:pPr>
        <w:pStyle w:val="Body"/>
      </w:pPr>
      <w:r>
        <w:t xml:space="preserve">Photo caption 2: </w:t>
      </w:r>
      <w:r w:rsidR="00430268">
        <w:t xml:space="preserve">A Full Sail student works in an immersive </w:t>
      </w:r>
      <w:r w:rsidR="00430268" w:rsidRPr="000354B2">
        <w:t>Dolby Atmos</w:t>
      </w:r>
      <w:r w:rsidR="00430268">
        <w:t xml:space="preserve">® production room, part of the campus’ “Mix Palace,” recently outfitted with state-of-the-art </w:t>
      </w:r>
      <w:r w:rsidR="00FB269B" w:rsidRPr="00ED4334">
        <w:t>7.1.4 Genelec monitoring system</w:t>
      </w:r>
      <w:r w:rsidR="00FB269B">
        <w:t>s</w:t>
      </w:r>
      <w:r w:rsidR="00FB269B" w:rsidRPr="00ED4334">
        <w:t xml:space="preserve"> </w:t>
      </w:r>
      <w:r w:rsidR="00430268">
        <w:t>by Custom House at Guitar Center</w:t>
      </w:r>
      <w:r w:rsidR="00FB269B">
        <w:t>.</w:t>
      </w:r>
    </w:p>
    <w:p w14:paraId="3781B9D7" w14:textId="77777777" w:rsidR="004E1F77" w:rsidRDefault="004E1F77" w:rsidP="00211C88">
      <w:pPr>
        <w:pStyle w:val="Body"/>
      </w:pPr>
    </w:p>
    <w:p w14:paraId="0C54A5CA" w14:textId="0BE5812E" w:rsidR="004E1F77" w:rsidRDefault="004E1F77" w:rsidP="00211C88">
      <w:pPr>
        <w:pStyle w:val="Body"/>
      </w:pPr>
      <w:r>
        <w:t xml:space="preserve">Photo file 3: </w:t>
      </w:r>
      <w:r w:rsidRPr="004E1F77">
        <w:t>03_DolbyAtmos_MixPalace-007</w:t>
      </w:r>
      <w:r>
        <w:t>.JPG</w:t>
      </w:r>
    </w:p>
    <w:p w14:paraId="7DC2A17F" w14:textId="331D2B27" w:rsidR="004E1F77" w:rsidRDefault="004E1F77" w:rsidP="00211C88">
      <w:pPr>
        <w:pStyle w:val="Body"/>
      </w:pPr>
      <w:r>
        <w:t xml:space="preserve">Photo caption 3: </w:t>
      </w:r>
      <w:r w:rsidR="00FB269B">
        <w:t xml:space="preserve">A Full Sail student works in an immersive </w:t>
      </w:r>
      <w:r w:rsidR="00FB269B" w:rsidRPr="000354B2">
        <w:t>Dolby Atmos</w:t>
      </w:r>
      <w:r w:rsidR="00FB269B">
        <w:t xml:space="preserve">® production room, part of the campus’ “Mix Palace,” recently outfitted with state-of-the-art </w:t>
      </w:r>
      <w:r w:rsidR="00FB269B" w:rsidRPr="00ED4334">
        <w:t>7.1.4 Genelec monitoring system</w:t>
      </w:r>
      <w:r w:rsidR="00FB269B">
        <w:t>s</w:t>
      </w:r>
      <w:r w:rsidR="00FB269B" w:rsidRPr="00ED4334">
        <w:t xml:space="preserve"> </w:t>
      </w:r>
      <w:r w:rsidR="00FB269B">
        <w:t>by Custom House at Guitar Center</w:t>
      </w:r>
      <w:r w:rsidR="00FB269B">
        <w:t>.</w:t>
      </w:r>
    </w:p>
    <w:p w14:paraId="5E6E879C" w14:textId="77777777" w:rsidR="004E1F77" w:rsidRDefault="004E1F77" w:rsidP="00211C88">
      <w:pPr>
        <w:pStyle w:val="Body"/>
      </w:pPr>
    </w:p>
    <w:p w14:paraId="18925DC6" w14:textId="0BAE1079" w:rsidR="004E1F77" w:rsidRDefault="004E1F77" w:rsidP="00211C88">
      <w:pPr>
        <w:pStyle w:val="Body"/>
      </w:pPr>
      <w:r>
        <w:t xml:space="preserve">Photo file 4: </w:t>
      </w:r>
      <w:r w:rsidRPr="004E1F77">
        <w:t>04_DolbyAtmos_MixPalace-028</w:t>
      </w:r>
      <w:r>
        <w:t>.JPG</w:t>
      </w:r>
    </w:p>
    <w:p w14:paraId="283BCC42" w14:textId="2DE48709" w:rsidR="004E1F77" w:rsidRDefault="004E1F77" w:rsidP="00211C88">
      <w:pPr>
        <w:pStyle w:val="Body"/>
      </w:pPr>
      <w:r>
        <w:t xml:space="preserve">Photo caption 4: </w:t>
      </w:r>
      <w:r w:rsidR="00430268">
        <w:t xml:space="preserve">A Full Sail student works with an instructor in an immersive </w:t>
      </w:r>
      <w:r w:rsidR="00430268" w:rsidRPr="000354B2">
        <w:t>Dolby Atmos</w:t>
      </w:r>
      <w:r w:rsidR="00430268">
        <w:t xml:space="preserve">® production room, part of the campus’ “Mix Palace,” </w:t>
      </w:r>
      <w:r w:rsidR="00FB269B">
        <w:t xml:space="preserve">recently outfitted with state-of-the-art </w:t>
      </w:r>
      <w:r w:rsidR="00FB269B" w:rsidRPr="00ED4334">
        <w:t>7.1.4 Genelec monitoring system</w:t>
      </w:r>
      <w:r w:rsidR="00FB269B">
        <w:t>s</w:t>
      </w:r>
      <w:r w:rsidR="00FB269B" w:rsidRPr="00ED4334">
        <w:t xml:space="preserve"> </w:t>
      </w:r>
      <w:r w:rsidR="00FB269B">
        <w:t>by Custom House at Guitar Center</w:t>
      </w:r>
      <w:r w:rsidR="00FB269B">
        <w:t>.</w:t>
      </w:r>
    </w:p>
    <w:p w14:paraId="7D30B3EA" w14:textId="77777777" w:rsidR="004E09F6" w:rsidRDefault="004E09F6">
      <w:pPr>
        <w:pStyle w:val="Body"/>
      </w:pPr>
    </w:p>
    <w:p w14:paraId="50732519" w14:textId="77777777" w:rsidR="004E09F6" w:rsidRDefault="00000000">
      <w:pPr>
        <w:pStyle w:val="Body"/>
      </w:pPr>
      <w:r>
        <w:rPr>
          <w:b/>
          <w:bCs/>
        </w:rPr>
        <w:t>About Custom House at Guitar Center</w:t>
      </w:r>
    </w:p>
    <w:p w14:paraId="6C630B1E" w14:textId="77777777" w:rsidR="004E09F6" w:rsidRDefault="00000000">
      <w:pPr>
        <w:pStyle w:val="Body"/>
      </w:pPr>
      <w:r>
        <w:t xml:space="preserve">Custom House at Guitar Center is a premier multi-functional experience center in Nashville, created through the collaboration of Guitar Center Professional (GC Pro) and </w:t>
      </w:r>
      <w:proofErr w:type="gramStart"/>
      <w:r>
        <w:t>Audio Visual</w:t>
      </w:r>
      <w:proofErr w:type="gramEnd"/>
      <w:r>
        <w:t xml:space="preserve"> Design Group (</w:t>
      </w:r>
      <w:proofErr w:type="spellStart"/>
      <w:r>
        <w:t>AVDG</w:t>
      </w:r>
      <w:proofErr w:type="spellEnd"/>
      <w:r>
        <w:t xml:space="preserve">). Custom House serves as a hub for state-of-the-art audio and video solutions, catering to the entertainment, residential, and commercial sectors. With the combined expertise of </w:t>
      </w:r>
      <w:proofErr w:type="spellStart"/>
      <w:r>
        <w:t>AVDG</w:t>
      </w:r>
      <w:proofErr w:type="spellEnd"/>
      <w:r>
        <w:t xml:space="preserve"> and GC Pro, Custom House offers fully customized A/V solutions for businesses, houses of worship, music venues, restaurants, corporate spaces, and more. Designed as an immersive and consultative environment, Custom House provides clients with a hands-on experience to explore cutting-edge technology and discuss tailored solutions with industry professionals.</w:t>
      </w:r>
    </w:p>
    <w:p w14:paraId="2EAE7257" w14:textId="77777777" w:rsidR="004E09F6" w:rsidRDefault="004E09F6">
      <w:pPr>
        <w:pStyle w:val="Body"/>
      </w:pPr>
    </w:p>
    <w:p w14:paraId="7565316B" w14:textId="77777777" w:rsidR="004E09F6" w:rsidRDefault="004E09F6">
      <w:pPr>
        <w:pStyle w:val="Body"/>
      </w:pPr>
    </w:p>
    <w:p w14:paraId="4625D074" w14:textId="77777777" w:rsidR="004E09F6" w:rsidRDefault="00000000">
      <w:pPr>
        <w:pStyle w:val="Body"/>
      </w:pPr>
      <w:r>
        <w:rPr>
          <w:b/>
          <w:bCs/>
        </w:rPr>
        <w:t>About Guitar Center Business Solutions:</w:t>
      </w:r>
      <w:r>
        <w:rPr>
          <w:b/>
          <w:bCs/>
        </w:rPr>
        <w:br/>
      </w:r>
      <w:r>
        <w:t>Guitar Center Business Solutions delivers integrated audio, video and control solutions for commercial, educational, worship, hospitality and corporate environments nationwide. Built around a unified ecosystem of specialized brands, the division provides design, engineering, installation, commissioning and long-term support for projects ranging from small rooms to large-scale, mission-critical environments.</w:t>
      </w:r>
    </w:p>
    <w:p w14:paraId="33BAD246" w14:textId="77777777" w:rsidR="004E09F6" w:rsidRDefault="00000000">
      <w:pPr>
        <w:pStyle w:val="Body"/>
      </w:pPr>
      <w:r>
        <w:t> </w:t>
      </w:r>
    </w:p>
    <w:p w14:paraId="2121A2FF" w14:textId="77777777" w:rsidR="004E09F6" w:rsidRDefault="00000000">
      <w:pPr>
        <w:pStyle w:val="Body"/>
      </w:pPr>
      <w:r>
        <w:t>Its integration arm, Audio Visual Design Group (</w:t>
      </w:r>
      <w:proofErr w:type="spellStart"/>
      <w:r>
        <w:t>AVDG</w:t>
      </w:r>
      <w:proofErr w:type="spellEnd"/>
      <w:r>
        <w:t xml:space="preserve">), leads complex design-build deployments across campuses, performance spaces and enterprise facilities. Guitar Center Professional (GC Pro) extends these capabilities with consultative sales, local expertise and national logistics support, ensuring technology systems are delivered efficiently and built to scale. Custom House at Guitar Center </w:t>
      </w:r>
      <w:r>
        <w:lastRenderedPageBreak/>
        <w:t>supports premium studio and creative spaces with tailored, high-end solutions, while the Guitar Center Music Foundation helps expand access to music education in communities nationwide.</w:t>
      </w:r>
    </w:p>
    <w:p w14:paraId="2276C2C4" w14:textId="77777777" w:rsidR="004E09F6" w:rsidRDefault="00000000">
      <w:pPr>
        <w:pStyle w:val="Body"/>
      </w:pPr>
      <w:r>
        <w:t> </w:t>
      </w:r>
    </w:p>
    <w:p w14:paraId="411AA089" w14:textId="77777777" w:rsidR="004E09F6" w:rsidRDefault="00000000">
      <w:pPr>
        <w:pStyle w:val="Body"/>
      </w:pPr>
      <w:r>
        <w:t>Together, these brands give customers a single, reliable partner for planning, integrating and supporting technology systems that connect people, enhance experiences and perform over the long term.</w:t>
      </w:r>
    </w:p>
    <w:p w14:paraId="358D7E9D" w14:textId="77777777" w:rsidR="004E09F6" w:rsidRDefault="004E09F6">
      <w:pPr>
        <w:pStyle w:val="Body"/>
      </w:pPr>
    </w:p>
    <w:p w14:paraId="1CBC42D5" w14:textId="77777777" w:rsidR="00FB51B4" w:rsidRPr="00FB51B4" w:rsidRDefault="00FB51B4" w:rsidP="00FB51B4">
      <w:pPr>
        <w:pStyle w:val="Body"/>
      </w:pPr>
      <w:r w:rsidRPr="00FB51B4">
        <w:rPr>
          <w:b/>
          <w:bCs/>
        </w:rPr>
        <w:t>About Full Sail University:</w:t>
      </w:r>
    </w:p>
    <w:p w14:paraId="7D5CB7F2" w14:textId="038CBCD3" w:rsidR="00FB51B4" w:rsidRPr="00FB51B4" w:rsidRDefault="00FB51B4" w:rsidP="00FB51B4">
      <w:pPr>
        <w:pStyle w:val="Body"/>
      </w:pPr>
      <w:hyperlink r:id="rId8" w:history="1">
        <w:r w:rsidRPr="00820C7D">
          <w:rPr>
            <w:rStyle w:val="Hyperlink"/>
          </w:rPr>
          <w:t>Full Sail University</w:t>
        </w:r>
      </w:hyperlink>
      <w:r w:rsidRPr="00FB51B4">
        <w:t xml:space="preserve"> is an award-winning educational leader for those pursuing careers in entertainment media and emerging technologies. Founded in 1979, Full Sail has received numerous accolades throughout its over 45-year history, including most recently being named a 2026 "Top Game Design School" by </w:t>
      </w:r>
      <w:r w:rsidRPr="00FB51B4">
        <w:rPr>
          <w:i/>
          <w:iCs/>
        </w:rPr>
        <w:t>The Princeton Review</w:t>
      </w:r>
      <w:r w:rsidRPr="00FB51B4">
        <w:t>, one of the “Top 50 Animation Schools and Colleges in the U.S.” by </w:t>
      </w:r>
      <w:r w:rsidRPr="00FB51B4">
        <w:rPr>
          <w:i/>
          <w:iCs/>
        </w:rPr>
        <w:t>Animation Career Review</w:t>
      </w:r>
      <w:r w:rsidRPr="00FB51B4">
        <w:t>, 2026, one of the “Best Colleges for Computer Science” by </w:t>
      </w:r>
      <w:r w:rsidRPr="00FB51B4">
        <w:rPr>
          <w:i/>
          <w:iCs/>
        </w:rPr>
        <w:t>Niche</w:t>
      </w:r>
      <w:r w:rsidRPr="00FB51B4">
        <w:t>, 2026, and named one of the “</w:t>
      </w:r>
      <w:r w:rsidR="00E22280">
        <w:t>30 Best</w:t>
      </w:r>
      <w:r w:rsidRPr="00FB51B4">
        <w:t xml:space="preserve"> Film Schools </w:t>
      </w:r>
      <w:r w:rsidR="00E22280">
        <w:t>in the U.S. and Canada for</w:t>
      </w:r>
      <w:r w:rsidRPr="00FB51B4">
        <w:t xml:space="preserve"> 202</w:t>
      </w:r>
      <w:r w:rsidR="00E22280">
        <w:t>6</w:t>
      </w:r>
      <w:r w:rsidRPr="00FB51B4">
        <w:t>” by </w:t>
      </w:r>
      <w:proofErr w:type="spellStart"/>
      <w:r w:rsidR="00E22280">
        <w:rPr>
          <w:i/>
          <w:iCs/>
        </w:rPr>
        <w:t>MovieMaker</w:t>
      </w:r>
      <w:proofErr w:type="spellEnd"/>
      <w:r w:rsidR="00E22280">
        <w:rPr>
          <w:i/>
          <w:iCs/>
        </w:rPr>
        <w:t xml:space="preserve"> magazine</w:t>
      </w:r>
      <w:r w:rsidRPr="00FB51B4">
        <w:t>. Full Sail University is a graduate and undergraduate degree-granting institution offering on-campus and online degree programs in areas related to Art &amp; Design, Business, Film &amp; Television, Games, Media &amp; Communications, Music &amp; Recording, Sports, and Technology. With over 100,000 graduates worldwide, Full Sail alumni have worked on countless award-winning projects with individual recognition including Oscar®, Emmy®, Grammy®, Addy® and The Game Award honors.</w:t>
      </w:r>
    </w:p>
    <w:p w14:paraId="73B03D0C" w14:textId="77777777" w:rsidR="00FB51B4" w:rsidRDefault="00FB51B4">
      <w:pPr>
        <w:pStyle w:val="Body"/>
      </w:pPr>
    </w:p>
    <w:p w14:paraId="103F1485" w14:textId="77777777" w:rsidR="004E09F6" w:rsidRDefault="00000000">
      <w:pPr>
        <w:pStyle w:val="Body"/>
        <w:jc w:val="center"/>
      </w:pPr>
      <w:r>
        <w:t xml:space="preserve">### </w:t>
      </w:r>
    </w:p>
    <w:p w14:paraId="5F02F0BB" w14:textId="77777777" w:rsidR="004E09F6" w:rsidRDefault="004E09F6">
      <w:pPr>
        <w:pStyle w:val="Body"/>
      </w:pPr>
    </w:p>
    <w:p w14:paraId="0EDA1B8A" w14:textId="77777777" w:rsidR="004E09F6" w:rsidRDefault="004E09F6">
      <w:pPr>
        <w:pStyle w:val="Body"/>
      </w:pPr>
    </w:p>
    <w:p w14:paraId="4AC16A4D" w14:textId="77777777" w:rsidR="004E09F6" w:rsidRDefault="004E09F6">
      <w:pPr>
        <w:pStyle w:val="Body"/>
        <w:outlineLvl w:val="1"/>
        <w:rPr>
          <w:b/>
          <w:bCs/>
        </w:rPr>
      </w:pPr>
    </w:p>
    <w:p w14:paraId="7917EE47" w14:textId="77777777" w:rsidR="004E09F6" w:rsidRDefault="00000000">
      <w:pPr>
        <w:pStyle w:val="Body"/>
        <w:rPr>
          <w:b/>
          <w:bCs/>
        </w:rPr>
      </w:pPr>
      <w:r>
        <w:rPr>
          <w:b/>
          <w:bCs/>
        </w:rPr>
        <w:t>FOR MORE INFORMATION PLEASE CONTACT:</w:t>
      </w:r>
    </w:p>
    <w:p w14:paraId="261CFF9F" w14:textId="77777777" w:rsidR="004E09F6" w:rsidRDefault="00000000">
      <w:pPr>
        <w:pStyle w:val="Body"/>
      </w:pPr>
      <w:r>
        <w:t xml:space="preserve">Clyne Media | Robert Clyne | </w:t>
      </w:r>
      <w:hyperlink r:id="rId9" w:history="1">
        <w:r w:rsidR="004E09F6">
          <w:rPr>
            <w:rStyle w:val="Hyperlink0"/>
          </w:rPr>
          <w:t>robert@clynemedia.com</w:t>
        </w:r>
      </w:hyperlink>
      <w:r>
        <w:rPr>
          <w:color w:val="96607D"/>
          <w:u w:color="96607D"/>
        </w:rPr>
        <w:t xml:space="preserve"> </w:t>
      </w:r>
      <w:r>
        <w:t xml:space="preserve">    </w:t>
      </w:r>
    </w:p>
    <w:p w14:paraId="41874AE8" w14:textId="77777777" w:rsidR="004E09F6" w:rsidRDefault="00000000">
      <w:pPr>
        <w:pStyle w:val="Body"/>
        <w:rPr>
          <w:color w:val="96607D"/>
          <w:u w:color="96607D"/>
        </w:rPr>
      </w:pPr>
      <w:r>
        <w:t xml:space="preserve">Guitar Center Business Solutions | </w:t>
      </w:r>
      <w:hyperlink r:id="rId10" w:history="1">
        <w:r w:rsidR="004E09F6">
          <w:rPr>
            <w:rStyle w:val="Hyperlink0"/>
            <w:lang w:val="pt-PT"/>
          </w:rPr>
          <w:t>media@guitarcenter.com</w:t>
        </w:r>
      </w:hyperlink>
      <w:r>
        <w:rPr>
          <w:color w:val="96607D"/>
          <w:u w:color="96607D"/>
        </w:rPr>
        <w:t xml:space="preserve"> </w:t>
      </w:r>
    </w:p>
    <w:p w14:paraId="7E517F71" w14:textId="77777777" w:rsidR="004E09F6" w:rsidRDefault="00000000">
      <w:pPr>
        <w:pStyle w:val="Body"/>
      </w:pPr>
      <w:r>
        <w:t xml:space="preserve"> </w:t>
      </w:r>
    </w:p>
    <w:sectPr w:rsidR="004E09F6">
      <w:headerReference w:type="default" r:id="rId11"/>
      <w:footerReference w:type="default" r:id="rId12"/>
      <w:pgSz w:w="12240" w:h="15840"/>
      <w:pgMar w:top="1440" w:right="1080" w:bottom="1080" w:left="108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4C159" w14:textId="77777777" w:rsidR="004653E4" w:rsidRDefault="004653E4">
      <w:r>
        <w:separator/>
      </w:r>
    </w:p>
  </w:endnote>
  <w:endnote w:type="continuationSeparator" w:id="0">
    <w:p w14:paraId="65B60659" w14:textId="77777777" w:rsidR="004653E4" w:rsidRDefault="00465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Sylfaen"/>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6C467" w14:textId="77777777" w:rsidR="004E09F6" w:rsidRDefault="00000000">
    <w:pPr>
      <w:pStyle w:val="Header"/>
      <w:jc w:val="right"/>
    </w:pPr>
    <w:r>
      <w:tab/>
    </w:r>
    <w:r>
      <w:tab/>
    </w:r>
  </w:p>
  <w:p w14:paraId="5E396DE5" w14:textId="77777777" w:rsidR="004E09F6" w:rsidRDefault="00000000">
    <w:pPr>
      <w:pStyle w:val="Footer"/>
      <w:jc w:val="center"/>
    </w:pPr>
    <w:r>
      <w:rPr>
        <w:noProof/>
      </w:rPr>
      <w:drawing>
        <wp:inline distT="0" distB="0" distL="0" distR="0" wp14:anchorId="3B89CF49" wp14:editId="30E20407">
          <wp:extent cx="6400673" cy="458830"/>
          <wp:effectExtent l="0" t="0" r="0" b="0"/>
          <wp:docPr id="1073741826" name="officeArt object" descr="Picture 1"/>
          <wp:cNvGraphicFramePr/>
          <a:graphic xmlns:a="http://schemas.openxmlformats.org/drawingml/2006/main">
            <a:graphicData uri="http://schemas.openxmlformats.org/drawingml/2006/picture">
              <pic:pic xmlns:pic="http://schemas.openxmlformats.org/drawingml/2006/picture">
                <pic:nvPicPr>
                  <pic:cNvPr id="1073741826" name="Picture 1" descr="Picture 1"/>
                  <pic:cNvPicPr>
                    <a:picLocks noChangeAspect="1"/>
                  </pic:cNvPicPr>
                </pic:nvPicPr>
                <pic:blipFill>
                  <a:blip r:embed="rId1"/>
                  <a:stretch>
                    <a:fillRect/>
                  </a:stretch>
                </pic:blipFill>
                <pic:spPr>
                  <a:xfrm>
                    <a:off x="0" y="0"/>
                    <a:ext cx="6400673" cy="458830"/>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060D8" w14:textId="77777777" w:rsidR="004653E4" w:rsidRDefault="004653E4">
      <w:r>
        <w:separator/>
      </w:r>
    </w:p>
  </w:footnote>
  <w:footnote w:type="continuationSeparator" w:id="0">
    <w:p w14:paraId="14447C4F" w14:textId="77777777" w:rsidR="004653E4" w:rsidRDefault="004653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111B7" w14:textId="77777777" w:rsidR="004E09F6" w:rsidRDefault="00000000">
    <w:pPr>
      <w:pStyle w:val="Header"/>
    </w:pPr>
    <w:r>
      <w:rPr>
        <w:noProof/>
        <w:sz w:val="28"/>
        <w:szCs w:val="28"/>
      </w:rPr>
      <w:drawing>
        <wp:inline distT="0" distB="0" distL="0" distR="0" wp14:anchorId="48720452" wp14:editId="591CA8EF">
          <wp:extent cx="1410818" cy="808074"/>
          <wp:effectExtent l="0" t="0" r="0" b="0"/>
          <wp:docPr id="1073741825" name="officeArt object" descr="A red guitar with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5" name="A red guitar with a white backgroundAI-generated content may be incorrect." descr="A red guitar with a white backgroundAI-generated content may be incorrect."/>
                  <pic:cNvPicPr>
                    <a:picLocks noChangeAspect="1"/>
                  </pic:cNvPicPr>
                </pic:nvPicPr>
                <pic:blipFill>
                  <a:blip r:embed="rId1"/>
                  <a:stretch>
                    <a:fillRect/>
                  </a:stretch>
                </pic:blipFill>
                <pic:spPr>
                  <a:xfrm>
                    <a:off x="0" y="0"/>
                    <a:ext cx="1410818" cy="808074"/>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9F6"/>
    <w:rsid w:val="000275C4"/>
    <w:rsid w:val="000354B2"/>
    <w:rsid w:val="000634AD"/>
    <w:rsid w:val="000B41A4"/>
    <w:rsid w:val="00147FFC"/>
    <w:rsid w:val="001672F5"/>
    <w:rsid w:val="001814AE"/>
    <w:rsid w:val="0019749A"/>
    <w:rsid w:val="00211C88"/>
    <w:rsid w:val="002C6EB1"/>
    <w:rsid w:val="002E7C6F"/>
    <w:rsid w:val="002F03CA"/>
    <w:rsid w:val="002F0806"/>
    <w:rsid w:val="00365290"/>
    <w:rsid w:val="00394FF3"/>
    <w:rsid w:val="003D7EA6"/>
    <w:rsid w:val="003D7FF9"/>
    <w:rsid w:val="00430268"/>
    <w:rsid w:val="004653E4"/>
    <w:rsid w:val="004D4802"/>
    <w:rsid w:val="004E09F6"/>
    <w:rsid w:val="004E1F77"/>
    <w:rsid w:val="004F26BA"/>
    <w:rsid w:val="005003A2"/>
    <w:rsid w:val="00534085"/>
    <w:rsid w:val="00543B9D"/>
    <w:rsid w:val="00571D38"/>
    <w:rsid w:val="005A1094"/>
    <w:rsid w:val="005B1712"/>
    <w:rsid w:val="00646D17"/>
    <w:rsid w:val="0065316F"/>
    <w:rsid w:val="00656BC2"/>
    <w:rsid w:val="006676F3"/>
    <w:rsid w:val="00667EA8"/>
    <w:rsid w:val="00677023"/>
    <w:rsid w:val="00692C5C"/>
    <w:rsid w:val="006F3E12"/>
    <w:rsid w:val="00702020"/>
    <w:rsid w:val="0079508C"/>
    <w:rsid w:val="007C5A02"/>
    <w:rsid w:val="007D104C"/>
    <w:rsid w:val="007F3749"/>
    <w:rsid w:val="0080483B"/>
    <w:rsid w:val="00820293"/>
    <w:rsid w:val="00820C7D"/>
    <w:rsid w:val="008961CD"/>
    <w:rsid w:val="008A246E"/>
    <w:rsid w:val="008B7561"/>
    <w:rsid w:val="008E49DD"/>
    <w:rsid w:val="008E7BB9"/>
    <w:rsid w:val="00921987"/>
    <w:rsid w:val="009457CE"/>
    <w:rsid w:val="00990157"/>
    <w:rsid w:val="009C1FAC"/>
    <w:rsid w:val="009C3BD5"/>
    <w:rsid w:val="009C6C80"/>
    <w:rsid w:val="00A01F30"/>
    <w:rsid w:val="00A46938"/>
    <w:rsid w:val="00AC1C61"/>
    <w:rsid w:val="00AD5C36"/>
    <w:rsid w:val="00B10D3D"/>
    <w:rsid w:val="00B57A62"/>
    <w:rsid w:val="00B66129"/>
    <w:rsid w:val="00B767BB"/>
    <w:rsid w:val="00BA0825"/>
    <w:rsid w:val="00BC6296"/>
    <w:rsid w:val="00C40DF7"/>
    <w:rsid w:val="00C6188A"/>
    <w:rsid w:val="00C6622E"/>
    <w:rsid w:val="00C80FE2"/>
    <w:rsid w:val="00CF683E"/>
    <w:rsid w:val="00DB1DB7"/>
    <w:rsid w:val="00E2005A"/>
    <w:rsid w:val="00E22280"/>
    <w:rsid w:val="00E2376D"/>
    <w:rsid w:val="00E9177D"/>
    <w:rsid w:val="00EB2296"/>
    <w:rsid w:val="00ED4334"/>
    <w:rsid w:val="00EF536B"/>
    <w:rsid w:val="00F94DF3"/>
    <w:rsid w:val="00FB269B"/>
    <w:rsid w:val="00FB51B4"/>
    <w:rsid w:val="00FE6427"/>
    <w:rsid w:val="00FE7FA5"/>
    <w:rsid w:val="00FF0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D2F0AA6"/>
  <w15:docId w15:val="{F66B3BB4-A6E5-AC41-BEAF-DFC33652C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Arial" w:hAnsi="Arial" w:cs="Arial Unicode MS"/>
      <w:color w:val="000000"/>
      <w:sz w:val="22"/>
      <w:szCs w:val="22"/>
      <w:u w:color="000000"/>
    </w:rPr>
  </w:style>
  <w:style w:type="paragraph" w:styleId="Footer">
    <w:name w:val="footer"/>
    <w:pPr>
      <w:tabs>
        <w:tab w:val="center" w:pos="4680"/>
        <w:tab w:val="right" w:pos="9360"/>
      </w:tabs>
    </w:pPr>
    <w:rPr>
      <w:rFonts w:ascii="Arial" w:hAnsi="Arial" w:cs="Arial Unicode MS"/>
      <w:color w:val="000000"/>
      <w:sz w:val="22"/>
      <w:szCs w:val="22"/>
      <w:u w:color="000000"/>
    </w:rPr>
  </w:style>
  <w:style w:type="paragraph" w:customStyle="1" w:styleId="Body">
    <w:name w:val="Body"/>
    <w:rPr>
      <w:rFonts w:ascii="Arial" w:hAnsi="Arial" w:cs="Arial Unicode MS"/>
      <w:color w:val="000000"/>
      <w:sz w:val="22"/>
      <w:szCs w:val="22"/>
      <w:u w:color="000000"/>
      <w14:textOutline w14:w="0" w14:cap="flat" w14:cmpd="sng" w14:algn="ctr">
        <w14:noFill/>
        <w14:prstDash w14:val="solid"/>
        <w14:bevel/>
      </w14:textOutline>
    </w:rPr>
  </w:style>
  <w:style w:type="character" w:customStyle="1" w:styleId="Hyperlink0">
    <w:name w:val="Hyperlink.0"/>
    <w:basedOn w:val="Hyperlink"/>
    <w:rPr>
      <w:outline w:val="0"/>
      <w:color w:val="0563C1"/>
      <w:u w:val="single" w:color="0563C1"/>
    </w:rPr>
  </w:style>
  <w:style w:type="paragraph" w:styleId="Revision">
    <w:name w:val="Revision"/>
    <w:hidden/>
    <w:uiPriority w:val="99"/>
    <w:semiHidden/>
    <w:rsid w:val="00FE7FA5"/>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CommentReference">
    <w:name w:val="annotation reference"/>
    <w:basedOn w:val="DefaultParagraphFont"/>
    <w:uiPriority w:val="99"/>
    <w:semiHidden/>
    <w:unhideWhenUsed/>
    <w:rsid w:val="00C80FE2"/>
    <w:rPr>
      <w:sz w:val="16"/>
      <w:szCs w:val="16"/>
    </w:rPr>
  </w:style>
  <w:style w:type="paragraph" w:styleId="CommentText">
    <w:name w:val="annotation text"/>
    <w:basedOn w:val="Normal"/>
    <w:link w:val="CommentTextChar"/>
    <w:uiPriority w:val="99"/>
    <w:semiHidden/>
    <w:unhideWhenUsed/>
    <w:rsid w:val="00C80FE2"/>
    <w:rPr>
      <w:sz w:val="20"/>
      <w:szCs w:val="20"/>
    </w:rPr>
  </w:style>
  <w:style w:type="character" w:customStyle="1" w:styleId="CommentTextChar">
    <w:name w:val="Comment Text Char"/>
    <w:basedOn w:val="DefaultParagraphFont"/>
    <w:link w:val="CommentText"/>
    <w:uiPriority w:val="99"/>
    <w:semiHidden/>
    <w:rsid w:val="00C80FE2"/>
  </w:style>
  <w:style w:type="paragraph" w:styleId="CommentSubject">
    <w:name w:val="annotation subject"/>
    <w:basedOn w:val="CommentText"/>
    <w:next w:val="CommentText"/>
    <w:link w:val="CommentSubjectChar"/>
    <w:uiPriority w:val="99"/>
    <w:semiHidden/>
    <w:unhideWhenUsed/>
    <w:rsid w:val="00C80FE2"/>
    <w:rPr>
      <w:b/>
      <w:bCs/>
    </w:rPr>
  </w:style>
  <w:style w:type="character" w:customStyle="1" w:styleId="CommentSubjectChar">
    <w:name w:val="Comment Subject Char"/>
    <w:basedOn w:val="CommentTextChar"/>
    <w:link w:val="CommentSubject"/>
    <w:uiPriority w:val="99"/>
    <w:semiHidden/>
    <w:rsid w:val="00C80FE2"/>
    <w:rPr>
      <w:b/>
      <w:bCs/>
    </w:rPr>
  </w:style>
  <w:style w:type="character" w:styleId="UnresolvedMention">
    <w:name w:val="Unresolved Mention"/>
    <w:basedOn w:val="DefaultParagraphFont"/>
    <w:uiPriority w:val="99"/>
    <w:semiHidden/>
    <w:unhideWhenUsed/>
    <w:rsid w:val="00820C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fullsail.edu/"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fullsail.edu/degrees/recording-arts-bachelor-degree-program"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ullsail.edu/"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mailto:media@guitarcenter.com" TargetMode="External"/><Relationship Id="rId4" Type="http://schemas.openxmlformats.org/officeDocument/2006/relationships/footnotes" Target="footnotes.xml"/><Relationship Id="rId9" Type="http://schemas.openxmlformats.org/officeDocument/2006/relationships/hyperlink" Target="mailto:robert@clynemedia.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4</Pages>
  <Words>1785</Words>
  <Characters>10177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Author</cp:lastModifiedBy>
  <cp:revision>9</cp:revision>
  <dcterms:created xsi:type="dcterms:W3CDTF">2026-09-02T19:48:00Z</dcterms:created>
  <dcterms:modified xsi:type="dcterms:W3CDTF">2026-09-14T21:43:00Z</dcterms:modified>
</cp:coreProperties>
</file>