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C608" w14:textId="77777777" w:rsidR="00BE1136" w:rsidRPr="005D4F87" w:rsidRDefault="001851B7" w:rsidP="004246F2">
      <w:pPr>
        <w:spacing w:after="0"/>
        <w:contextualSpacing/>
      </w:pPr>
      <w:r>
        <w:rPr>
          <w:noProof/>
        </w:rPr>
        <w:drawing>
          <wp:inline distT="0" distB="0" distL="0" distR="0" wp14:anchorId="5FB65A64" wp14:editId="71B6A2FD">
            <wp:extent cx="5951855" cy="7283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CFF7" w14:textId="77777777" w:rsidR="006F2063" w:rsidRPr="005D4F87" w:rsidRDefault="006512D6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="Calibri Light" w:hAnsi="Calibri Light"/>
          <w:color w:val="000000"/>
        </w:rPr>
      </w:pPr>
      <w:r w:rsidRPr="005D4F87">
        <w:rPr>
          <w:rFonts w:ascii="Calibri Light" w:hAnsi="Calibri Light"/>
          <w:color w:val="000000"/>
        </w:rPr>
        <w:t xml:space="preserve">Morgan Walker </w:t>
      </w:r>
      <w:r w:rsidR="00AB0E56" w:rsidRPr="005D4F87">
        <w:rPr>
          <w:rFonts w:ascii="Calibri Light" w:hAnsi="Calibri Light"/>
          <w:color w:val="000000"/>
        </w:rPr>
        <w:t>–</w:t>
      </w:r>
      <w:r w:rsidRPr="005D4F87">
        <w:rPr>
          <w:rFonts w:ascii="Calibri Light" w:hAnsi="Calibri Light"/>
          <w:color w:val="000000"/>
        </w:rPr>
        <w:t xml:space="preserve"> </w:t>
      </w:r>
      <w:r w:rsidR="00B72B7E" w:rsidRPr="005D4F87">
        <w:rPr>
          <w:rFonts w:ascii="Calibri Light" w:hAnsi="Calibri Light"/>
          <w:color w:val="000000"/>
        </w:rPr>
        <w:t>KORG</w:t>
      </w:r>
      <w:r w:rsidR="00AB0E56" w:rsidRPr="005D4F87">
        <w:rPr>
          <w:rFonts w:ascii="Calibri Light" w:hAnsi="Calibri Light"/>
          <w:color w:val="000000"/>
        </w:rPr>
        <w:t xml:space="preserve"> </w:t>
      </w:r>
      <w:r w:rsidR="006F2063" w:rsidRPr="005D4F87">
        <w:rPr>
          <w:rFonts w:ascii="Calibri Light" w:hAnsi="Calibri Light"/>
          <w:color w:val="000000"/>
        </w:rPr>
        <w:t>USA</w:t>
      </w:r>
      <w:r w:rsidR="006F2063" w:rsidRPr="005D4F87">
        <w:rPr>
          <w:rFonts w:ascii="Calibri Light" w:hAnsi="Calibri Light"/>
          <w:color w:val="000000"/>
        </w:rPr>
        <w:br/>
      </w:r>
      <w:hyperlink r:id="rId9" w:history="1">
        <w:r w:rsidRPr="005D4F87">
          <w:rPr>
            <w:rStyle w:val="Hyperlink"/>
            <w:rFonts w:ascii="Calibri Light" w:hAnsi="Calibri Light"/>
            <w:b/>
          </w:rPr>
          <w:t>Morganw@korgusa.com</w:t>
        </w:r>
      </w:hyperlink>
      <w:r w:rsidR="006F2063" w:rsidRPr="005D4F87">
        <w:rPr>
          <w:rFonts w:ascii="Calibri Light" w:hAnsi="Calibri Light"/>
          <w:color w:val="000000"/>
        </w:rPr>
        <w:br/>
      </w:r>
      <w:r w:rsidR="006F2063" w:rsidRPr="005D4F87">
        <w:rPr>
          <w:rFonts w:ascii="Calibri Light" w:hAnsi="Calibri Light"/>
          <w:b/>
          <w:color w:val="000000"/>
        </w:rPr>
        <w:t>P:</w:t>
      </w:r>
      <w:r w:rsidR="00D825B6" w:rsidRPr="005D4F87">
        <w:rPr>
          <w:rFonts w:ascii="Calibri Light" w:hAnsi="Calibri Light"/>
          <w:b/>
          <w:color w:val="000000"/>
        </w:rPr>
        <w:t xml:space="preserve"> </w:t>
      </w:r>
      <w:r w:rsidR="006F2063" w:rsidRPr="005D4F87">
        <w:rPr>
          <w:rFonts w:ascii="Calibri Light" w:hAnsi="Calibri Light"/>
          <w:b/>
          <w:color w:val="000000"/>
        </w:rPr>
        <w:t>631-</w:t>
      </w:r>
      <w:r w:rsidRPr="005D4F87">
        <w:rPr>
          <w:rFonts w:ascii="Calibri Light" w:hAnsi="Calibri Light"/>
          <w:b/>
          <w:color w:val="000000"/>
        </w:rPr>
        <w:t>816-5915</w:t>
      </w:r>
    </w:p>
    <w:p w14:paraId="3BB1ECE7" w14:textId="77777777" w:rsidR="006F2063" w:rsidRPr="005D4F87" w:rsidRDefault="006F2063" w:rsidP="004246F2">
      <w:pPr>
        <w:spacing w:after="0"/>
        <w:contextualSpacing/>
        <w:rPr>
          <w:color w:val="000000"/>
        </w:rPr>
      </w:pPr>
    </w:p>
    <w:p w14:paraId="33DA4045" w14:textId="77777777" w:rsidR="005629B6" w:rsidRPr="005D4F87" w:rsidRDefault="00E0571D" w:rsidP="004246F2">
      <w:pPr>
        <w:spacing w:after="0"/>
        <w:contextualSpacing/>
        <w:jc w:val="center"/>
        <w:rPr>
          <w:rFonts w:cs="Calibri"/>
          <w:b/>
          <w:u w:val="single"/>
        </w:rPr>
      </w:pPr>
      <w:r w:rsidRPr="005D4F87">
        <w:rPr>
          <w:rFonts w:cs="Calibri"/>
          <w:b/>
          <w:u w:val="single"/>
        </w:rPr>
        <w:t>For Immediate Release</w:t>
      </w:r>
    </w:p>
    <w:p w14:paraId="56E0758D" w14:textId="77777777" w:rsidR="00B168B0" w:rsidRPr="005D4F87" w:rsidRDefault="00B168B0" w:rsidP="004246F2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257931BD" w:rsidR="00910226" w:rsidRPr="005D4F87" w:rsidRDefault="00245856" w:rsidP="00910226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Spector </w:t>
      </w:r>
      <w:r w:rsidR="000E00A6">
        <w:rPr>
          <w:rFonts w:cs="Calibri"/>
          <w:b/>
          <w:color w:val="000000"/>
          <w:u w:val="single"/>
        </w:rPr>
        <w:t>Introduces</w:t>
      </w:r>
      <w:r w:rsidR="00B24602">
        <w:rPr>
          <w:rFonts w:cs="Calibri"/>
          <w:b/>
          <w:color w:val="000000"/>
          <w:u w:val="single"/>
        </w:rPr>
        <w:t xml:space="preserve"> </w:t>
      </w:r>
      <w:r w:rsidR="00941A9A">
        <w:rPr>
          <w:rFonts w:cs="Calibri"/>
          <w:b/>
          <w:color w:val="000000"/>
          <w:u w:val="single"/>
        </w:rPr>
        <w:t>NS Pulse</w:t>
      </w:r>
      <w:r w:rsidR="000D74A8">
        <w:rPr>
          <w:rFonts w:cs="Calibri"/>
          <w:b/>
          <w:color w:val="000000"/>
          <w:u w:val="single"/>
        </w:rPr>
        <w:t xml:space="preserve"> </w:t>
      </w:r>
      <w:r w:rsidR="000E00A6">
        <w:rPr>
          <w:rFonts w:cs="Calibri"/>
          <w:b/>
          <w:color w:val="000000"/>
          <w:u w:val="single"/>
        </w:rPr>
        <w:t xml:space="preserve">II </w:t>
      </w:r>
      <w:r w:rsidR="000D74A8">
        <w:rPr>
          <w:rFonts w:cs="Calibri"/>
          <w:b/>
          <w:color w:val="000000"/>
          <w:u w:val="single"/>
        </w:rPr>
        <w:t>Basses</w:t>
      </w:r>
      <w:r w:rsidR="00B24602">
        <w:rPr>
          <w:rFonts w:cs="Calibri"/>
          <w:b/>
          <w:color w:val="000000"/>
          <w:u w:val="single"/>
        </w:rPr>
        <w:t xml:space="preserve"> </w:t>
      </w:r>
    </w:p>
    <w:p w14:paraId="398E2040" w14:textId="77777777" w:rsidR="00B168B0" w:rsidRDefault="00B168B0" w:rsidP="004246F2">
      <w:pPr>
        <w:spacing w:after="0"/>
        <w:contextualSpacing/>
        <w:rPr>
          <w:rFonts w:cs="Calibri"/>
          <w:b/>
          <w:color w:val="000000"/>
        </w:rPr>
      </w:pPr>
    </w:p>
    <w:p w14:paraId="1C781CC8" w14:textId="2C50432B" w:rsidR="00802ADD" w:rsidRDefault="00B8742D" w:rsidP="00802ADD">
      <w:pPr>
        <w:spacing w:after="0"/>
        <w:contextualSpacing/>
        <w:jc w:val="center"/>
        <w:rPr>
          <w:rFonts w:cs="Calibri"/>
          <w:b/>
          <w:color w:val="000000"/>
        </w:rPr>
      </w:pPr>
      <w:r>
        <w:rPr>
          <w:rFonts w:cs="Calibri"/>
          <w:color w:val="000000"/>
        </w:rPr>
        <w:t>New NS Pulse</w:t>
      </w:r>
      <w:r w:rsidR="000E00A6">
        <w:rPr>
          <w:rFonts w:cs="Calibri"/>
          <w:color w:val="000000"/>
        </w:rPr>
        <w:t xml:space="preserve"> II</w:t>
      </w:r>
      <w:r>
        <w:rPr>
          <w:rFonts w:cs="Calibri"/>
          <w:color w:val="000000"/>
        </w:rPr>
        <w:t xml:space="preserve"> basses </w:t>
      </w:r>
      <w:r w:rsidR="000E00A6">
        <w:rPr>
          <w:rFonts w:cs="Calibri"/>
          <w:color w:val="000000"/>
        </w:rPr>
        <w:t xml:space="preserve">add new colors and wood choices to the </w:t>
      </w:r>
      <w:r w:rsidR="00DC0093">
        <w:rPr>
          <w:rFonts w:cs="Calibri"/>
          <w:color w:val="000000"/>
        </w:rPr>
        <w:t xml:space="preserve">Spector </w:t>
      </w:r>
      <w:r w:rsidR="000E00A6">
        <w:rPr>
          <w:rFonts w:cs="Calibri"/>
          <w:color w:val="000000"/>
        </w:rPr>
        <w:t xml:space="preserve">NS Pulse Series and </w:t>
      </w:r>
      <w:r>
        <w:rPr>
          <w:rFonts w:cs="Calibri"/>
          <w:color w:val="000000"/>
        </w:rPr>
        <w:t xml:space="preserve">are available in four-, five- and six-string models, providing a </w:t>
      </w:r>
      <w:r w:rsidRPr="00941A9A">
        <w:rPr>
          <w:rFonts w:cs="Calibri"/>
          <w:color w:val="000000"/>
        </w:rPr>
        <w:t>uniquely comfortable playing experience</w:t>
      </w:r>
    </w:p>
    <w:p w14:paraId="46F4DCDA" w14:textId="4A336CED" w:rsidR="00153927" w:rsidRPr="005D4F87" w:rsidRDefault="00153927" w:rsidP="004246F2">
      <w:pPr>
        <w:spacing w:after="0"/>
        <w:contextualSpacing/>
        <w:rPr>
          <w:rFonts w:cs="Calibri"/>
          <w:b/>
          <w:color w:val="000000"/>
        </w:rPr>
      </w:pPr>
    </w:p>
    <w:p w14:paraId="3AC979E0" w14:textId="79F8E588" w:rsidR="00C10499" w:rsidRDefault="006F2063" w:rsidP="00941A9A">
      <w:pPr>
        <w:contextualSpacing/>
        <w:rPr>
          <w:rFonts w:cs="Calibri"/>
          <w:color w:val="000000"/>
        </w:rPr>
      </w:pPr>
      <w:r w:rsidRPr="005D4F87">
        <w:rPr>
          <w:rFonts w:cs="Calibri"/>
          <w:b/>
          <w:color w:val="000000"/>
        </w:rPr>
        <w:t xml:space="preserve">Melville, NY – </w:t>
      </w:r>
      <w:r w:rsidR="00275441" w:rsidRPr="00DA3834">
        <w:rPr>
          <w:rFonts w:cs="Calibri"/>
          <w:b/>
          <w:color w:val="000000"/>
        </w:rPr>
        <w:t>March 29</w:t>
      </w:r>
      <w:r w:rsidRPr="00DA3834">
        <w:rPr>
          <w:rFonts w:cs="Calibri"/>
          <w:b/>
          <w:color w:val="000000"/>
        </w:rPr>
        <w:t>, 20</w:t>
      </w:r>
      <w:r w:rsidR="00B2039A" w:rsidRPr="00DA3834">
        <w:rPr>
          <w:rFonts w:cs="Calibri"/>
          <w:b/>
          <w:color w:val="000000"/>
        </w:rPr>
        <w:t>2</w:t>
      </w:r>
      <w:r w:rsidR="00275441" w:rsidRPr="00DA3834">
        <w:rPr>
          <w:rFonts w:cs="Calibri"/>
          <w:b/>
          <w:color w:val="000000"/>
        </w:rPr>
        <w:t>2</w:t>
      </w:r>
      <w:r w:rsidRPr="005D4F87">
        <w:rPr>
          <w:rFonts w:cs="Calibri"/>
          <w:color w:val="000000"/>
        </w:rPr>
        <w:t xml:space="preserve"> – </w:t>
      </w:r>
      <w:r w:rsidR="00872EC6">
        <w:rPr>
          <w:rFonts w:cs="Calibri"/>
          <w:color w:val="000000"/>
        </w:rPr>
        <w:t xml:space="preserve">Spector Musical Instruments </w:t>
      </w:r>
      <w:r w:rsidR="000D74A8">
        <w:rPr>
          <w:rFonts w:cs="Calibri"/>
          <w:color w:val="000000"/>
        </w:rPr>
        <w:t xml:space="preserve">announces </w:t>
      </w:r>
      <w:r w:rsidR="00B24602">
        <w:rPr>
          <w:rFonts w:cs="Calibri"/>
          <w:color w:val="000000"/>
        </w:rPr>
        <w:t>an expansion of its</w:t>
      </w:r>
      <w:r w:rsidR="000D74A8">
        <w:rPr>
          <w:rFonts w:cs="Calibri"/>
          <w:color w:val="000000"/>
        </w:rPr>
        <w:t xml:space="preserve"> </w:t>
      </w:r>
      <w:r w:rsidR="00941A9A">
        <w:rPr>
          <w:rFonts w:cs="Calibri"/>
          <w:color w:val="000000"/>
        </w:rPr>
        <w:t xml:space="preserve">NS Pulse </w:t>
      </w:r>
      <w:r w:rsidR="00B24602">
        <w:rPr>
          <w:rFonts w:cs="Calibri"/>
          <w:color w:val="000000"/>
        </w:rPr>
        <w:t xml:space="preserve">series of </w:t>
      </w:r>
      <w:r w:rsidR="00941A9A">
        <w:rPr>
          <w:rFonts w:cs="Calibri"/>
          <w:color w:val="000000"/>
        </w:rPr>
        <w:t>basses</w:t>
      </w:r>
      <w:r w:rsidR="00DC0093">
        <w:rPr>
          <w:rFonts w:cs="Calibri"/>
          <w:color w:val="000000"/>
        </w:rPr>
        <w:t xml:space="preserve"> with the introduction of NS Pulse II instruments</w:t>
      </w:r>
      <w:r w:rsidR="00B24602">
        <w:rPr>
          <w:rFonts w:cs="Calibri"/>
          <w:color w:val="000000"/>
        </w:rPr>
        <w:t xml:space="preserve">, </w:t>
      </w:r>
      <w:r w:rsidR="00DC0093">
        <w:rPr>
          <w:rFonts w:cs="Calibri"/>
          <w:color w:val="000000"/>
        </w:rPr>
        <w:t>which</w:t>
      </w:r>
      <w:r w:rsidR="00B24602">
        <w:rPr>
          <w:rFonts w:cs="Calibri"/>
          <w:color w:val="000000"/>
        </w:rPr>
        <w:t xml:space="preserve"> </w:t>
      </w:r>
      <w:r w:rsidR="00DC0093">
        <w:rPr>
          <w:rFonts w:cs="Calibri"/>
          <w:color w:val="000000"/>
        </w:rPr>
        <w:t>include</w:t>
      </w:r>
      <w:r w:rsidR="00B24602">
        <w:rPr>
          <w:rFonts w:cs="Calibri"/>
          <w:color w:val="000000"/>
        </w:rPr>
        <w:t xml:space="preserve"> several new colors and wood choices, as well as a six-string model</w:t>
      </w:r>
      <w:r w:rsidR="00941A9A">
        <w:rPr>
          <w:rFonts w:cs="Calibri"/>
          <w:color w:val="000000"/>
        </w:rPr>
        <w:t xml:space="preserve">. </w:t>
      </w:r>
      <w:r w:rsidR="00C10499">
        <w:rPr>
          <w:rFonts w:cs="Calibri"/>
          <w:color w:val="000000"/>
        </w:rPr>
        <w:t>These premium basses provide</w:t>
      </w:r>
      <w:r w:rsidR="00C10499" w:rsidRPr="00941A9A">
        <w:rPr>
          <w:rFonts w:cs="Calibri"/>
          <w:color w:val="000000"/>
        </w:rPr>
        <w:t xml:space="preserve"> a uniquely comfortable playing experience for all </w:t>
      </w:r>
      <w:r w:rsidR="00B24602">
        <w:rPr>
          <w:rFonts w:cs="Calibri"/>
          <w:color w:val="000000"/>
        </w:rPr>
        <w:t>players</w:t>
      </w:r>
      <w:r w:rsidR="00C10499">
        <w:rPr>
          <w:rFonts w:cs="Calibri"/>
          <w:color w:val="000000"/>
        </w:rPr>
        <w:t xml:space="preserve">, featuring a three-dimensionally carved body that is a trademark of the Spector brand and represents the core of Spector’s iconic design. </w:t>
      </w:r>
    </w:p>
    <w:p w14:paraId="5E5568AE" w14:textId="77777777" w:rsidR="00C10499" w:rsidRDefault="00C10499" w:rsidP="00941A9A">
      <w:pPr>
        <w:contextualSpacing/>
        <w:rPr>
          <w:rFonts w:cs="Calibri"/>
          <w:color w:val="000000"/>
        </w:rPr>
      </w:pPr>
    </w:p>
    <w:p w14:paraId="0D9DC10B" w14:textId="25851207" w:rsidR="00C10499" w:rsidRDefault="00B24602" w:rsidP="00941A9A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New f</w:t>
      </w:r>
      <w:r w:rsidR="00C10499">
        <w:rPr>
          <w:rFonts w:cs="Calibri"/>
          <w:color w:val="000000"/>
        </w:rPr>
        <w:t xml:space="preserve">our- and five-string models are available in three </w:t>
      </w:r>
      <w:r w:rsidR="007C5A47">
        <w:rPr>
          <w:rFonts w:cs="Calibri"/>
          <w:color w:val="000000"/>
        </w:rPr>
        <w:t xml:space="preserve">durable matte </w:t>
      </w:r>
      <w:r w:rsidR="00C10499">
        <w:rPr>
          <w:rFonts w:cs="Calibri"/>
          <w:color w:val="000000"/>
        </w:rPr>
        <w:t>finishes (</w:t>
      </w:r>
      <w:r w:rsidR="00C10499">
        <w:rPr>
          <w:rFonts w:cs="Calibri"/>
          <w:bCs/>
          <w:color w:val="000000"/>
        </w:rPr>
        <w:t xml:space="preserve">Black Stain, Black Cherry and Ultra Violet). Six-string models are available in Black Stain only. </w:t>
      </w:r>
      <w:r>
        <w:rPr>
          <w:rFonts w:cs="Calibri"/>
          <w:color w:val="000000"/>
        </w:rPr>
        <w:t xml:space="preserve">NS Pulse </w:t>
      </w:r>
      <w:r w:rsidR="00DC0093">
        <w:rPr>
          <w:rFonts w:cs="Calibri"/>
          <w:color w:val="000000"/>
        </w:rPr>
        <w:t xml:space="preserve">II </w:t>
      </w:r>
      <w:r w:rsidR="00C10499">
        <w:rPr>
          <w:rFonts w:cs="Calibri"/>
          <w:color w:val="000000"/>
        </w:rPr>
        <w:t>basses feature a highly figured quilted m</w:t>
      </w:r>
      <w:r w:rsidR="00941A9A" w:rsidRPr="00941A9A">
        <w:rPr>
          <w:rFonts w:cs="Calibri"/>
          <w:color w:val="000000"/>
        </w:rPr>
        <w:t>aple top</w:t>
      </w:r>
      <w:r w:rsidR="00C10499">
        <w:rPr>
          <w:rFonts w:cs="Calibri"/>
          <w:color w:val="000000"/>
        </w:rPr>
        <w:t xml:space="preserve"> and swamp a</w:t>
      </w:r>
      <w:r w:rsidR="00941A9A" w:rsidRPr="00941A9A">
        <w:rPr>
          <w:rFonts w:cs="Calibri"/>
          <w:color w:val="000000"/>
        </w:rPr>
        <w:t xml:space="preserve">sh </w:t>
      </w:r>
      <w:r w:rsidR="00C10499">
        <w:rPr>
          <w:rFonts w:cs="Calibri"/>
          <w:color w:val="000000"/>
        </w:rPr>
        <w:t>body paired with a three-piece roasted m</w:t>
      </w:r>
      <w:r w:rsidR="00941A9A" w:rsidRPr="00941A9A">
        <w:rPr>
          <w:rFonts w:cs="Calibri"/>
          <w:color w:val="000000"/>
        </w:rPr>
        <w:t xml:space="preserve">aple bolt-on </w:t>
      </w:r>
      <w:r w:rsidR="00C10499">
        <w:rPr>
          <w:rFonts w:cs="Calibri"/>
          <w:color w:val="000000"/>
        </w:rPr>
        <w:t>neck, complete with a Macassar e</w:t>
      </w:r>
      <w:r w:rsidR="00941A9A" w:rsidRPr="00941A9A">
        <w:rPr>
          <w:rFonts w:cs="Calibri"/>
          <w:color w:val="000000"/>
        </w:rPr>
        <w:t>bony fingerboard. The roasting process results in a neck that provides enhanced stability &amp;</w:t>
      </w:r>
      <w:r w:rsidR="00C10499">
        <w:rPr>
          <w:rFonts w:cs="Calibri"/>
          <w:color w:val="000000"/>
        </w:rPr>
        <w:t xml:space="preserve"> resonance, while the Macassar e</w:t>
      </w:r>
      <w:r w:rsidR="00941A9A" w:rsidRPr="00941A9A">
        <w:rPr>
          <w:rFonts w:cs="Calibri"/>
          <w:color w:val="000000"/>
        </w:rPr>
        <w:t xml:space="preserve">bony fingerboard ensures clear note definition and projection. </w:t>
      </w:r>
    </w:p>
    <w:p w14:paraId="780370B3" w14:textId="77777777" w:rsidR="00C10499" w:rsidRDefault="00C10499" w:rsidP="00941A9A">
      <w:pPr>
        <w:contextualSpacing/>
        <w:rPr>
          <w:rFonts w:cs="Calibri"/>
          <w:color w:val="000000"/>
        </w:rPr>
      </w:pPr>
    </w:p>
    <w:p w14:paraId="37077B96" w14:textId="31E6A2A1" w:rsidR="00941A9A" w:rsidRPr="00941A9A" w:rsidRDefault="00C10499" w:rsidP="00941A9A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These</w:t>
      </w:r>
      <w:r w:rsidR="00941A9A" w:rsidRPr="00941A9A">
        <w:rPr>
          <w:rFonts w:cs="Calibri"/>
          <w:color w:val="000000"/>
        </w:rPr>
        <w:t xml:space="preserve"> model</w:t>
      </w:r>
      <w:r>
        <w:rPr>
          <w:rFonts w:cs="Calibri"/>
          <w:color w:val="000000"/>
        </w:rPr>
        <w:t>s are</w:t>
      </w:r>
      <w:r w:rsidR="00941A9A" w:rsidRPr="00941A9A">
        <w:rPr>
          <w:rFonts w:cs="Calibri"/>
          <w:color w:val="000000"/>
        </w:rPr>
        <w:t xml:space="preserve"> also equipped with EMG active </w:t>
      </w:r>
      <w:r>
        <w:rPr>
          <w:rFonts w:cs="Calibri"/>
          <w:color w:val="000000"/>
        </w:rPr>
        <w:t xml:space="preserve">pickups and </w:t>
      </w:r>
      <w:proofErr w:type="spellStart"/>
      <w:r w:rsidR="00275441">
        <w:rPr>
          <w:rFonts w:cs="Calibri"/>
          <w:color w:val="000000"/>
        </w:rPr>
        <w:t>TonePump</w:t>
      </w:r>
      <w:proofErr w:type="spellEnd"/>
      <w:r w:rsidR="00275441">
        <w:rPr>
          <w:rFonts w:cs="Calibri"/>
          <w:color w:val="000000"/>
        </w:rPr>
        <w:t xml:space="preserve"> Jr.</w:t>
      </w:r>
      <w:r>
        <w:rPr>
          <w:rFonts w:cs="Calibri"/>
          <w:color w:val="000000"/>
        </w:rPr>
        <w:t xml:space="preserve"> pre-amp, a </w:t>
      </w:r>
      <w:r w:rsidR="00941A9A" w:rsidRPr="00941A9A">
        <w:rPr>
          <w:rFonts w:cs="Calibri"/>
          <w:color w:val="000000"/>
        </w:rPr>
        <w:t>combinatio</w:t>
      </w:r>
      <w:r>
        <w:rPr>
          <w:rFonts w:cs="Calibri"/>
          <w:color w:val="000000"/>
        </w:rPr>
        <w:t>n that yields a range of impressive and</w:t>
      </w:r>
      <w:r w:rsidR="00941A9A" w:rsidRPr="00941A9A">
        <w:rPr>
          <w:rFonts w:cs="Calibri"/>
          <w:color w:val="000000"/>
        </w:rPr>
        <w:t xml:space="preserve"> aggressive noise-</w:t>
      </w:r>
      <w:r w:rsidR="007C5A47">
        <w:rPr>
          <w:rFonts w:cs="Calibri"/>
          <w:color w:val="000000"/>
        </w:rPr>
        <w:t xml:space="preserve">free tones. Additional features include </w:t>
      </w:r>
      <w:r w:rsidR="00941A9A" w:rsidRPr="00941A9A">
        <w:rPr>
          <w:rFonts w:cs="Calibri"/>
          <w:color w:val="000000"/>
        </w:rPr>
        <w:t>a locking bridge,</w:t>
      </w:r>
      <w:r w:rsidR="007C5A47">
        <w:rPr>
          <w:rFonts w:cs="Calibri"/>
          <w:color w:val="000000"/>
        </w:rPr>
        <w:t xml:space="preserve"> </w:t>
      </w:r>
      <w:bookmarkStart w:id="0" w:name="_GoBack"/>
      <w:bookmarkEnd w:id="0"/>
      <w:r w:rsidR="007C5A47">
        <w:rPr>
          <w:rFonts w:cs="Calibri"/>
          <w:color w:val="000000"/>
        </w:rPr>
        <w:t>illuminating side dot</w:t>
      </w:r>
      <w:r w:rsidR="00275441">
        <w:rPr>
          <w:rFonts w:cs="Calibri"/>
          <w:color w:val="000000"/>
        </w:rPr>
        <w:t>s</w:t>
      </w:r>
      <w:r w:rsidR="00941A9A" w:rsidRPr="00941A9A">
        <w:rPr>
          <w:rFonts w:cs="Calibri"/>
          <w:color w:val="000000"/>
        </w:rPr>
        <w:t xml:space="preserve"> and a custom </w:t>
      </w:r>
      <w:r w:rsidR="007C5A47">
        <w:rPr>
          <w:rFonts w:cs="Calibri"/>
          <w:color w:val="000000"/>
        </w:rPr>
        <w:t>12</w:t>
      </w:r>
      <w:r w:rsidR="007C5A47" w:rsidRPr="007C5A47">
        <w:rPr>
          <w:rFonts w:cs="Calibri"/>
          <w:color w:val="000000"/>
          <w:vertAlign w:val="superscript"/>
        </w:rPr>
        <w:t>th</w:t>
      </w:r>
      <w:r w:rsidR="007C5A47">
        <w:rPr>
          <w:rFonts w:cs="Calibri"/>
          <w:color w:val="000000"/>
        </w:rPr>
        <w:t>-</w:t>
      </w:r>
      <w:r w:rsidR="00941A9A" w:rsidRPr="00941A9A">
        <w:rPr>
          <w:rFonts w:cs="Calibri"/>
          <w:color w:val="000000"/>
        </w:rPr>
        <w:t xml:space="preserve">fret inlay. </w:t>
      </w:r>
    </w:p>
    <w:p w14:paraId="351D0D5F" w14:textId="77777777" w:rsidR="00965923" w:rsidRPr="00907092" w:rsidRDefault="00965923" w:rsidP="00965923">
      <w:pPr>
        <w:contextualSpacing/>
        <w:rPr>
          <w:rFonts w:cs="Calibri"/>
          <w:color w:val="000000"/>
        </w:rPr>
      </w:pPr>
    </w:p>
    <w:p w14:paraId="3696D439" w14:textId="49D12BBC" w:rsidR="00965923" w:rsidRPr="00C24FF8" w:rsidRDefault="00D21C6B" w:rsidP="00965923">
      <w:pPr>
        <w:contextualSpacing/>
        <w:rPr>
          <w:rFonts w:cs="Calibri"/>
          <w:color w:val="000000"/>
        </w:rPr>
      </w:pPr>
      <w:r w:rsidRPr="00907092">
        <w:rPr>
          <w:rFonts w:cs="Calibri"/>
          <w:color w:val="000000"/>
        </w:rPr>
        <w:t xml:space="preserve">Spector Musical Instruments Global Brand Manager John </w:t>
      </w:r>
      <w:proofErr w:type="spellStart"/>
      <w:r w:rsidRPr="00907092">
        <w:rPr>
          <w:rFonts w:cs="Calibri"/>
          <w:color w:val="000000"/>
        </w:rPr>
        <w:t>Stippell</w:t>
      </w:r>
      <w:proofErr w:type="spellEnd"/>
      <w:r w:rsidRPr="00907092">
        <w:rPr>
          <w:rFonts w:cs="Calibri"/>
          <w:color w:val="000000"/>
        </w:rPr>
        <w:t xml:space="preserve"> remarks, </w:t>
      </w:r>
      <w:r w:rsidR="00965923" w:rsidRPr="00907092">
        <w:rPr>
          <w:rFonts w:cs="Calibri"/>
          <w:color w:val="000000"/>
        </w:rPr>
        <w:t>“</w:t>
      </w:r>
      <w:r w:rsidR="00275441" w:rsidRPr="00275441">
        <w:rPr>
          <w:rFonts w:cs="Calibri"/>
          <w:color w:val="000000"/>
        </w:rPr>
        <w:t xml:space="preserve">Since their release in late 2020, NS Pulse basses have quickly become some of the best-selling and most talked about instruments in our catalog. The NS Pulse II updates the aesthetic of this series with three of Spector’s most adored finishes and a host </w:t>
      </w:r>
      <w:r w:rsidR="00275441">
        <w:rPr>
          <w:rFonts w:cs="Calibri"/>
          <w:color w:val="000000"/>
        </w:rPr>
        <w:t>of pro-level features</w:t>
      </w:r>
      <w:r w:rsidR="00965923" w:rsidRPr="00907092">
        <w:rPr>
          <w:rFonts w:cs="Calibri"/>
          <w:color w:val="000000"/>
        </w:rPr>
        <w:t>.”</w:t>
      </w:r>
    </w:p>
    <w:p w14:paraId="535858F6" w14:textId="77777777" w:rsidR="000E08F3" w:rsidRPr="00E17746" w:rsidRDefault="000E08F3" w:rsidP="000E08F3">
      <w:pPr>
        <w:contextualSpacing/>
        <w:rPr>
          <w:rFonts w:cs="Calibri"/>
          <w:bCs/>
          <w:color w:val="000000"/>
        </w:rPr>
      </w:pPr>
    </w:p>
    <w:p w14:paraId="7F59AF6D" w14:textId="644BC9CF" w:rsidR="00C24FF8" w:rsidRPr="00907092" w:rsidRDefault="00941A9A" w:rsidP="00C24FF8">
      <w:p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  <w:u w:val="single"/>
        </w:rPr>
        <w:t>Spector NS Pulse</w:t>
      </w:r>
      <w:r w:rsidR="000D74A8" w:rsidRPr="00E17746">
        <w:rPr>
          <w:rFonts w:cs="Calibri"/>
          <w:bCs/>
          <w:color w:val="000000"/>
          <w:u w:val="single"/>
        </w:rPr>
        <w:t xml:space="preserve"> </w:t>
      </w:r>
      <w:r w:rsidR="00DC0093">
        <w:rPr>
          <w:rFonts w:cs="Calibri"/>
          <w:bCs/>
          <w:color w:val="000000"/>
          <w:u w:val="single"/>
        </w:rPr>
        <w:t xml:space="preserve">II </w:t>
      </w:r>
      <w:r w:rsidR="0047578A" w:rsidRPr="00E17746">
        <w:rPr>
          <w:rFonts w:cs="Calibri"/>
          <w:bCs/>
          <w:color w:val="000000"/>
          <w:u w:val="single"/>
        </w:rPr>
        <w:t>specifications:</w:t>
      </w:r>
    </w:p>
    <w:p w14:paraId="2EABF58A" w14:textId="29094DC5" w:rsidR="00941A9A" w:rsidRDefault="00941A9A" w:rsidP="00941A9A">
      <w:pPr>
        <w:numPr>
          <w:ilvl w:val="0"/>
          <w:numId w:val="9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Four- and five-string NS Pulse </w:t>
      </w:r>
      <w:r w:rsidR="00DC0093">
        <w:rPr>
          <w:rFonts w:cs="Calibri"/>
          <w:bCs/>
          <w:color w:val="000000"/>
        </w:rPr>
        <w:t xml:space="preserve">II </w:t>
      </w:r>
      <w:r>
        <w:rPr>
          <w:rFonts w:cs="Calibri"/>
          <w:bCs/>
          <w:color w:val="000000"/>
        </w:rPr>
        <w:t>basses available in Black Stain, Black Cherry and Ultra Violet matte finishes</w:t>
      </w:r>
    </w:p>
    <w:p w14:paraId="15F77C3D" w14:textId="4A89F1AD" w:rsidR="00941A9A" w:rsidRDefault="00941A9A" w:rsidP="00941A9A">
      <w:pPr>
        <w:numPr>
          <w:ilvl w:val="0"/>
          <w:numId w:val="9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Six-string NS Pulse </w:t>
      </w:r>
      <w:r w:rsidR="00DC0093">
        <w:rPr>
          <w:rFonts w:cs="Calibri"/>
          <w:bCs/>
          <w:color w:val="000000"/>
        </w:rPr>
        <w:t xml:space="preserve">II </w:t>
      </w:r>
      <w:r>
        <w:rPr>
          <w:rFonts w:cs="Calibri"/>
          <w:bCs/>
          <w:color w:val="000000"/>
        </w:rPr>
        <w:t>basses available in Black Stain matte finish</w:t>
      </w:r>
      <w:r w:rsidR="00C10499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only</w:t>
      </w:r>
    </w:p>
    <w:p w14:paraId="5265E01D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Swamp ash b</w:t>
      </w:r>
      <w:r w:rsidRPr="00941A9A">
        <w:rPr>
          <w:rFonts w:cs="Calibri"/>
          <w:bCs/>
          <w:color w:val="000000"/>
        </w:rPr>
        <w:t>ody wit</w:t>
      </w:r>
      <w:r>
        <w:rPr>
          <w:rFonts w:cs="Calibri"/>
          <w:bCs/>
          <w:color w:val="000000"/>
        </w:rPr>
        <w:t>h quilted maple t</w:t>
      </w:r>
      <w:r w:rsidRPr="00941A9A">
        <w:rPr>
          <w:rFonts w:cs="Calibri"/>
          <w:bCs/>
          <w:color w:val="000000"/>
        </w:rPr>
        <w:t>op </w:t>
      </w:r>
    </w:p>
    <w:p w14:paraId="29539BF7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3-piece roasted maple neck; b</w:t>
      </w:r>
      <w:r w:rsidRPr="00941A9A">
        <w:rPr>
          <w:rFonts w:cs="Calibri"/>
          <w:bCs/>
          <w:color w:val="000000"/>
        </w:rPr>
        <w:t>olt-on </w:t>
      </w:r>
    </w:p>
    <w:p w14:paraId="07932DFF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Macassar ebony f</w:t>
      </w:r>
      <w:r w:rsidRPr="00941A9A">
        <w:rPr>
          <w:rFonts w:cs="Calibri"/>
          <w:bCs/>
          <w:color w:val="000000"/>
        </w:rPr>
        <w:t>ingerboard </w:t>
      </w:r>
    </w:p>
    <w:p w14:paraId="34584C41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lastRenderedPageBreak/>
        <w:t>34-inch scale length on four-string; 35-inch on five</w:t>
      </w:r>
      <w:r w:rsidRPr="00941A9A">
        <w:rPr>
          <w:rFonts w:cs="Calibri"/>
          <w:bCs/>
          <w:color w:val="000000"/>
        </w:rPr>
        <w:t>-</w:t>
      </w:r>
      <w:r>
        <w:rPr>
          <w:rFonts w:cs="Calibri"/>
          <w:bCs/>
          <w:color w:val="000000"/>
        </w:rPr>
        <w:t xml:space="preserve"> and six</w:t>
      </w:r>
      <w:r w:rsidRPr="00941A9A">
        <w:rPr>
          <w:rFonts w:cs="Calibri"/>
          <w:bCs/>
          <w:color w:val="000000"/>
        </w:rPr>
        <w:t>-string </w:t>
      </w:r>
    </w:p>
    <w:p w14:paraId="3A72316E" w14:textId="16EFCE50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 w:rsidRPr="00941A9A">
        <w:rPr>
          <w:rFonts w:cs="Calibri"/>
          <w:bCs/>
          <w:color w:val="000000"/>
        </w:rPr>
        <w:t xml:space="preserve">Spector </w:t>
      </w:r>
      <w:r>
        <w:rPr>
          <w:rFonts w:cs="Calibri"/>
          <w:bCs/>
          <w:color w:val="000000"/>
        </w:rPr>
        <w:t>12</w:t>
      </w:r>
      <w:r w:rsidRPr="00941A9A">
        <w:rPr>
          <w:rFonts w:cs="Calibri"/>
          <w:bCs/>
          <w:color w:val="000000"/>
          <w:vertAlign w:val="superscript"/>
        </w:rPr>
        <w:t>th</w:t>
      </w:r>
      <w:r>
        <w:rPr>
          <w:rFonts w:cs="Calibri"/>
          <w:bCs/>
          <w:color w:val="000000"/>
        </w:rPr>
        <w:t xml:space="preserve">-fret inlay, </w:t>
      </w:r>
      <w:r w:rsidR="00275441">
        <w:rPr>
          <w:rFonts w:cs="Calibri"/>
          <w:bCs/>
          <w:color w:val="000000"/>
        </w:rPr>
        <w:t>illuminating</w:t>
      </w:r>
      <w:r w:rsidR="00275441" w:rsidRPr="00941A9A">
        <w:rPr>
          <w:rFonts w:cs="Calibri"/>
          <w:bCs/>
          <w:color w:val="000000"/>
        </w:rPr>
        <w:t xml:space="preserve"> </w:t>
      </w:r>
      <w:r w:rsidRPr="00941A9A">
        <w:rPr>
          <w:rFonts w:cs="Calibri"/>
          <w:bCs/>
          <w:color w:val="000000"/>
        </w:rPr>
        <w:t>side dots </w:t>
      </w:r>
    </w:p>
    <w:p w14:paraId="49DF1E4E" w14:textId="77777777" w:rsidR="00941A9A" w:rsidRPr="00941A9A" w:rsidRDefault="007C5A47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Active pickups: </w:t>
      </w:r>
      <w:r w:rsidR="00941A9A">
        <w:rPr>
          <w:rFonts w:cs="Calibri"/>
          <w:bCs/>
          <w:color w:val="000000"/>
        </w:rPr>
        <w:t>EMG P/J (four-string), EMG 40DC (five-string), EMG 45DC (six</w:t>
      </w:r>
      <w:r w:rsidR="00941A9A" w:rsidRPr="00941A9A">
        <w:rPr>
          <w:rFonts w:cs="Calibri"/>
          <w:bCs/>
          <w:color w:val="000000"/>
        </w:rPr>
        <w:t>-string) </w:t>
      </w:r>
    </w:p>
    <w:p w14:paraId="0F9A6BE8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 w:rsidRPr="00941A9A">
        <w:rPr>
          <w:rFonts w:cs="Calibri"/>
          <w:bCs/>
          <w:color w:val="000000"/>
        </w:rPr>
        <w:t>Spect</w:t>
      </w:r>
      <w:r>
        <w:rPr>
          <w:rFonts w:cs="Calibri"/>
          <w:bCs/>
          <w:color w:val="000000"/>
        </w:rPr>
        <w:t xml:space="preserve">or </w:t>
      </w:r>
      <w:proofErr w:type="spellStart"/>
      <w:r>
        <w:rPr>
          <w:rFonts w:cs="Calibri"/>
          <w:bCs/>
          <w:color w:val="000000"/>
        </w:rPr>
        <w:t>TonePump</w:t>
      </w:r>
      <w:proofErr w:type="spellEnd"/>
      <w:r>
        <w:rPr>
          <w:rFonts w:cs="Calibri"/>
          <w:bCs/>
          <w:color w:val="000000"/>
        </w:rPr>
        <w:t xml:space="preserve"> Jr. p</w:t>
      </w:r>
      <w:r w:rsidRPr="00941A9A">
        <w:rPr>
          <w:rFonts w:cs="Calibri"/>
          <w:bCs/>
          <w:color w:val="000000"/>
        </w:rPr>
        <w:t>re-amp </w:t>
      </w:r>
    </w:p>
    <w:p w14:paraId="322A6764" w14:textId="77777777" w:rsidR="00941A9A" w:rsidRPr="00941A9A" w:rsidRDefault="00941A9A" w:rsidP="00941A9A">
      <w:pPr>
        <w:numPr>
          <w:ilvl w:val="0"/>
          <w:numId w:val="8"/>
        </w:numPr>
        <w:contextualSpacing/>
        <w:rPr>
          <w:rFonts w:cs="Calibri"/>
          <w:bCs/>
          <w:color w:val="000000"/>
        </w:rPr>
      </w:pPr>
      <w:r w:rsidRPr="00941A9A">
        <w:rPr>
          <w:rFonts w:cs="Calibri"/>
          <w:bCs/>
          <w:color w:val="000000"/>
        </w:rPr>
        <w:t>Black hardware</w:t>
      </w:r>
    </w:p>
    <w:p w14:paraId="1FCD4571" w14:textId="77777777" w:rsidR="0047578A" w:rsidRPr="00C24FF8" w:rsidRDefault="0047578A" w:rsidP="000E08F3">
      <w:pPr>
        <w:contextualSpacing/>
        <w:rPr>
          <w:rFonts w:cs="Calibri"/>
          <w:bCs/>
          <w:color w:val="000000"/>
        </w:rPr>
      </w:pPr>
    </w:p>
    <w:p w14:paraId="20EDB8EC" w14:textId="01BE7007" w:rsidR="00E821A3" w:rsidRDefault="00E821A3" w:rsidP="00E821A3">
      <w:pPr>
        <w:contextualSpacing/>
        <w:rPr>
          <w:rFonts w:cs="Calibri"/>
          <w:color w:val="000000"/>
        </w:rPr>
      </w:pPr>
      <w:r w:rsidRPr="00E17746">
        <w:rPr>
          <w:rFonts w:cs="Calibri"/>
          <w:color w:val="000000"/>
        </w:rPr>
        <w:t xml:space="preserve">Spector </w:t>
      </w:r>
      <w:r w:rsidR="00941A9A">
        <w:rPr>
          <w:rFonts w:cs="Calibri"/>
          <w:color w:val="000000"/>
        </w:rPr>
        <w:t>NS Pulse</w:t>
      </w:r>
      <w:r w:rsidR="000D74A8" w:rsidRPr="00E17746">
        <w:rPr>
          <w:rFonts w:cs="Calibri"/>
          <w:color w:val="000000"/>
        </w:rPr>
        <w:t xml:space="preserve"> </w:t>
      </w:r>
      <w:r w:rsidR="00DC0093">
        <w:rPr>
          <w:rFonts w:cs="Calibri"/>
          <w:color w:val="000000"/>
        </w:rPr>
        <w:t xml:space="preserve">II </w:t>
      </w:r>
      <w:r w:rsidR="000D74A8" w:rsidRPr="00E17746">
        <w:rPr>
          <w:rFonts w:cs="Calibri"/>
          <w:color w:val="000000"/>
        </w:rPr>
        <w:t>basses are</w:t>
      </w:r>
      <w:r w:rsidRPr="00E17746">
        <w:rPr>
          <w:rFonts w:cs="Calibri"/>
          <w:color w:val="000000"/>
        </w:rPr>
        <w:t xml:space="preserve"> now available </w:t>
      </w:r>
      <w:r w:rsidR="00C24FF8" w:rsidRPr="00E17746">
        <w:rPr>
          <w:rFonts w:cs="Calibri"/>
          <w:color w:val="000000"/>
        </w:rPr>
        <w:t>in four-</w:t>
      </w:r>
      <w:r w:rsidR="00941A9A">
        <w:rPr>
          <w:rFonts w:cs="Calibri"/>
          <w:color w:val="000000"/>
        </w:rPr>
        <w:t>,</w:t>
      </w:r>
      <w:r w:rsidR="00C24FF8" w:rsidRPr="00E17746">
        <w:rPr>
          <w:rFonts w:cs="Calibri"/>
          <w:color w:val="000000"/>
        </w:rPr>
        <w:t xml:space="preserve"> five-</w:t>
      </w:r>
      <w:r w:rsidR="00941A9A">
        <w:rPr>
          <w:rFonts w:cs="Calibri"/>
          <w:color w:val="000000"/>
        </w:rPr>
        <w:t xml:space="preserve"> and six-</w:t>
      </w:r>
      <w:r w:rsidR="00C24FF8" w:rsidRPr="00E17746">
        <w:rPr>
          <w:rFonts w:cs="Calibri"/>
          <w:color w:val="000000"/>
        </w:rPr>
        <w:t xml:space="preserve">string models </w:t>
      </w:r>
      <w:r w:rsidRPr="00E17746">
        <w:rPr>
          <w:rFonts w:cs="Calibri"/>
          <w:color w:val="000000"/>
        </w:rPr>
        <w:t xml:space="preserve">with U.S. MAP pricing </w:t>
      </w:r>
      <w:r w:rsidR="00C24FF8" w:rsidRPr="00E17746">
        <w:rPr>
          <w:rFonts w:cs="Calibri"/>
          <w:color w:val="000000"/>
        </w:rPr>
        <w:t xml:space="preserve">starting at </w:t>
      </w:r>
      <w:r w:rsidRPr="00907092">
        <w:rPr>
          <w:rFonts w:cs="Calibri"/>
          <w:color w:val="000000"/>
        </w:rPr>
        <w:t>$</w:t>
      </w:r>
      <w:r w:rsidR="00275441">
        <w:rPr>
          <w:rFonts w:cs="Calibri"/>
          <w:color w:val="000000"/>
        </w:rPr>
        <w:t>1,299</w:t>
      </w:r>
      <w:r w:rsidR="00941A9A">
        <w:rPr>
          <w:rFonts w:cs="Calibri"/>
          <w:color w:val="000000"/>
        </w:rPr>
        <w:t>.99</w:t>
      </w:r>
      <w:r w:rsidRPr="00C24FF8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14:paraId="5ADC0A67" w14:textId="77777777" w:rsidR="00335759" w:rsidRDefault="00335759" w:rsidP="000E08F3">
      <w:pPr>
        <w:contextualSpacing/>
        <w:rPr>
          <w:rFonts w:cs="Calibri"/>
          <w:color w:val="000000"/>
        </w:rPr>
      </w:pPr>
    </w:p>
    <w:p w14:paraId="4687F4FF" w14:textId="77777777" w:rsidR="00335759" w:rsidRDefault="00335759" w:rsidP="000E08F3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Visit dedicated product pages:</w:t>
      </w:r>
    </w:p>
    <w:p w14:paraId="68CEC3D5" w14:textId="01DC7D49" w:rsidR="00335759" w:rsidRPr="003E5CDF" w:rsidRDefault="00335759" w:rsidP="00335759">
      <w:pPr>
        <w:contextualSpacing/>
        <w:rPr>
          <w:rFonts w:cs="Calibri"/>
          <w:color w:val="000000"/>
        </w:rPr>
      </w:pPr>
      <w:r w:rsidRPr="003E5CDF">
        <w:rPr>
          <w:rFonts w:cs="Calibri"/>
          <w:color w:val="000000"/>
        </w:rPr>
        <w:t xml:space="preserve">Spector </w:t>
      </w:r>
      <w:r w:rsidR="00941A9A">
        <w:rPr>
          <w:rFonts w:cs="Calibri"/>
          <w:color w:val="000000"/>
        </w:rPr>
        <w:t>NS Pulse</w:t>
      </w:r>
      <w:r w:rsidRPr="003E5CDF">
        <w:rPr>
          <w:rFonts w:cs="Calibri"/>
          <w:color w:val="000000"/>
        </w:rPr>
        <w:t xml:space="preserve"> </w:t>
      </w:r>
      <w:r w:rsidR="00DC0093">
        <w:rPr>
          <w:rFonts w:cs="Calibri"/>
          <w:color w:val="000000"/>
        </w:rPr>
        <w:t xml:space="preserve">II </w:t>
      </w:r>
      <w:r w:rsidRPr="003E5CDF">
        <w:rPr>
          <w:rFonts w:cs="Calibri"/>
          <w:color w:val="000000"/>
        </w:rPr>
        <w:t xml:space="preserve">four-string: </w:t>
      </w:r>
      <w:r w:rsidR="00275441">
        <w:rPr>
          <w:rFonts w:cs="Calibri"/>
          <w:color w:val="000000"/>
        </w:rPr>
        <w:t>$1,299.99</w:t>
      </w:r>
    </w:p>
    <w:p w14:paraId="5F3BC37B" w14:textId="02BF0A9B" w:rsidR="00335759" w:rsidRDefault="00335759" w:rsidP="00335759">
      <w:pPr>
        <w:contextualSpacing/>
        <w:rPr>
          <w:rFonts w:cs="Calibri"/>
          <w:color w:val="000000"/>
        </w:rPr>
      </w:pPr>
      <w:r w:rsidRPr="003E5CDF">
        <w:rPr>
          <w:rFonts w:cs="Calibri"/>
          <w:color w:val="000000"/>
        </w:rPr>
        <w:t xml:space="preserve">Spector </w:t>
      </w:r>
      <w:r w:rsidR="00941A9A">
        <w:rPr>
          <w:rFonts w:cs="Calibri"/>
          <w:color w:val="000000"/>
        </w:rPr>
        <w:t>NS Pulse</w:t>
      </w:r>
      <w:r w:rsidRPr="003E5CDF">
        <w:rPr>
          <w:rFonts w:cs="Calibri"/>
          <w:color w:val="000000"/>
        </w:rPr>
        <w:t xml:space="preserve"> </w:t>
      </w:r>
      <w:r w:rsidR="00DC0093">
        <w:rPr>
          <w:rFonts w:cs="Calibri"/>
          <w:color w:val="000000"/>
        </w:rPr>
        <w:t xml:space="preserve">II </w:t>
      </w:r>
      <w:r w:rsidRPr="003E5CDF">
        <w:rPr>
          <w:rFonts w:cs="Calibri"/>
          <w:color w:val="000000"/>
        </w:rPr>
        <w:t xml:space="preserve">five-string: </w:t>
      </w:r>
      <w:r w:rsidR="00275441">
        <w:rPr>
          <w:rFonts w:cs="Calibri"/>
          <w:color w:val="000000"/>
        </w:rPr>
        <w:t>$1,399.99</w:t>
      </w:r>
    </w:p>
    <w:p w14:paraId="12C71E40" w14:textId="76067F71" w:rsidR="00941A9A" w:rsidRPr="00DA3834" w:rsidRDefault="00941A9A" w:rsidP="00335759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Spector </w:t>
      </w:r>
      <w:r w:rsidRPr="00DA3834">
        <w:rPr>
          <w:rFonts w:cs="Calibri"/>
          <w:color w:val="000000"/>
        </w:rPr>
        <w:t xml:space="preserve">NS Pulse </w:t>
      </w:r>
      <w:r w:rsidR="00DC0093" w:rsidRPr="00DA3834">
        <w:rPr>
          <w:rFonts w:cs="Calibri"/>
          <w:color w:val="000000"/>
        </w:rPr>
        <w:t xml:space="preserve">II </w:t>
      </w:r>
      <w:r w:rsidRPr="00DA3834">
        <w:rPr>
          <w:rFonts w:cs="Calibri"/>
          <w:color w:val="000000"/>
        </w:rPr>
        <w:t xml:space="preserve">six-string: </w:t>
      </w:r>
      <w:r w:rsidR="00275441" w:rsidRPr="00DA3834">
        <w:rPr>
          <w:rFonts w:cs="Calibri"/>
          <w:color w:val="000000"/>
        </w:rPr>
        <w:t>$1,499.99</w:t>
      </w:r>
    </w:p>
    <w:p w14:paraId="7BE04B8C" w14:textId="77777777" w:rsidR="00335759" w:rsidRPr="00DA3834" w:rsidRDefault="00335759" w:rsidP="000E08F3">
      <w:pPr>
        <w:contextualSpacing/>
        <w:rPr>
          <w:rFonts w:cs="Calibri"/>
          <w:color w:val="000000"/>
        </w:rPr>
      </w:pPr>
    </w:p>
    <w:p w14:paraId="66BF32F1" w14:textId="53483F17" w:rsidR="00E821A3" w:rsidRPr="00DA3834" w:rsidRDefault="00E821A3" w:rsidP="00E821A3">
      <w:pPr>
        <w:contextualSpacing/>
        <w:rPr>
          <w:rFonts w:cs="Calibri"/>
          <w:color w:val="000000"/>
        </w:rPr>
      </w:pPr>
      <w:r w:rsidRPr="00DA3834">
        <w:rPr>
          <w:rFonts w:cs="Calibri"/>
          <w:color w:val="000000"/>
        </w:rPr>
        <w:t xml:space="preserve">For more information, visit </w:t>
      </w:r>
      <w:hyperlink r:id="rId10" w:history="1">
        <w:r w:rsidR="00DA3834" w:rsidRPr="00DA3834">
          <w:rPr>
            <w:rStyle w:val="Hyperlink"/>
            <w:rFonts w:cs="Calibri"/>
          </w:rPr>
          <w:t>https://www.spectorbass.com/series/pulse-ii-series/</w:t>
        </w:r>
      </w:hyperlink>
      <w:r w:rsidR="00DA3834" w:rsidRPr="00DA3834">
        <w:rPr>
          <w:rFonts w:cs="Calibri"/>
          <w:color w:val="000000"/>
        </w:rPr>
        <w:t xml:space="preserve">. </w:t>
      </w:r>
    </w:p>
    <w:p w14:paraId="501235C5" w14:textId="77777777" w:rsidR="00E821A3" w:rsidRPr="00DA3834" w:rsidRDefault="00E821A3" w:rsidP="00E821A3">
      <w:pPr>
        <w:contextualSpacing/>
        <w:rPr>
          <w:rFonts w:cs="Calibri"/>
          <w:color w:val="000000"/>
        </w:rPr>
      </w:pPr>
    </w:p>
    <w:p w14:paraId="65A5A7D2" w14:textId="15A9363E" w:rsidR="000D74A8" w:rsidRPr="00DA3834" w:rsidRDefault="00E821A3" w:rsidP="000D74A8">
      <w:pPr>
        <w:contextualSpacing/>
        <w:rPr>
          <w:rFonts w:cs="Calibri"/>
          <w:color w:val="000000"/>
        </w:rPr>
      </w:pPr>
      <w:r w:rsidRPr="00DA3834">
        <w:rPr>
          <w:rFonts w:cs="Calibri"/>
          <w:color w:val="000000"/>
        </w:rPr>
        <w:t xml:space="preserve">Product launch video: </w:t>
      </w:r>
      <w:hyperlink r:id="rId11" w:history="1">
        <w:r w:rsidR="00DA3834" w:rsidRPr="00DA3834">
          <w:rPr>
            <w:rStyle w:val="Hyperlink"/>
            <w:rFonts w:cs="Calibri"/>
          </w:rPr>
          <w:t>https://youtu.be/ttpqHpH_WvM</w:t>
        </w:r>
      </w:hyperlink>
    </w:p>
    <w:p w14:paraId="45636E9D" w14:textId="77777777" w:rsidR="00DA3834" w:rsidRPr="00DA3834" w:rsidRDefault="00DA3834" w:rsidP="00E821A3">
      <w:pPr>
        <w:contextualSpacing/>
        <w:rPr>
          <w:rFonts w:cs="Calibri"/>
          <w:color w:val="000000"/>
        </w:rPr>
      </w:pPr>
    </w:p>
    <w:p w14:paraId="471F39B5" w14:textId="179296AF" w:rsidR="00941A9A" w:rsidRPr="00DA3834" w:rsidRDefault="00E821A3" w:rsidP="00941A9A">
      <w:pPr>
        <w:contextualSpacing/>
        <w:rPr>
          <w:rFonts w:cs="Calibri"/>
          <w:color w:val="000000"/>
        </w:rPr>
      </w:pPr>
      <w:r w:rsidRPr="00DA3834">
        <w:rPr>
          <w:rFonts w:cs="Calibri"/>
          <w:color w:val="000000"/>
        </w:rPr>
        <w:t xml:space="preserve">Additional photos available at </w:t>
      </w:r>
      <w:hyperlink r:id="rId12" w:history="1">
        <w:r w:rsidR="00DA3834" w:rsidRPr="00DA3834">
          <w:rPr>
            <w:rStyle w:val="Hyperlink"/>
          </w:rPr>
          <w:t>https://www.dropbox.com/sh/6foguqe7r80e4s1/AAAeffu3iU9iTuOmDKGs29uLa?dl=0</w:t>
        </w:r>
      </w:hyperlink>
      <w:r w:rsidR="00DA3834" w:rsidRPr="00DA3834">
        <w:rPr>
          <w:rStyle w:val="CommentReference"/>
          <w:sz w:val="22"/>
          <w:szCs w:val="22"/>
        </w:rPr>
        <w:t xml:space="preserve"> (lifestyle) and </w:t>
      </w:r>
      <w:hyperlink r:id="rId13" w:history="1">
        <w:r w:rsidR="00DA3834" w:rsidRPr="00DA3834">
          <w:rPr>
            <w:rStyle w:val="Hyperlink"/>
          </w:rPr>
          <w:t>https://www.dropbox.com/sh/yexl258djlgsb0o/AACrU3dCMeyGLUYO9NJrds_za?dl=0</w:t>
        </w:r>
      </w:hyperlink>
      <w:r w:rsidR="00DA3834" w:rsidRPr="00DA3834">
        <w:rPr>
          <w:rStyle w:val="CommentReference"/>
          <w:sz w:val="22"/>
          <w:szCs w:val="22"/>
        </w:rPr>
        <w:t xml:space="preserve"> (on white). </w:t>
      </w:r>
    </w:p>
    <w:p w14:paraId="13F5A1B5" w14:textId="77777777" w:rsidR="000D74A8" w:rsidRPr="00DA3834" w:rsidRDefault="000D74A8" w:rsidP="00941A9A">
      <w:pPr>
        <w:contextualSpacing/>
        <w:rPr>
          <w:rFonts w:cs="Calibri"/>
          <w:color w:val="000000"/>
        </w:rPr>
      </w:pPr>
    </w:p>
    <w:p w14:paraId="51496522" w14:textId="77777777" w:rsidR="000D74A8" w:rsidRPr="00DA3834" w:rsidRDefault="000D74A8" w:rsidP="000D74A8">
      <w:pPr>
        <w:contextualSpacing/>
        <w:rPr>
          <w:rFonts w:cs="Calibri"/>
          <w:color w:val="000000"/>
        </w:rPr>
      </w:pPr>
    </w:p>
    <w:p w14:paraId="07B9B507" w14:textId="77777777" w:rsidR="000D74A8" w:rsidRDefault="000D74A8" w:rsidP="00CB3412">
      <w:pPr>
        <w:spacing w:after="0"/>
        <w:contextualSpacing/>
        <w:rPr>
          <w:rFonts w:cs="Calibri"/>
          <w:color w:val="000000"/>
        </w:rPr>
      </w:pPr>
    </w:p>
    <w:p w14:paraId="7A6281B1" w14:textId="78879C5E" w:rsidR="00E17746" w:rsidRDefault="00E17746" w:rsidP="00CB3412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file 1: </w:t>
      </w:r>
      <w:r w:rsidR="00275441" w:rsidRPr="00275441">
        <w:rPr>
          <w:rFonts w:cs="Calibri"/>
          <w:color w:val="000000"/>
        </w:rPr>
        <w:t>NSPULSE4BCM_</w:t>
      </w:r>
      <w:proofErr w:type="gramStart"/>
      <w:r w:rsidR="00275441" w:rsidRPr="00275441">
        <w:rPr>
          <w:rFonts w:cs="Calibri"/>
          <w:color w:val="000000"/>
        </w:rPr>
        <w:t>front</w:t>
      </w:r>
      <w:r>
        <w:rPr>
          <w:rFonts w:cs="Calibri"/>
          <w:color w:val="000000"/>
        </w:rPr>
        <w:t>.JPG</w:t>
      </w:r>
      <w:proofErr w:type="gramEnd"/>
    </w:p>
    <w:p w14:paraId="30164D53" w14:textId="0586B086" w:rsidR="005E4C03" w:rsidRDefault="00E17746" w:rsidP="00941A9A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caption 1: </w:t>
      </w:r>
      <w:r w:rsidR="00275441">
        <w:rPr>
          <w:rFonts w:cs="Calibri"/>
          <w:color w:val="000000"/>
        </w:rPr>
        <w:t>Four-string Spector Pulse II bass in Black Cherry finish</w:t>
      </w:r>
    </w:p>
    <w:p w14:paraId="4C6D8EC1" w14:textId="77777777" w:rsidR="00275441" w:rsidRDefault="00275441" w:rsidP="00275441">
      <w:pPr>
        <w:spacing w:after="0"/>
        <w:contextualSpacing/>
        <w:rPr>
          <w:rFonts w:cs="Calibri"/>
          <w:color w:val="000000"/>
        </w:rPr>
      </w:pPr>
    </w:p>
    <w:p w14:paraId="701651E0" w14:textId="3661E0C3" w:rsidR="00275441" w:rsidRDefault="00275441" w:rsidP="00275441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file 2: </w:t>
      </w:r>
      <w:r w:rsidRPr="00275441">
        <w:rPr>
          <w:rFonts w:cs="Calibri"/>
          <w:color w:val="000000"/>
        </w:rPr>
        <w:t>NSPULSE5UVM_Slant</w:t>
      </w:r>
      <w:r>
        <w:rPr>
          <w:rFonts w:cs="Calibri"/>
          <w:color w:val="000000"/>
        </w:rPr>
        <w:t>.JPG</w:t>
      </w:r>
    </w:p>
    <w:p w14:paraId="234FFC1B" w14:textId="2788B81A" w:rsidR="00275441" w:rsidRDefault="00275441" w:rsidP="00275441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Photo caption 2: Five-string Spector Pulse II bass in Ultra Violet finish</w:t>
      </w:r>
    </w:p>
    <w:p w14:paraId="62A143E4" w14:textId="77777777" w:rsidR="000A3CE3" w:rsidRDefault="000A3CE3" w:rsidP="00CB3412">
      <w:pPr>
        <w:spacing w:after="0"/>
        <w:contextualSpacing/>
        <w:rPr>
          <w:rFonts w:cs="Calibri"/>
          <w:color w:val="000000"/>
        </w:rPr>
      </w:pPr>
    </w:p>
    <w:p w14:paraId="3BF4CC6D" w14:textId="72BA5F43" w:rsidR="00275441" w:rsidRDefault="00275441" w:rsidP="00275441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file 3: </w:t>
      </w:r>
      <w:r w:rsidRPr="00275441">
        <w:rPr>
          <w:rFonts w:cs="Calibri"/>
          <w:color w:val="000000"/>
        </w:rPr>
        <w:t>NSPULSE6BSM_</w:t>
      </w:r>
      <w:proofErr w:type="gramStart"/>
      <w:r w:rsidRPr="00275441">
        <w:rPr>
          <w:rFonts w:cs="Calibri"/>
          <w:color w:val="000000"/>
        </w:rPr>
        <w:t>slant</w:t>
      </w:r>
      <w:r>
        <w:rPr>
          <w:rFonts w:cs="Calibri"/>
          <w:color w:val="000000"/>
        </w:rPr>
        <w:t>.JPG</w:t>
      </w:r>
      <w:proofErr w:type="gramEnd"/>
    </w:p>
    <w:p w14:paraId="39535195" w14:textId="430B7BB6" w:rsidR="00275441" w:rsidRDefault="00275441" w:rsidP="00275441">
      <w:pPr>
        <w:spacing w:after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Photo caption 3: Six-string Spector Pulse II bass in Black Stain finish</w:t>
      </w:r>
    </w:p>
    <w:p w14:paraId="4E8769DB" w14:textId="77777777" w:rsidR="00275441" w:rsidRPr="005D4F87" w:rsidRDefault="00275441" w:rsidP="00CB3412">
      <w:pPr>
        <w:spacing w:after="0"/>
        <w:contextualSpacing/>
        <w:rPr>
          <w:rFonts w:cs="Calibri"/>
          <w:color w:val="000000"/>
        </w:rPr>
      </w:pPr>
    </w:p>
    <w:sectPr w:rsidR="00275441" w:rsidRPr="005D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014F1B" w15:done="0"/>
  <w15:commentEx w15:paraId="5C121558" w15:done="0"/>
  <w15:commentEx w15:paraId="5720B4D3" w15:done="0"/>
  <w15:commentEx w15:paraId="4FC92FD8" w15:done="0"/>
  <w15:commentEx w15:paraId="09C73B44" w15:done="0"/>
  <w15:commentEx w15:paraId="316E0109" w15:paraIdParent="09C73B44" w15:done="0"/>
  <w15:commentEx w15:paraId="48C1735C" w15:done="0"/>
  <w15:commentEx w15:paraId="2B11C597" w15:done="0"/>
  <w15:commentEx w15:paraId="231B0572" w15:paraIdParent="2B11C597" w15:done="0"/>
  <w15:commentEx w15:paraId="52E75891" w15:done="0"/>
  <w15:commentEx w15:paraId="6E1F6831" w15:done="0"/>
  <w15:commentEx w15:paraId="1F179F80" w15:done="0"/>
  <w15:commentEx w15:paraId="59502151" w15:done="0"/>
  <w15:commentEx w15:paraId="7801D47F" w15:done="0"/>
  <w15:commentEx w15:paraId="6E1D41F4" w15:paraIdParent="7801D4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506" w16cex:dateUtc="2022-01-07T23:21:00Z"/>
  <w16cex:commentExtensible w16cex:durableId="25809460" w16cex:dateUtc="2022-01-06T03:04:00Z"/>
  <w16cex:commentExtensible w16cex:durableId="2582F1C3" w16cex:dateUtc="2022-01-07T23:07:00Z"/>
  <w16cex:commentExtensible w16cex:durableId="2582F1D8" w16cex:dateUtc="2022-01-07T23:07:00Z"/>
  <w16cex:commentExtensible w16cex:durableId="25809498" w16cex:dateUtc="2022-01-06T03:05:00Z"/>
  <w16cex:commentExtensible w16cex:durableId="2582F296" w16cex:dateUtc="2022-01-07T23:10:00Z"/>
  <w16cex:commentExtensible w16cex:durableId="2582F264" w16cex:dateUtc="2022-01-07T23:09:00Z"/>
  <w16cex:commentExtensible w16cex:durableId="258094C2" w16cex:dateUtc="2022-01-06T03:05:00Z"/>
  <w16cex:commentExtensible w16cex:durableId="2582F277" w16cex:dateUtc="2022-01-07T23:10:00Z"/>
  <w16cex:commentExtensible w16cex:durableId="2582F4DD" w16cex:dateUtc="2022-01-07T23:20:00Z"/>
  <w16cex:commentExtensible w16cex:durableId="2582F4E6" w16cex:dateUtc="2022-01-07T23:20:00Z"/>
  <w16cex:commentExtensible w16cex:durableId="2582F4ED" w16cex:dateUtc="2022-01-07T23:20:00Z"/>
  <w16cex:commentExtensible w16cex:durableId="2582F4F5" w16cex:dateUtc="2022-01-07T23:20:00Z"/>
  <w16cex:commentExtensible w16cex:durableId="25809516" w16cex:dateUtc="2022-01-06T03:07:00Z"/>
  <w16cex:commentExtensible w16cex:durableId="2582F288" w16cex:dateUtc="2022-01-07T2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14F1B" w16cid:durableId="2582F506"/>
  <w16cid:commentId w16cid:paraId="5C121558" w16cid:durableId="25809460"/>
  <w16cid:commentId w16cid:paraId="5720B4D3" w16cid:durableId="2582F1C3"/>
  <w16cid:commentId w16cid:paraId="4FC92FD8" w16cid:durableId="2582F1D8"/>
  <w16cid:commentId w16cid:paraId="09C73B44" w16cid:durableId="25809498"/>
  <w16cid:commentId w16cid:paraId="316E0109" w16cid:durableId="2582F296"/>
  <w16cid:commentId w16cid:paraId="48C1735C" w16cid:durableId="2582F264"/>
  <w16cid:commentId w16cid:paraId="2B11C597" w16cid:durableId="258094C2"/>
  <w16cid:commentId w16cid:paraId="231B0572" w16cid:durableId="2582F277"/>
  <w16cid:commentId w16cid:paraId="52E75891" w16cid:durableId="2582F4DD"/>
  <w16cid:commentId w16cid:paraId="6E1F6831" w16cid:durableId="2582F4E6"/>
  <w16cid:commentId w16cid:paraId="1F179F80" w16cid:durableId="2582F4ED"/>
  <w16cid:commentId w16cid:paraId="59502151" w16cid:durableId="2582F4F5"/>
  <w16cid:commentId w16cid:paraId="7801D47F" w16cid:durableId="25809516"/>
  <w16cid:commentId w16cid:paraId="6E1D41F4" w16cid:durableId="2582F28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9597B" w14:textId="77777777" w:rsidR="001B0392" w:rsidRDefault="001B0392" w:rsidP="00F67F21">
      <w:pPr>
        <w:spacing w:after="0" w:line="240" w:lineRule="auto"/>
      </w:pPr>
      <w:r>
        <w:separator/>
      </w:r>
    </w:p>
  </w:endnote>
  <w:endnote w:type="continuationSeparator" w:id="0">
    <w:p w14:paraId="0B211FFB" w14:textId="77777777" w:rsidR="001B0392" w:rsidRDefault="001B0392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9B7E" w14:textId="77777777" w:rsidR="001B0392" w:rsidRDefault="001B0392" w:rsidP="00F67F21">
      <w:pPr>
        <w:spacing w:after="0" w:line="240" w:lineRule="auto"/>
      </w:pPr>
      <w:r>
        <w:separator/>
      </w:r>
    </w:p>
  </w:footnote>
  <w:footnote w:type="continuationSeparator" w:id="0">
    <w:p w14:paraId="1C807A31" w14:textId="77777777" w:rsidR="001B0392" w:rsidRDefault="001B0392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5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9">
    <w:nsid w:val="716A3BEB"/>
    <w:multiLevelType w:val="hybridMultilevel"/>
    <w:tmpl w:val="AA6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Stippell">
    <w15:presenceInfo w15:providerId="AD" w15:userId="S::johns@korgusa.com::ae4ed731-8b8b-4112-a2bd-9add074af1dd"/>
  </w15:person>
  <w15:person w15:author="Morgan Walker">
    <w15:presenceInfo w15:providerId="AD" w15:userId="S::morganw@korgusa.com::76b88ef2-822c-4bdd-8c1f-c3933b117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7ABF"/>
    <w:rsid w:val="00046EBE"/>
    <w:rsid w:val="00053429"/>
    <w:rsid w:val="000572B8"/>
    <w:rsid w:val="00077B9F"/>
    <w:rsid w:val="0009002C"/>
    <w:rsid w:val="00092E35"/>
    <w:rsid w:val="0009408F"/>
    <w:rsid w:val="000A3CE3"/>
    <w:rsid w:val="000B1950"/>
    <w:rsid w:val="000B6AAB"/>
    <w:rsid w:val="000B6AF0"/>
    <w:rsid w:val="000D74A8"/>
    <w:rsid w:val="000E00A6"/>
    <w:rsid w:val="000E08F3"/>
    <w:rsid w:val="000E628C"/>
    <w:rsid w:val="000E7162"/>
    <w:rsid w:val="000E7F67"/>
    <w:rsid w:val="000F571D"/>
    <w:rsid w:val="001461AE"/>
    <w:rsid w:val="00146803"/>
    <w:rsid w:val="001531DA"/>
    <w:rsid w:val="00153927"/>
    <w:rsid w:val="001627A4"/>
    <w:rsid w:val="00164F29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205025"/>
    <w:rsid w:val="00223125"/>
    <w:rsid w:val="0022756C"/>
    <w:rsid w:val="0024389E"/>
    <w:rsid w:val="0024474F"/>
    <w:rsid w:val="00245856"/>
    <w:rsid w:val="002623DB"/>
    <w:rsid w:val="00275441"/>
    <w:rsid w:val="002854B5"/>
    <w:rsid w:val="00290A21"/>
    <w:rsid w:val="00291A9B"/>
    <w:rsid w:val="002A0F02"/>
    <w:rsid w:val="002C0869"/>
    <w:rsid w:val="002C3D8A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5CDF"/>
    <w:rsid w:val="004246F2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7A1F"/>
    <w:rsid w:val="004F62E9"/>
    <w:rsid w:val="004F6579"/>
    <w:rsid w:val="0052552A"/>
    <w:rsid w:val="00525BE5"/>
    <w:rsid w:val="00544829"/>
    <w:rsid w:val="005525B7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951E1"/>
    <w:rsid w:val="006966CF"/>
    <w:rsid w:val="006A1C23"/>
    <w:rsid w:val="006D1113"/>
    <w:rsid w:val="006D1489"/>
    <w:rsid w:val="006D58C2"/>
    <w:rsid w:val="006E7677"/>
    <w:rsid w:val="006E79F9"/>
    <w:rsid w:val="006F2063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51F41"/>
    <w:rsid w:val="00756C43"/>
    <w:rsid w:val="007660E3"/>
    <w:rsid w:val="007723FB"/>
    <w:rsid w:val="00772580"/>
    <w:rsid w:val="00776AA6"/>
    <w:rsid w:val="007878AB"/>
    <w:rsid w:val="00795AE1"/>
    <w:rsid w:val="007A526F"/>
    <w:rsid w:val="007A5353"/>
    <w:rsid w:val="007B686A"/>
    <w:rsid w:val="007C5A47"/>
    <w:rsid w:val="007C6C4A"/>
    <w:rsid w:val="007E41D4"/>
    <w:rsid w:val="007E62A6"/>
    <w:rsid w:val="007E6996"/>
    <w:rsid w:val="007F50F2"/>
    <w:rsid w:val="00802ADD"/>
    <w:rsid w:val="00803946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6F8E"/>
    <w:rsid w:val="00867830"/>
    <w:rsid w:val="00872EC6"/>
    <w:rsid w:val="00877365"/>
    <w:rsid w:val="008978BC"/>
    <w:rsid w:val="008A6755"/>
    <w:rsid w:val="008B168A"/>
    <w:rsid w:val="008B504B"/>
    <w:rsid w:val="008F036E"/>
    <w:rsid w:val="008F33E7"/>
    <w:rsid w:val="00906D70"/>
    <w:rsid w:val="00907092"/>
    <w:rsid w:val="00907905"/>
    <w:rsid w:val="00910226"/>
    <w:rsid w:val="00930A5A"/>
    <w:rsid w:val="00941A9A"/>
    <w:rsid w:val="00965923"/>
    <w:rsid w:val="009835D6"/>
    <w:rsid w:val="00983FAB"/>
    <w:rsid w:val="0098668F"/>
    <w:rsid w:val="009A70F5"/>
    <w:rsid w:val="009A73D0"/>
    <w:rsid w:val="009C3608"/>
    <w:rsid w:val="009C4E4F"/>
    <w:rsid w:val="009E497C"/>
    <w:rsid w:val="009F3BFF"/>
    <w:rsid w:val="00A17E64"/>
    <w:rsid w:val="00A2770A"/>
    <w:rsid w:val="00A4188A"/>
    <w:rsid w:val="00A43462"/>
    <w:rsid w:val="00A542EC"/>
    <w:rsid w:val="00A83FBD"/>
    <w:rsid w:val="00A93FCF"/>
    <w:rsid w:val="00A954E5"/>
    <w:rsid w:val="00A97191"/>
    <w:rsid w:val="00AA10CB"/>
    <w:rsid w:val="00AA515D"/>
    <w:rsid w:val="00AB0E56"/>
    <w:rsid w:val="00AC7661"/>
    <w:rsid w:val="00AF573E"/>
    <w:rsid w:val="00B03B34"/>
    <w:rsid w:val="00B10D6F"/>
    <w:rsid w:val="00B13868"/>
    <w:rsid w:val="00B1471E"/>
    <w:rsid w:val="00B168B0"/>
    <w:rsid w:val="00B2039A"/>
    <w:rsid w:val="00B24602"/>
    <w:rsid w:val="00B604ED"/>
    <w:rsid w:val="00B71182"/>
    <w:rsid w:val="00B72B7E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C18"/>
    <w:rsid w:val="00BE026D"/>
    <w:rsid w:val="00BE1136"/>
    <w:rsid w:val="00BE6B1E"/>
    <w:rsid w:val="00BE6E14"/>
    <w:rsid w:val="00BF2EC8"/>
    <w:rsid w:val="00BF717A"/>
    <w:rsid w:val="00C0420B"/>
    <w:rsid w:val="00C072E2"/>
    <w:rsid w:val="00C10499"/>
    <w:rsid w:val="00C124B7"/>
    <w:rsid w:val="00C12ED9"/>
    <w:rsid w:val="00C206A1"/>
    <w:rsid w:val="00C24386"/>
    <w:rsid w:val="00C24FF8"/>
    <w:rsid w:val="00C516A5"/>
    <w:rsid w:val="00C673A5"/>
    <w:rsid w:val="00C80E8A"/>
    <w:rsid w:val="00C91366"/>
    <w:rsid w:val="00CA75C6"/>
    <w:rsid w:val="00CB3412"/>
    <w:rsid w:val="00CB3B68"/>
    <w:rsid w:val="00D1001A"/>
    <w:rsid w:val="00D21C6B"/>
    <w:rsid w:val="00D40B11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834"/>
    <w:rsid w:val="00DB4D7F"/>
    <w:rsid w:val="00DC0093"/>
    <w:rsid w:val="00DC635A"/>
    <w:rsid w:val="00DD0EAC"/>
    <w:rsid w:val="00DD3824"/>
    <w:rsid w:val="00DE37CF"/>
    <w:rsid w:val="00DE78F9"/>
    <w:rsid w:val="00E044FB"/>
    <w:rsid w:val="00E0571D"/>
    <w:rsid w:val="00E14BB0"/>
    <w:rsid w:val="00E168E8"/>
    <w:rsid w:val="00E17746"/>
    <w:rsid w:val="00E17F50"/>
    <w:rsid w:val="00E375A9"/>
    <w:rsid w:val="00E402D1"/>
    <w:rsid w:val="00E51585"/>
    <w:rsid w:val="00E523CB"/>
    <w:rsid w:val="00E5715E"/>
    <w:rsid w:val="00E821A3"/>
    <w:rsid w:val="00E94B72"/>
    <w:rsid w:val="00EA5407"/>
    <w:rsid w:val="00EB33F1"/>
    <w:rsid w:val="00EB52E9"/>
    <w:rsid w:val="00EC0019"/>
    <w:rsid w:val="00EC3321"/>
    <w:rsid w:val="00EC4BD6"/>
    <w:rsid w:val="00EC667E"/>
    <w:rsid w:val="00ED4AED"/>
    <w:rsid w:val="00EE09C6"/>
    <w:rsid w:val="00EF0A0D"/>
    <w:rsid w:val="00EF3D1C"/>
    <w:rsid w:val="00F14914"/>
    <w:rsid w:val="00F20D87"/>
    <w:rsid w:val="00F24146"/>
    <w:rsid w:val="00F53EB4"/>
    <w:rsid w:val="00F679DC"/>
    <w:rsid w:val="00F67F21"/>
    <w:rsid w:val="00F77394"/>
    <w:rsid w:val="00F91428"/>
    <w:rsid w:val="00F9436A"/>
    <w:rsid w:val="00FA6A73"/>
    <w:rsid w:val="00FB389F"/>
    <w:rsid w:val="00FB6AFA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3B0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ttpqHpH_WvM" TargetMode="External"/><Relationship Id="rId12" Type="http://schemas.openxmlformats.org/officeDocument/2006/relationships/hyperlink" Target="https://www.dropbox.com/sh/6foguqe7r80e4s1/AAAeffu3iU9iTuOmDKGs29uLa?dl=0" TargetMode="External"/><Relationship Id="rId13" Type="http://schemas.openxmlformats.org/officeDocument/2006/relationships/hyperlink" Target="https://www.dropbox.com/sh/yexl258djlgsb0o/AACrU3dCMeyGLUYO9NJrds_za?dl=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organw@korgusa.com" TargetMode="External"/><Relationship Id="rId10" Type="http://schemas.openxmlformats.org/officeDocument/2006/relationships/hyperlink" Target="https://www.spectorbass.com/series/pulse-ii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3812</CharactersWithSpaces>
  <SharedDoc>false</SharedDoc>
  <HyperlinkBase/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https://www.dropbox.com/sh/yexl258djlgsb0o/AACrU3dCMeyGLUYO9NJrds_za?dl=0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http://www.spectorbass.com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6</cp:revision>
  <cp:lastPrinted>2018-12-04T14:11:00Z</cp:lastPrinted>
  <dcterms:created xsi:type="dcterms:W3CDTF">2022-01-07T23:03:00Z</dcterms:created>
  <dcterms:modified xsi:type="dcterms:W3CDTF">2022-03-25T15:11:00Z</dcterms:modified>
  <cp:category/>
</cp:coreProperties>
</file>