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2EDB" w14:textId="25F5C7DC" w:rsidR="00300C5E" w:rsidRPr="00D02846" w:rsidRDefault="00300C5E" w:rsidP="00D02846">
      <w:pPr>
        <w:spacing w:line="360" w:lineRule="auto"/>
        <w:rPr>
          <w:rFonts w:ascii="Arial" w:hAnsi="Arial" w:cs="Arial"/>
          <w:bCs/>
          <w:color w:val="000000" w:themeColor="text1"/>
        </w:rPr>
      </w:pPr>
      <w:r w:rsidRPr="004D02E3">
        <w:rPr>
          <w:rFonts w:ascii="Arial" w:hAnsi="Arial" w:cs="Arial"/>
          <w:bCs/>
          <w:noProof/>
          <w:color w:val="000000"/>
        </w:rPr>
        <w:drawing>
          <wp:inline distT="0" distB="0" distL="0" distR="0" wp14:anchorId="22FCF26D" wp14:editId="5CED1072">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68452514" w14:textId="77777777" w:rsidR="00D02846" w:rsidRDefault="00D02846" w:rsidP="00B53433">
      <w:pPr>
        <w:spacing w:line="360" w:lineRule="auto"/>
        <w:jc w:val="right"/>
        <w:rPr>
          <w:rFonts w:ascii="Arial" w:hAnsi="Arial" w:cs="Arial"/>
          <w:b/>
          <w:bCs/>
          <w:color w:val="000000" w:themeColor="text1"/>
        </w:rPr>
      </w:pPr>
    </w:p>
    <w:p w14:paraId="389264F9" w14:textId="56432090" w:rsidR="00474AA9" w:rsidRPr="004D02E3" w:rsidRDefault="00474AA9" w:rsidP="00B53433">
      <w:pPr>
        <w:spacing w:line="360" w:lineRule="auto"/>
        <w:jc w:val="right"/>
        <w:rPr>
          <w:rFonts w:ascii="Arial" w:hAnsi="Arial" w:cs="Arial"/>
          <w:b/>
          <w:bCs/>
          <w:color w:val="000000" w:themeColor="text1"/>
        </w:rPr>
      </w:pPr>
      <w:r w:rsidRPr="004D02E3">
        <w:rPr>
          <w:rFonts w:ascii="Arial" w:hAnsi="Arial" w:cs="Arial"/>
          <w:b/>
          <w:bCs/>
          <w:color w:val="000000" w:themeColor="text1"/>
        </w:rPr>
        <w:t>PRESS RELEASE</w:t>
      </w:r>
    </w:p>
    <w:p w14:paraId="63386E2F" w14:textId="77777777" w:rsidR="00474AA9" w:rsidRPr="004D02E3" w:rsidRDefault="00474AA9" w:rsidP="00B53433">
      <w:pPr>
        <w:spacing w:line="360" w:lineRule="auto"/>
        <w:jc w:val="right"/>
        <w:rPr>
          <w:rFonts w:ascii="Arial" w:hAnsi="Arial" w:cs="Arial"/>
          <w:bCs/>
          <w:color w:val="000000" w:themeColor="text1"/>
        </w:rPr>
      </w:pPr>
      <w:r w:rsidRPr="004D02E3">
        <w:rPr>
          <w:rFonts w:ascii="Arial" w:hAnsi="Arial" w:cs="Arial"/>
          <w:bCs/>
          <w:color w:val="000000" w:themeColor="text1"/>
        </w:rPr>
        <w:t>Contact: Clyne Media, Inc.</w:t>
      </w:r>
    </w:p>
    <w:p w14:paraId="06E7F717" w14:textId="77777777" w:rsidR="00474AA9" w:rsidRDefault="00474AA9" w:rsidP="00B53433">
      <w:pPr>
        <w:spacing w:line="360" w:lineRule="auto"/>
        <w:jc w:val="right"/>
        <w:rPr>
          <w:rFonts w:ascii="Arial" w:hAnsi="Arial" w:cs="Arial"/>
          <w:bCs/>
          <w:color w:val="000000" w:themeColor="text1"/>
        </w:rPr>
      </w:pPr>
      <w:r w:rsidRPr="004D02E3">
        <w:rPr>
          <w:rFonts w:ascii="Arial" w:hAnsi="Arial" w:cs="Arial"/>
          <w:bCs/>
          <w:color w:val="000000" w:themeColor="text1"/>
        </w:rPr>
        <w:t>Tel: (615) 662-1616</w:t>
      </w:r>
    </w:p>
    <w:p w14:paraId="0AAF5CBD" w14:textId="77777777" w:rsidR="00D02846" w:rsidRDefault="00D02846" w:rsidP="00B53433">
      <w:pPr>
        <w:spacing w:line="360" w:lineRule="auto"/>
        <w:jc w:val="right"/>
        <w:rPr>
          <w:rFonts w:ascii="Arial" w:hAnsi="Arial" w:cs="Arial"/>
          <w:bCs/>
          <w:color w:val="000000" w:themeColor="text1"/>
        </w:rPr>
      </w:pPr>
    </w:p>
    <w:p w14:paraId="51C30709" w14:textId="77777777" w:rsidR="00D02846" w:rsidRDefault="00D02846" w:rsidP="00B53433">
      <w:pPr>
        <w:spacing w:line="360" w:lineRule="auto"/>
        <w:jc w:val="right"/>
        <w:rPr>
          <w:rFonts w:ascii="Arial" w:hAnsi="Arial" w:cs="Arial"/>
          <w:bCs/>
          <w:color w:val="000000" w:themeColor="text1"/>
        </w:rPr>
      </w:pPr>
    </w:p>
    <w:p w14:paraId="2A95F776" w14:textId="77777777" w:rsidR="00D02846" w:rsidRDefault="00D02846" w:rsidP="00B53433">
      <w:pPr>
        <w:spacing w:line="360" w:lineRule="auto"/>
        <w:jc w:val="right"/>
        <w:rPr>
          <w:rFonts w:ascii="Arial" w:hAnsi="Arial" w:cs="Arial"/>
          <w:bCs/>
          <w:color w:val="000000" w:themeColor="text1"/>
        </w:rPr>
        <w:sectPr w:rsidR="00D02846" w:rsidSect="00D02846">
          <w:footerReference w:type="default" r:id="rId10"/>
          <w:type w:val="continuous"/>
          <w:pgSz w:w="12240" w:h="15840"/>
          <w:pgMar w:top="1440" w:right="1080" w:bottom="1440" w:left="1080" w:header="720" w:footer="720" w:gutter="0"/>
          <w:cols w:num="2" w:space="720"/>
          <w:docGrid w:linePitch="360"/>
        </w:sectPr>
      </w:pPr>
    </w:p>
    <w:p w14:paraId="0B7B835E" w14:textId="77777777" w:rsidR="00D02846" w:rsidRDefault="00D02846" w:rsidP="00B53433">
      <w:pPr>
        <w:spacing w:line="360" w:lineRule="auto"/>
        <w:jc w:val="right"/>
        <w:rPr>
          <w:rFonts w:ascii="Arial" w:hAnsi="Arial" w:cs="Arial"/>
          <w:bCs/>
          <w:color w:val="000000" w:themeColor="text1"/>
        </w:rPr>
      </w:pPr>
    </w:p>
    <w:p w14:paraId="1203BC76" w14:textId="77777777" w:rsidR="00474AA9" w:rsidRPr="004D02E3" w:rsidRDefault="00474AA9" w:rsidP="00B53433">
      <w:pPr>
        <w:spacing w:line="360" w:lineRule="auto"/>
        <w:jc w:val="center"/>
        <w:rPr>
          <w:rFonts w:ascii="Arial" w:hAnsi="Arial" w:cs="Arial"/>
          <w:b/>
          <w:color w:val="000000" w:themeColor="text1"/>
        </w:rPr>
      </w:pPr>
      <w:r w:rsidRPr="004D02E3">
        <w:rPr>
          <w:rFonts w:ascii="Arial" w:hAnsi="Arial" w:cs="Arial"/>
          <w:b/>
          <w:color w:val="000000" w:themeColor="text1"/>
        </w:rPr>
        <w:t>FOR IMMEDIATE RELEASE</w:t>
      </w:r>
    </w:p>
    <w:p w14:paraId="3461C32D" w14:textId="77777777" w:rsidR="00DD3255" w:rsidRPr="004D02E3" w:rsidRDefault="00DD3255" w:rsidP="00B53433">
      <w:pPr>
        <w:spacing w:line="360" w:lineRule="auto"/>
        <w:jc w:val="center"/>
        <w:rPr>
          <w:rFonts w:ascii="Arial" w:eastAsia="Times New Roman" w:hAnsi="Arial" w:cs="Arial"/>
          <w:color w:val="000000" w:themeColor="text1"/>
          <w:lang w:bidi="he-IL"/>
        </w:rPr>
      </w:pPr>
    </w:p>
    <w:p w14:paraId="2C7655FA" w14:textId="5D59C566" w:rsidR="008B4608" w:rsidRPr="004D02E3" w:rsidRDefault="00FD65F1" w:rsidP="00300C5E">
      <w:pPr>
        <w:spacing w:line="360" w:lineRule="auto"/>
        <w:jc w:val="center"/>
        <w:rPr>
          <w:rFonts w:ascii="Arial" w:hAnsi="Arial" w:cs="Arial"/>
          <w:b/>
          <w:bCs/>
          <w:color w:val="000000" w:themeColor="text1"/>
          <w:sz w:val="28"/>
          <w:szCs w:val="28"/>
        </w:rPr>
      </w:pPr>
      <w:r w:rsidRPr="004D02E3">
        <w:rPr>
          <w:rFonts w:ascii="Arial" w:hAnsi="Arial" w:cs="Arial"/>
          <w:b/>
          <w:bCs/>
          <w:color w:val="000000" w:themeColor="text1"/>
          <w:sz w:val="28"/>
          <w:szCs w:val="28"/>
        </w:rPr>
        <w:t xml:space="preserve">Waves </w:t>
      </w:r>
      <w:r w:rsidR="007B10BB">
        <w:rPr>
          <w:rFonts w:ascii="Arial" w:hAnsi="Arial" w:cs="Arial"/>
          <w:b/>
          <w:bCs/>
          <w:color w:val="000000" w:themeColor="text1"/>
          <w:sz w:val="28"/>
          <w:szCs w:val="28"/>
        </w:rPr>
        <w:t>Displays</w:t>
      </w:r>
      <w:r w:rsidR="007B10BB" w:rsidRPr="004D02E3">
        <w:rPr>
          <w:rFonts w:ascii="Arial" w:hAnsi="Arial" w:cs="Arial"/>
          <w:b/>
          <w:bCs/>
          <w:color w:val="000000" w:themeColor="text1"/>
          <w:sz w:val="28"/>
          <w:szCs w:val="28"/>
        </w:rPr>
        <w:t xml:space="preserve"> </w:t>
      </w:r>
      <w:r w:rsidRPr="004D02E3">
        <w:rPr>
          <w:rFonts w:ascii="Arial" w:hAnsi="Arial" w:cs="Arial"/>
          <w:b/>
          <w:bCs/>
          <w:color w:val="000000" w:themeColor="text1"/>
          <w:sz w:val="28"/>
          <w:szCs w:val="28"/>
        </w:rPr>
        <w:t>the CA3000-M</w:t>
      </w:r>
      <w:r w:rsidR="009D47AF" w:rsidRPr="004D02E3">
        <w:rPr>
          <w:rFonts w:ascii="Arial" w:hAnsi="Arial" w:cs="Arial"/>
          <w:b/>
          <w:bCs/>
          <w:color w:val="000000" w:themeColor="text1"/>
          <w:sz w:val="28"/>
          <w:szCs w:val="28"/>
        </w:rPr>
        <w:t>X</w:t>
      </w:r>
      <w:r w:rsidRPr="004D02E3">
        <w:rPr>
          <w:rFonts w:ascii="Arial" w:hAnsi="Arial" w:cs="Arial"/>
          <w:b/>
          <w:bCs/>
          <w:color w:val="000000" w:themeColor="text1"/>
          <w:sz w:val="28"/>
          <w:szCs w:val="28"/>
        </w:rPr>
        <w:t xml:space="preserve"> </w:t>
      </w:r>
      <w:r w:rsidR="00B53433" w:rsidRPr="004D02E3">
        <w:rPr>
          <w:rFonts w:ascii="Arial" w:hAnsi="Arial" w:cs="Arial"/>
          <w:b/>
          <w:bCs/>
          <w:color w:val="000000" w:themeColor="text1"/>
          <w:sz w:val="28"/>
          <w:szCs w:val="28"/>
        </w:rPr>
        <w:t xml:space="preserve">Commercial </w:t>
      </w:r>
      <w:r w:rsidRPr="004D02E3">
        <w:rPr>
          <w:rFonts w:ascii="Arial" w:hAnsi="Arial" w:cs="Arial"/>
          <w:b/>
          <w:bCs/>
          <w:color w:val="000000" w:themeColor="text1"/>
          <w:sz w:val="28"/>
          <w:szCs w:val="28"/>
        </w:rPr>
        <w:t>Audio Mixer</w:t>
      </w:r>
      <w:r w:rsidR="00300C5E" w:rsidRPr="004D02E3">
        <w:rPr>
          <w:rFonts w:ascii="Arial" w:hAnsi="Arial" w:cs="Arial"/>
          <w:b/>
          <w:bCs/>
          <w:color w:val="000000" w:themeColor="text1"/>
          <w:sz w:val="28"/>
          <w:szCs w:val="28"/>
        </w:rPr>
        <w:t xml:space="preserve"> </w:t>
      </w:r>
      <w:r w:rsidR="008B4608" w:rsidRPr="004D02E3">
        <w:rPr>
          <w:rFonts w:ascii="Arial" w:hAnsi="Arial" w:cs="Arial"/>
          <w:b/>
          <w:bCs/>
          <w:color w:val="000000" w:themeColor="text1"/>
          <w:sz w:val="28"/>
          <w:szCs w:val="28"/>
        </w:rPr>
        <w:t xml:space="preserve">for A/V System Integrators &amp; Installers </w:t>
      </w:r>
    </w:p>
    <w:p w14:paraId="13B17BB1" w14:textId="1A954626" w:rsidR="00CA3620" w:rsidRPr="004D02E3" w:rsidRDefault="00CA3620" w:rsidP="00B53433">
      <w:pPr>
        <w:spacing w:line="360" w:lineRule="auto"/>
        <w:rPr>
          <w:rFonts w:ascii="Arial" w:hAnsi="Arial" w:cs="Arial"/>
          <w:b/>
          <w:bCs/>
          <w:color w:val="000000" w:themeColor="text1"/>
        </w:rPr>
      </w:pPr>
    </w:p>
    <w:p w14:paraId="4849F14B" w14:textId="08F368A1" w:rsidR="003257D9" w:rsidRPr="004D02E3" w:rsidRDefault="0089724F" w:rsidP="007B10BB">
      <w:pPr>
        <w:spacing w:line="360" w:lineRule="auto"/>
        <w:rPr>
          <w:rFonts w:ascii="Arial" w:hAnsi="Arial" w:cs="Arial"/>
          <w:bCs/>
          <w:color w:val="000000" w:themeColor="text1"/>
        </w:rPr>
      </w:pPr>
      <w:proofErr w:type="spellStart"/>
      <w:r>
        <w:rPr>
          <w:rFonts w:ascii="Arial" w:hAnsi="Arial" w:cs="Arial"/>
          <w:bCs/>
          <w:i/>
          <w:color w:val="000000"/>
        </w:rPr>
        <w:t>InfoComm</w:t>
      </w:r>
      <w:proofErr w:type="spellEnd"/>
      <w:r>
        <w:rPr>
          <w:rFonts w:ascii="Arial" w:hAnsi="Arial" w:cs="Arial"/>
          <w:bCs/>
          <w:i/>
          <w:color w:val="000000"/>
        </w:rPr>
        <w:t>, Orlando</w:t>
      </w:r>
      <w:r w:rsidRPr="00871F78">
        <w:rPr>
          <w:rFonts w:ascii="Arial" w:hAnsi="Arial" w:cs="Arial"/>
          <w:bCs/>
          <w:i/>
          <w:color w:val="000000"/>
        </w:rPr>
        <w:t xml:space="preserve">, </w:t>
      </w:r>
      <w:r>
        <w:rPr>
          <w:rFonts w:ascii="Arial" w:hAnsi="Arial" w:cs="Arial"/>
          <w:bCs/>
          <w:i/>
          <w:color w:val="000000"/>
        </w:rPr>
        <w:t>FL</w:t>
      </w:r>
      <w:r w:rsidRPr="00871F78">
        <w:rPr>
          <w:rFonts w:ascii="Arial" w:hAnsi="Arial" w:cs="Arial"/>
          <w:bCs/>
          <w:i/>
          <w:color w:val="000000"/>
        </w:rPr>
        <w:t xml:space="preserve">, </w:t>
      </w:r>
      <w:r>
        <w:rPr>
          <w:rFonts w:ascii="Arial" w:hAnsi="Arial" w:cs="Arial"/>
          <w:bCs/>
          <w:i/>
          <w:color w:val="000000"/>
        </w:rPr>
        <w:t>June 14</w:t>
      </w:r>
      <w:r w:rsidRPr="00871F78">
        <w:rPr>
          <w:rFonts w:ascii="Arial" w:hAnsi="Arial" w:cs="Arial"/>
          <w:bCs/>
          <w:i/>
          <w:color w:val="000000"/>
        </w:rPr>
        <w:t>, 2023</w:t>
      </w:r>
      <w:r w:rsidR="00300C5E" w:rsidRPr="004D02E3">
        <w:rPr>
          <w:rFonts w:ascii="Arial" w:hAnsi="Arial" w:cs="Arial"/>
          <w:bCs/>
          <w:color w:val="000000"/>
        </w:rPr>
        <w:t xml:space="preserve"> —</w:t>
      </w:r>
      <w:r w:rsidR="00300C5E" w:rsidRPr="004D02E3">
        <w:rPr>
          <w:rFonts w:ascii="Arial" w:hAnsi="Arial" w:cs="Arial"/>
        </w:rPr>
        <w:t xml:space="preserve"> </w:t>
      </w:r>
      <w:hyperlink r:id="rId11" w:history="1">
        <w:r w:rsidR="00300C5E" w:rsidRPr="004D02E3">
          <w:rPr>
            <w:rStyle w:val="Hyperlink"/>
            <w:rFonts w:cs="Arial"/>
          </w:rPr>
          <w:t>Wav</w:t>
        </w:r>
        <w:r w:rsidR="00300C5E" w:rsidRPr="004D02E3">
          <w:rPr>
            <w:rStyle w:val="Hyperlink"/>
            <w:rFonts w:cs="Arial"/>
            <w:color w:val="0B24FB"/>
          </w:rPr>
          <w:t>es A</w:t>
        </w:r>
        <w:r w:rsidR="00300C5E" w:rsidRPr="004D02E3">
          <w:rPr>
            <w:rStyle w:val="Hyperlink"/>
            <w:rFonts w:cs="Arial"/>
          </w:rPr>
          <w:t>udio</w:t>
        </w:r>
      </w:hyperlink>
      <w:r w:rsidR="00F84A41">
        <w:rPr>
          <w:rStyle w:val="Hyperlink"/>
          <w:rFonts w:cs="Arial"/>
          <w:u w:val="none"/>
        </w:rPr>
        <w:t xml:space="preserve"> </w:t>
      </w:r>
      <w:r w:rsidR="00F84A41" w:rsidRPr="00D02846">
        <w:rPr>
          <w:rStyle w:val="Hyperlink"/>
          <w:rFonts w:cs="Arial"/>
          <w:color w:val="000000" w:themeColor="text1"/>
          <w:u w:val="none"/>
        </w:rPr>
        <w:t>(booth 5868)</w:t>
      </w:r>
      <w:r w:rsidR="00FD65F1" w:rsidRPr="004D02E3">
        <w:rPr>
          <w:rFonts w:ascii="Arial" w:hAnsi="Arial" w:cs="Arial"/>
          <w:bCs/>
          <w:color w:val="000000" w:themeColor="text1"/>
        </w:rPr>
        <w:t xml:space="preserve">, the world’s leading developer of professional audio signal processing technologies and plugins, </w:t>
      </w:r>
      <w:r w:rsidR="007B10BB">
        <w:rPr>
          <w:rFonts w:ascii="Arial" w:hAnsi="Arial" w:cs="Arial"/>
          <w:bCs/>
          <w:color w:val="000000" w:themeColor="text1"/>
        </w:rPr>
        <w:t xml:space="preserve">is exhibiting </w:t>
      </w:r>
      <w:r w:rsidR="007B10BB" w:rsidRPr="004D02E3">
        <w:rPr>
          <w:rFonts w:ascii="Arial" w:hAnsi="Arial" w:cs="Arial"/>
          <w:bCs/>
          <w:color w:val="000000" w:themeColor="text1"/>
        </w:rPr>
        <w:t xml:space="preserve">the </w:t>
      </w:r>
      <w:hyperlink r:id="rId12" w:history="1">
        <w:r w:rsidR="007B10BB" w:rsidRPr="004D02E3">
          <w:rPr>
            <w:rStyle w:val="Hyperlink"/>
          </w:rPr>
          <w:t>CA3000-MX Commercial Audio Mixer</w:t>
        </w:r>
      </w:hyperlink>
      <w:bookmarkStart w:id="0" w:name="_Hlk103099945"/>
      <w:r w:rsidR="007B10BB">
        <w:rPr>
          <w:rFonts w:ascii="Arial" w:hAnsi="Arial" w:cs="Arial"/>
          <w:bCs/>
          <w:color w:val="000000" w:themeColor="text1"/>
        </w:rPr>
        <w:t xml:space="preserve">, </w:t>
      </w:r>
      <w:r w:rsidR="008B4608" w:rsidRPr="004D02E3">
        <w:rPr>
          <w:rFonts w:ascii="Arial" w:eastAsia="Times New Roman" w:hAnsi="Arial" w:cs="Arial"/>
          <w:bCs/>
          <w:color w:val="000000" w:themeColor="text1"/>
          <w:lang w:bidi="he-IL"/>
        </w:rPr>
        <w:t>a</w:t>
      </w:r>
      <w:r w:rsidR="007B10BB">
        <w:rPr>
          <w:rFonts w:ascii="Arial" w:eastAsia="Times New Roman" w:hAnsi="Arial" w:cs="Arial"/>
          <w:bCs/>
          <w:color w:val="000000" w:themeColor="text1"/>
          <w:lang w:bidi="he-IL"/>
        </w:rPr>
        <w:t>n</w:t>
      </w:r>
      <w:r w:rsidR="003257D9" w:rsidRPr="004D02E3">
        <w:rPr>
          <w:rFonts w:ascii="Arial" w:eastAsia="Times New Roman" w:hAnsi="Arial" w:cs="Arial"/>
          <w:bCs/>
          <w:color w:val="000000" w:themeColor="text1"/>
          <w:lang w:bidi="he-IL"/>
        </w:rPr>
        <w:t xml:space="preserve"> </w:t>
      </w:r>
      <w:r w:rsidR="008B4608" w:rsidRPr="004D02E3">
        <w:rPr>
          <w:rFonts w:ascii="Arial" w:eastAsia="Times New Roman" w:hAnsi="Arial" w:cs="Arial"/>
          <w:bCs/>
          <w:color w:val="000000" w:themeColor="text1"/>
          <w:lang w:bidi="he-IL"/>
        </w:rPr>
        <w:t>install-ready audio mixer and processing engine that delivers stellar sound quality for a wide range</w:t>
      </w:r>
      <w:r w:rsidR="00B53433" w:rsidRPr="004D02E3">
        <w:rPr>
          <w:rFonts w:ascii="Arial" w:eastAsia="Times New Roman" w:hAnsi="Arial" w:cs="Arial"/>
          <w:bCs/>
          <w:color w:val="000000" w:themeColor="text1"/>
          <w:lang w:bidi="he-IL"/>
        </w:rPr>
        <w:t xml:space="preserve"> </w:t>
      </w:r>
      <w:r w:rsidR="00FD65F1" w:rsidRPr="004D02E3">
        <w:rPr>
          <w:rFonts w:ascii="Arial" w:hAnsi="Arial" w:cs="Arial"/>
          <w:bCs/>
          <w:color w:val="000000" w:themeColor="text1"/>
        </w:rPr>
        <w:t xml:space="preserve">of </w:t>
      </w:r>
      <w:r w:rsidR="008F4F99" w:rsidRPr="004D02E3">
        <w:rPr>
          <w:rFonts w:ascii="Arial" w:hAnsi="Arial" w:cs="Arial"/>
          <w:bCs/>
          <w:color w:val="000000" w:themeColor="text1"/>
        </w:rPr>
        <w:t xml:space="preserve">single-room and </w:t>
      </w:r>
      <w:r w:rsidR="00FD65F1" w:rsidRPr="004D02E3">
        <w:rPr>
          <w:rFonts w:ascii="Arial" w:hAnsi="Arial" w:cs="Arial"/>
          <w:bCs/>
          <w:color w:val="000000" w:themeColor="text1"/>
        </w:rPr>
        <w:t>multi-zone AV installations</w:t>
      </w:r>
      <w:r w:rsidR="003257D9" w:rsidRPr="004D02E3">
        <w:rPr>
          <w:rFonts w:ascii="Arial" w:hAnsi="Arial" w:cs="Arial"/>
          <w:bCs/>
          <w:color w:val="000000" w:themeColor="text1"/>
        </w:rPr>
        <w:t>. CA3000-MX offers powerful</w:t>
      </w:r>
      <w:r w:rsidR="00F77D1B" w:rsidRPr="004D02E3">
        <w:rPr>
          <w:rFonts w:ascii="Arial" w:hAnsi="Arial" w:cs="Arial"/>
          <w:bCs/>
          <w:color w:val="000000" w:themeColor="text1"/>
        </w:rPr>
        <w:t xml:space="preserve"> </w:t>
      </w:r>
      <w:r w:rsidR="003257D9" w:rsidRPr="004D02E3">
        <w:rPr>
          <w:rFonts w:ascii="Arial" w:hAnsi="Arial" w:cs="Arial"/>
          <w:bCs/>
          <w:color w:val="000000" w:themeColor="text1"/>
        </w:rPr>
        <w:t xml:space="preserve">mixing and </w:t>
      </w:r>
      <w:r w:rsidR="00F77D1B" w:rsidRPr="004D02E3">
        <w:rPr>
          <w:rFonts w:ascii="Arial" w:hAnsi="Arial" w:cs="Arial"/>
          <w:bCs/>
          <w:color w:val="000000" w:themeColor="text1"/>
        </w:rPr>
        <w:t xml:space="preserve">built-in </w:t>
      </w:r>
      <w:r w:rsidR="003257D9" w:rsidRPr="004D02E3">
        <w:rPr>
          <w:rFonts w:ascii="Arial" w:hAnsi="Arial" w:cs="Arial"/>
          <w:bCs/>
          <w:color w:val="000000" w:themeColor="text1"/>
        </w:rPr>
        <w:t>processing capabilitie</w:t>
      </w:r>
      <w:r w:rsidR="00F77D1B" w:rsidRPr="004D02E3">
        <w:rPr>
          <w:rFonts w:ascii="Arial" w:hAnsi="Arial" w:cs="Arial"/>
          <w:bCs/>
          <w:color w:val="000000" w:themeColor="text1"/>
        </w:rPr>
        <w:t xml:space="preserve">s that can </w:t>
      </w:r>
      <w:r w:rsidR="003257D9" w:rsidRPr="004D02E3">
        <w:rPr>
          <w:rFonts w:ascii="Arial" w:hAnsi="Arial" w:cs="Arial"/>
          <w:bCs/>
          <w:color w:val="000000" w:themeColor="text1"/>
        </w:rPr>
        <w:t xml:space="preserve">upgrade the sound of </w:t>
      </w:r>
      <w:r w:rsidR="00F77D1B" w:rsidRPr="004D02E3">
        <w:rPr>
          <w:rFonts w:ascii="Arial" w:hAnsi="Arial" w:cs="Arial"/>
          <w:bCs/>
          <w:color w:val="000000" w:themeColor="text1"/>
        </w:rPr>
        <w:t xml:space="preserve">any </w:t>
      </w:r>
      <w:r w:rsidR="003257D9" w:rsidRPr="004D02E3">
        <w:rPr>
          <w:rFonts w:ascii="Arial" w:hAnsi="Arial" w:cs="Arial"/>
          <w:bCs/>
          <w:color w:val="000000" w:themeColor="text1"/>
        </w:rPr>
        <w:t xml:space="preserve">installed </w:t>
      </w:r>
      <w:r w:rsidR="00F77D1B" w:rsidRPr="004D02E3">
        <w:rPr>
          <w:rFonts w:ascii="Arial" w:hAnsi="Arial" w:cs="Arial"/>
          <w:bCs/>
          <w:color w:val="000000" w:themeColor="text1"/>
        </w:rPr>
        <w:t xml:space="preserve">audio </w:t>
      </w:r>
      <w:r w:rsidR="003257D9" w:rsidRPr="004D02E3">
        <w:rPr>
          <w:rFonts w:ascii="Arial" w:hAnsi="Arial" w:cs="Arial"/>
          <w:bCs/>
          <w:color w:val="000000" w:themeColor="text1"/>
        </w:rPr>
        <w:t xml:space="preserve">system; it also </w:t>
      </w:r>
      <w:r w:rsidR="00EA0B13" w:rsidRPr="004D02E3">
        <w:rPr>
          <w:rFonts w:ascii="Arial" w:hAnsi="Arial" w:cs="Arial"/>
          <w:bCs/>
          <w:color w:val="000000" w:themeColor="text1"/>
        </w:rPr>
        <w:t xml:space="preserve">offers </w:t>
      </w:r>
      <w:r w:rsidR="003257D9" w:rsidRPr="004D02E3">
        <w:rPr>
          <w:rFonts w:ascii="Arial" w:hAnsi="Arial" w:cs="Arial"/>
          <w:bCs/>
          <w:color w:val="000000" w:themeColor="text1"/>
        </w:rPr>
        <w:t xml:space="preserve">the option to expand processing, by adding plugins from Waves’ massive catalog. The CA3000-MX system is compatible with </w:t>
      </w:r>
      <w:r w:rsidR="00FD65F1" w:rsidRPr="004D02E3">
        <w:rPr>
          <w:rFonts w:ascii="Arial" w:hAnsi="Arial" w:cs="Arial"/>
          <w:bCs/>
          <w:color w:val="000000" w:themeColor="text1"/>
        </w:rPr>
        <w:t>standard ASIO audio or Dante® network configurations.</w:t>
      </w:r>
      <w:r w:rsidR="00DF2117" w:rsidRPr="004D02E3">
        <w:rPr>
          <w:rFonts w:ascii="Arial" w:hAnsi="Arial" w:cs="Arial"/>
          <w:bCs/>
          <w:color w:val="000000" w:themeColor="text1"/>
        </w:rPr>
        <w:t xml:space="preserve"> </w:t>
      </w:r>
    </w:p>
    <w:bookmarkEnd w:id="0"/>
    <w:p w14:paraId="72C65E7E" w14:textId="77777777" w:rsidR="003257D9" w:rsidRPr="004D02E3" w:rsidRDefault="003257D9" w:rsidP="00894F3E">
      <w:pPr>
        <w:spacing w:line="360" w:lineRule="auto"/>
        <w:rPr>
          <w:rFonts w:ascii="Arial" w:hAnsi="Arial" w:cs="Arial"/>
          <w:bCs/>
          <w:color w:val="000000" w:themeColor="text1"/>
        </w:rPr>
      </w:pPr>
    </w:p>
    <w:p w14:paraId="1A870544" w14:textId="2E1B0E2A" w:rsidR="00FD65F1" w:rsidRPr="004D02E3" w:rsidRDefault="003257D9" w:rsidP="00894F3E">
      <w:pPr>
        <w:spacing w:line="360" w:lineRule="auto"/>
        <w:rPr>
          <w:rFonts w:ascii="Arial" w:eastAsiaTheme="minorEastAsia" w:hAnsi="Arial" w:cs="Arial"/>
          <w:bCs/>
          <w:color w:val="000000" w:themeColor="text1"/>
        </w:rPr>
      </w:pPr>
      <w:r w:rsidRPr="004D02E3">
        <w:rPr>
          <w:rFonts w:ascii="Arial" w:hAnsi="Arial" w:cs="Arial"/>
          <w:bCs/>
          <w:color w:val="000000" w:themeColor="text1"/>
        </w:rPr>
        <w:t xml:space="preserve">CA3000-MX </w:t>
      </w:r>
      <w:r w:rsidR="00FD65F1" w:rsidRPr="004D02E3">
        <w:rPr>
          <w:rFonts w:ascii="Arial" w:hAnsi="Arial" w:cs="Arial"/>
          <w:bCs/>
          <w:color w:val="000000" w:themeColor="text1"/>
        </w:rPr>
        <w:t xml:space="preserve">is ideal for any </w:t>
      </w:r>
      <w:r w:rsidR="00DF2117" w:rsidRPr="004D02E3">
        <w:rPr>
          <w:rFonts w:ascii="Arial" w:hAnsi="Arial" w:cs="Arial"/>
          <w:bCs/>
          <w:color w:val="000000" w:themeColor="text1"/>
        </w:rPr>
        <w:t xml:space="preserve">corporate, commercial, government, educational or house-of-worship </w:t>
      </w:r>
      <w:r w:rsidR="00FD65F1" w:rsidRPr="004D02E3">
        <w:rPr>
          <w:rFonts w:ascii="Arial" w:hAnsi="Arial" w:cs="Arial"/>
          <w:bCs/>
          <w:color w:val="000000" w:themeColor="text1"/>
        </w:rPr>
        <w:t xml:space="preserve">installation that demands </w:t>
      </w:r>
      <w:r w:rsidR="00DF2117" w:rsidRPr="004D02E3">
        <w:rPr>
          <w:rFonts w:ascii="Arial" w:hAnsi="Arial" w:cs="Arial"/>
          <w:bCs/>
          <w:color w:val="000000" w:themeColor="text1"/>
        </w:rPr>
        <w:t xml:space="preserve">a high level of </w:t>
      </w:r>
      <w:r w:rsidR="00FD65F1" w:rsidRPr="004D02E3">
        <w:rPr>
          <w:rFonts w:ascii="Arial" w:hAnsi="Arial" w:cs="Arial"/>
          <w:bCs/>
          <w:color w:val="000000" w:themeColor="text1"/>
        </w:rPr>
        <w:t xml:space="preserve">audio quality and advanced processing flexibility. </w:t>
      </w:r>
      <w:r w:rsidR="00B53433" w:rsidRPr="004D02E3">
        <w:rPr>
          <w:rFonts w:ascii="Arial" w:eastAsiaTheme="minorEastAsia" w:hAnsi="Arial" w:cs="Arial"/>
          <w:bCs/>
          <w:color w:val="000000" w:themeColor="text1"/>
        </w:rPr>
        <w:t xml:space="preserve">Housed in a compact half-width 2U rack-mount chassis, CA3000-MX couples a powerful digital audio processing engine with an install-ready version of the industry-proven Waves </w:t>
      </w:r>
      <w:proofErr w:type="spellStart"/>
      <w:r w:rsidR="00B53433" w:rsidRPr="004D02E3">
        <w:rPr>
          <w:rFonts w:ascii="Arial" w:eastAsiaTheme="minorEastAsia" w:hAnsi="Arial" w:cs="Arial"/>
          <w:bCs/>
          <w:color w:val="000000" w:themeColor="text1"/>
        </w:rPr>
        <w:t>eMotion</w:t>
      </w:r>
      <w:proofErr w:type="spellEnd"/>
      <w:r w:rsidR="00B53433" w:rsidRPr="004D02E3">
        <w:rPr>
          <w:rFonts w:ascii="Arial" w:eastAsiaTheme="minorEastAsia" w:hAnsi="Arial" w:cs="Arial"/>
          <w:bCs/>
          <w:color w:val="000000" w:themeColor="text1"/>
        </w:rPr>
        <w:t xml:space="preserve"> LV1 mixer, supporting up to 32 stereo inputs, 24 stereo aux mix outputs plus L/R/C/M outs, and a 12x8 stereo matrix.</w:t>
      </w:r>
      <w:r w:rsidR="00894F3E" w:rsidRPr="004D02E3">
        <w:rPr>
          <w:rFonts w:ascii="Arial" w:eastAsiaTheme="minorEastAsia" w:hAnsi="Arial" w:cs="Arial"/>
          <w:bCs/>
          <w:color w:val="000000" w:themeColor="text1"/>
        </w:rPr>
        <w:t xml:space="preserve">  </w:t>
      </w:r>
    </w:p>
    <w:p w14:paraId="0C9E28D2" w14:textId="2A90BB69" w:rsidR="00B53433" w:rsidRPr="004D02E3" w:rsidRDefault="00B53433" w:rsidP="00B53433">
      <w:pPr>
        <w:spacing w:line="360" w:lineRule="auto"/>
        <w:rPr>
          <w:rFonts w:ascii="Arial" w:hAnsi="Arial" w:cs="Arial"/>
          <w:bCs/>
          <w:color w:val="000000" w:themeColor="text1"/>
        </w:rPr>
      </w:pPr>
    </w:p>
    <w:p w14:paraId="017DD883" w14:textId="32B0699C" w:rsidR="00B53433" w:rsidRPr="004D02E3" w:rsidRDefault="00B53433" w:rsidP="00894F3E">
      <w:pPr>
        <w:spacing w:line="360" w:lineRule="auto"/>
        <w:rPr>
          <w:rFonts w:ascii="Arial" w:eastAsiaTheme="minorEastAsia" w:hAnsi="Arial" w:cs="Arial"/>
          <w:bCs/>
          <w:color w:val="000000" w:themeColor="text1"/>
        </w:rPr>
      </w:pPr>
      <w:r w:rsidRPr="004D02E3">
        <w:rPr>
          <w:rFonts w:ascii="Arial" w:eastAsiaTheme="minorEastAsia" w:hAnsi="Arial" w:cs="Arial"/>
          <w:bCs/>
          <w:color w:val="000000" w:themeColor="text1"/>
        </w:rPr>
        <w:t>Integrat</w:t>
      </w:r>
      <w:r w:rsidR="003D730D" w:rsidRPr="004D02E3">
        <w:rPr>
          <w:rFonts w:ascii="Arial" w:eastAsiaTheme="minorEastAsia" w:hAnsi="Arial" w:cs="Arial"/>
          <w:bCs/>
          <w:color w:val="000000" w:themeColor="text1"/>
        </w:rPr>
        <w:t>ion and setup of the system is simple:</w:t>
      </w:r>
      <w:r w:rsidR="00894F3E" w:rsidRPr="004D02E3">
        <w:rPr>
          <w:rFonts w:ascii="Arial" w:eastAsiaTheme="minorEastAsia" w:hAnsi="Arial" w:cs="Arial"/>
          <w:bCs/>
          <w:color w:val="000000" w:themeColor="text1"/>
        </w:rPr>
        <w:t xml:space="preserve"> </w:t>
      </w:r>
      <w:r w:rsidRPr="004D02E3">
        <w:rPr>
          <w:rFonts w:ascii="Arial" w:eastAsiaTheme="minorEastAsia" w:hAnsi="Arial" w:cs="Arial"/>
          <w:bCs/>
          <w:color w:val="000000" w:themeColor="text1"/>
        </w:rPr>
        <w:t>CA3000-MX integrates easily with standard ASIO audio device drivers</w:t>
      </w:r>
      <w:r w:rsidR="003D730D" w:rsidRPr="004D02E3">
        <w:rPr>
          <w:rFonts w:ascii="Arial" w:eastAsiaTheme="minorEastAsia" w:hAnsi="Arial" w:cs="Arial"/>
          <w:bCs/>
          <w:color w:val="000000" w:themeColor="text1"/>
        </w:rPr>
        <w:t>,</w:t>
      </w:r>
      <w:r w:rsidRPr="004D02E3">
        <w:rPr>
          <w:rFonts w:ascii="Arial" w:eastAsiaTheme="minorEastAsia" w:hAnsi="Arial" w:cs="Arial"/>
          <w:bCs/>
          <w:color w:val="000000" w:themeColor="text1"/>
        </w:rPr>
        <w:t xml:space="preserve"> or with Dante® Virtual Soundcard (DVS) audio networking.</w:t>
      </w:r>
    </w:p>
    <w:p w14:paraId="4FD35EBD" w14:textId="77777777" w:rsidR="003D730D" w:rsidRPr="004D02E3" w:rsidRDefault="003D730D" w:rsidP="00894F3E">
      <w:pPr>
        <w:spacing w:line="360" w:lineRule="auto"/>
        <w:rPr>
          <w:rFonts w:ascii="Arial" w:eastAsiaTheme="minorEastAsia" w:hAnsi="Arial" w:cs="Arial"/>
          <w:bCs/>
          <w:color w:val="000000" w:themeColor="text1"/>
        </w:rPr>
      </w:pPr>
    </w:p>
    <w:p w14:paraId="5552B9A8" w14:textId="032A58DE" w:rsidR="00B53433" w:rsidRPr="004D02E3" w:rsidRDefault="00B53433" w:rsidP="00B53433">
      <w:pPr>
        <w:spacing w:line="360" w:lineRule="auto"/>
        <w:rPr>
          <w:rFonts w:ascii="Arial" w:eastAsiaTheme="minorEastAsia" w:hAnsi="Arial" w:cs="Arial"/>
          <w:bCs/>
          <w:color w:val="000000" w:themeColor="text1"/>
        </w:rPr>
      </w:pPr>
      <w:r w:rsidRPr="004D02E3">
        <w:rPr>
          <w:rFonts w:ascii="Arial" w:eastAsiaTheme="minorEastAsia" w:hAnsi="Arial" w:cs="Arial"/>
          <w:bCs/>
          <w:color w:val="000000" w:themeColor="text1"/>
        </w:rPr>
        <w:lastRenderedPageBreak/>
        <w:t xml:space="preserve">Integrators can add any desired </w:t>
      </w:r>
      <w:hyperlink r:id="rId13" w:history="1">
        <w:r w:rsidRPr="00FF538F">
          <w:rPr>
            <w:rStyle w:val="Hyperlink"/>
          </w:rPr>
          <w:t>Waves</w:t>
        </w:r>
        <w:r w:rsidRPr="004D02E3">
          <w:rPr>
            <w:rStyle w:val="Hyperlink"/>
            <w:rFonts w:eastAsiaTheme="minorEastAsia" w:cs="Arial"/>
            <w:bCs/>
            <w:color w:val="000000" w:themeColor="text1"/>
          </w:rPr>
          <w:t xml:space="preserve"> </w:t>
        </w:r>
        <w:r w:rsidRPr="00FF538F">
          <w:rPr>
            <w:rStyle w:val="Hyperlink"/>
          </w:rPr>
          <w:t>plugins</w:t>
        </w:r>
      </w:hyperlink>
      <w:r w:rsidRPr="004D02E3">
        <w:rPr>
          <w:rFonts w:ascii="Arial" w:eastAsiaTheme="minorEastAsia" w:hAnsi="Arial" w:cs="Arial"/>
          <w:bCs/>
          <w:color w:val="000000" w:themeColor="text1"/>
        </w:rPr>
        <w:t xml:space="preserve"> to</w:t>
      </w:r>
      <w:r w:rsidR="00894F3E" w:rsidRPr="004D02E3">
        <w:rPr>
          <w:rFonts w:ascii="Arial" w:eastAsiaTheme="minorEastAsia" w:hAnsi="Arial" w:cs="Arial"/>
          <w:bCs/>
          <w:color w:val="000000" w:themeColor="text1"/>
        </w:rPr>
        <w:t xml:space="preserve"> the</w:t>
      </w:r>
      <w:r w:rsidRPr="004D02E3">
        <w:rPr>
          <w:rFonts w:ascii="Arial" w:eastAsiaTheme="minorEastAsia" w:hAnsi="Arial" w:cs="Arial"/>
          <w:bCs/>
          <w:color w:val="000000" w:themeColor="text1"/>
        </w:rPr>
        <w:t xml:space="preserve"> CA3000-M</w:t>
      </w:r>
      <w:r w:rsidR="007C4822" w:rsidRPr="004D02E3">
        <w:rPr>
          <w:rFonts w:ascii="Arial" w:eastAsiaTheme="minorEastAsia" w:hAnsi="Arial" w:cs="Arial"/>
          <w:bCs/>
          <w:color w:val="000000" w:themeColor="text1"/>
        </w:rPr>
        <w:t>X</w:t>
      </w:r>
      <w:r w:rsidRPr="004D02E3">
        <w:rPr>
          <w:rFonts w:ascii="Arial" w:eastAsiaTheme="minorEastAsia" w:hAnsi="Arial" w:cs="Arial"/>
          <w:bCs/>
          <w:color w:val="000000" w:themeColor="text1"/>
        </w:rPr>
        <w:t>, to customize the processing to their specific needs. Waves offers a</w:t>
      </w:r>
      <w:r w:rsidR="003D730D" w:rsidRPr="004D02E3">
        <w:rPr>
          <w:rFonts w:ascii="Arial" w:eastAsiaTheme="minorEastAsia" w:hAnsi="Arial" w:cs="Arial"/>
          <w:bCs/>
          <w:color w:val="000000" w:themeColor="text1"/>
        </w:rPr>
        <w:t xml:space="preserve"> massive</w:t>
      </w:r>
      <w:r w:rsidRPr="004D02E3">
        <w:rPr>
          <w:rFonts w:ascii="Arial" w:eastAsiaTheme="minorEastAsia" w:hAnsi="Arial" w:cs="Arial"/>
          <w:bCs/>
          <w:color w:val="000000" w:themeColor="text1"/>
        </w:rPr>
        <w:t xml:space="preserve"> selection of audio processing plugins to address issues with feedback suppression, dynamics control, source leveling, noise reduction, acoustic response, broadcast streaming optimization</w:t>
      </w:r>
      <w:r w:rsidR="003D730D" w:rsidRPr="004D02E3">
        <w:rPr>
          <w:rFonts w:ascii="Arial" w:eastAsiaTheme="minorEastAsia" w:hAnsi="Arial" w:cs="Arial"/>
          <w:bCs/>
          <w:color w:val="000000" w:themeColor="text1"/>
        </w:rPr>
        <w:t>, and more</w:t>
      </w:r>
      <w:r w:rsidRPr="004D02E3">
        <w:rPr>
          <w:rFonts w:ascii="Arial" w:eastAsiaTheme="minorEastAsia" w:hAnsi="Arial" w:cs="Arial"/>
          <w:bCs/>
          <w:color w:val="000000" w:themeColor="text1"/>
        </w:rPr>
        <w:t xml:space="preserve">. </w:t>
      </w:r>
    </w:p>
    <w:p w14:paraId="2B13DA42" w14:textId="77777777" w:rsidR="00F77D1B" w:rsidRPr="004D02E3" w:rsidRDefault="00F77D1B" w:rsidP="00B53433">
      <w:pPr>
        <w:spacing w:line="360" w:lineRule="auto"/>
        <w:rPr>
          <w:rFonts w:ascii="Arial" w:hAnsi="Arial" w:cs="Arial"/>
          <w:bCs/>
          <w:color w:val="000000" w:themeColor="text1"/>
          <w:lang w:bidi="he-IL"/>
        </w:rPr>
      </w:pPr>
    </w:p>
    <w:p w14:paraId="48E1C60A" w14:textId="0653E5C3" w:rsidR="00FD65F1"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Installations that require automatic mixing of multiple live microphones (such as corporate and government discussion panels)</w:t>
      </w:r>
      <w:r w:rsidR="00894F3E" w:rsidRPr="004D02E3">
        <w:rPr>
          <w:rFonts w:ascii="Arial" w:hAnsi="Arial" w:cs="Arial"/>
          <w:bCs/>
          <w:color w:val="000000" w:themeColor="text1"/>
        </w:rPr>
        <w:t>,</w:t>
      </w:r>
      <w:r w:rsidRPr="004D02E3">
        <w:rPr>
          <w:rFonts w:ascii="Arial" w:hAnsi="Arial" w:cs="Arial"/>
          <w:bCs/>
          <w:color w:val="000000" w:themeColor="text1"/>
        </w:rPr>
        <w:t xml:space="preserve"> can also add the Waves </w:t>
      </w:r>
      <w:hyperlink r:id="rId14" w:history="1">
        <w:r w:rsidRPr="008C61DC">
          <w:rPr>
            <w:rStyle w:val="Hyperlink"/>
          </w:rPr>
          <w:t>Dugan Speech</w:t>
        </w:r>
      </w:hyperlink>
      <w:r w:rsidRPr="004D02E3">
        <w:rPr>
          <w:rFonts w:ascii="Arial" w:hAnsi="Arial" w:cs="Arial"/>
          <w:bCs/>
          <w:color w:val="000000" w:themeColor="text1"/>
        </w:rPr>
        <w:t xml:space="preserve"> plugin as an optional purchase. Powered by Dan Dugan's patented voice-activated process, Dugan Speech controls the gains of multiple microphones automatically and in real</w:t>
      </w:r>
      <w:r w:rsidR="00DF2117" w:rsidRPr="004D02E3">
        <w:rPr>
          <w:rFonts w:ascii="Arial" w:hAnsi="Arial" w:cs="Arial"/>
          <w:bCs/>
          <w:color w:val="000000" w:themeColor="text1"/>
        </w:rPr>
        <w:t xml:space="preserve"> </w:t>
      </w:r>
      <w:r w:rsidRPr="004D02E3">
        <w:rPr>
          <w:rFonts w:ascii="Arial" w:hAnsi="Arial" w:cs="Arial"/>
          <w:bCs/>
          <w:color w:val="000000" w:themeColor="text1"/>
        </w:rPr>
        <w:t xml:space="preserve">time, dramatically reducing noise, feedback and comb filtering from adjacent microphones. This capability offers integrators a superior solution for discussion panels, faith-based services and events, conferences, and any other event involving several microphones and </w:t>
      </w:r>
      <w:r w:rsidR="003D730D" w:rsidRPr="004D02E3">
        <w:rPr>
          <w:rFonts w:ascii="Arial" w:hAnsi="Arial" w:cs="Arial"/>
          <w:bCs/>
          <w:color w:val="000000" w:themeColor="text1"/>
        </w:rPr>
        <w:t xml:space="preserve">multiple </w:t>
      </w:r>
      <w:r w:rsidRPr="004D02E3">
        <w:rPr>
          <w:rFonts w:ascii="Arial" w:hAnsi="Arial" w:cs="Arial"/>
          <w:bCs/>
          <w:color w:val="000000" w:themeColor="text1"/>
        </w:rPr>
        <w:t>participants.</w:t>
      </w:r>
    </w:p>
    <w:p w14:paraId="1B85293F" w14:textId="77777777" w:rsidR="00DF2117" w:rsidRPr="004D02E3" w:rsidRDefault="00DF2117" w:rsidP="00B53433">
      <w:pPr>
        <w:spacing w:line="360" w:lineRule="auto"/>
        <w:rPr>
          <w:rFonts w:ascii="Arial" w:hAnsi="Arial" w:cs="Arial"/>
          <w:bCs/>
          <w:color w:val="000000" w:themeColor="text1"/>
        </w:rPr>
      </w:pPr>
    </w:p>
    <w:p w14:paraId="3103D564" w14:textId="69EA68E6" w:rsidR="00FD65F1"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End</w:t>
      </w:r>
      <w:r w:rsidR="003D730D" w:rsidRPr="004D02E3">
        <w:rPr>
          <w:rFonts w:ascii="Arial" w:hAnsi="Arial" w:cs="Arial"/>
          <w:bCs/>
          <w:color w:val="000000" w:themeColor="text1"/>
        </w:rPr>
        <w:t>-</w:t>
      </w:r>
      <w:r w:rsidRPr="004D02E3">
        <w:rPr>
          <w:rFonts w:ascii="Arial" w:hAnsi="Arial" w:cs="Arial"/>
          <w:bCs/>
          <w:color w:val="000000" w:themeColor="text1"/>
        </w:rPr>
        <w:t>users can easily control preconfigured, fully customized audio settings</w:t>
      </w:r>
      <w:r w:rsidR="003D730D" w:rsidRPr="004D02E3">
        <w:rPr>
          <w:rFonts w:ascii="Arial" w:hAnsi="Arial" w:cs="Arial"/>
          <w:bCs/>
          <w:color w:val="000000" w:themeColor="text1"/>
        </w:rPr>
        <w:t>,</w:t>
      </w:r>
      <w:r w:rsidRPr="004D02E3">
        <w:rPr>
          <w:rFonts w:ascii="Arial" w:hAnsi="Arial" w:cs="Arial"/>
          <w:bCs/>
          <w:color w:val="000000" w:themeColor="text1"/>
        </w:rPr>
        <w:t xml:space="preserve"> using the Waves </w:t>
      </w:r>
      <w:hyperlink r:id="rId15" w:history="1">
        <w:proofErr w:type="spellStart"/>
        <w:r w:rsidRPr="00472ABC">
          <w:rPr>
            <w:rStyle w:val="Hyperlink"/>
          </w:rPr>
          <w:t>mRecall</w:t>
        </w:r>
        <w:proofErr w:type="spellEnd"/>
      </w:hyperlink>
      <w:r w:rsidRPr="004D02E3">
        <w:rPr>
          <w:rFonts w:ascii="Arial" w:hAnsi="Arial" w:cs="Arial"/>
          <w:bCs/>
          <w:color w:val="000000" w:themeColor="text1"/>
        </w:rPr>
        <w:t xml:space="preserve"> </w:t>
      </w:r>
      <w:r w:rsidR="003D730D" w:rsidRPr="004D02E3">
        <w:rPr>
          <w:rFonts w:ascii="Arial" w:hAnsi="Arial" w:cs="Arial"/>
          <w:bCs/>
          <w:color w:val="000000" w:themeColor="text1"/>
        </w:rPr>
        <w:t xml:space="preserve">audio scene recall app, </w:t>
      </w:r>
      <w:r w:rsidRPr="004D02E3">
        <w:rPr>
          <w:rFonts w:ascii="Arial" w:hAnsi="Arial" w:cs="Arial"/>
          <w:bCs/>
          <w:color w:val="000000" w:themeColor="text1"/>
        </w:rPr>
        <w:t>to deliver superior sound quality to any commercial space.  </w:t>
      </w:r>
    </w:p>
    <w:p w14:paraId="0E7AB0E3" w14:textId="13E0A146" w:rsidR="00B72FCF" w:rsidRPr="004D02E3" w:rsidRDefault="00B72FCF" w:rsidP="00B53433">
      <w:pPr>
        <w:spacing w:line="360" w:lineRule="auto"/>
        <w:rPr>
          <w:rFonts w:ascii="Arial" w:hAnsi="Arial" w:cs="Arial"/>
          <w:bCs/>
        </w:rPr>
      </w:pPr>
    </w:p>
    <w:p w14:paraId="79EDDFD0" w14:textId="0086DDB2" w:rsidR="00B53433" w:rsidRPr="004D02E3" w:rsidRDefault="00B72FCF" w:rsidP="00B53433">
      <w:pPr>
        <w:spacing w:line="360" w:lineRule="auto"/>
        <w:rPr>
          <w:rFonts w:ascii="Arial" w:eastAsia="Times New Roman" w:hAnsi="Arial" w:cs="Arial"/>
          <w:bCs/>
          <w:color w:val="000000" w:themeColor="text1"/>
          <w:lang w:bidi="he-IL"/>
        </w:rPr>
      </w:pPr>
      <w:r w:rsidRPr="004D02E3">
        <w:rPr>
          <w:rFonts w:ascii="Arial" w:hAnsi="Arial" w:cs="Arial"/>
          <w:bCs/>
          <w:color w:val="000000" w:themeColor="text1"/>
        </w:rPr>
        <w:t xml:space="preserve">Also </w:t>
      </w:r>
      <w:r w:rsidR="007B10BB">
        <w:rPr>
          <w:rFonts w:ascii="Arial" w:hAnsi="Arial" w:cs="Arial"/>
          <w:bCs/>
          <w:color w:val="000000" w:themeColor="text1"/>
        </w:rPr>
        <w:t>available</w:t>
      </w:r>
      <w:r w:rsidR="007B10BB" w:rsidRPr="004D02E3">
        <w:rPr>
          <w:rFonts w:ascii="Arial" w:hAnsi="Arial" w:cs="Arial"/>
          <w:bCs/>
          <w:color w:val="000000" w:themeColor="text1"/>
        </w:rPr>
        <w:t xml:space="preserve"> </w:t>
      </w:r>
      <w:r w:rsidRPr="004D02E3">
        <w:rPr>
          <w:rFonts w:ascii="Arial" w:hAnsi="Arial" w:cs="Arial"/>
          <w:bCs/>
          <w:color w:val="000000" w:themeColor="text1"/>
        </w:rPr>
        <w:t xml:space="preserve">are </w:t>
      </w:r>
      <w:r w:rsidR="00B53433" w:rsidRPr="004D02E3">
        <w:rPr>
          <w:rFonts w:ascii="Arial" w:hAnsi="Arial" w:cs="Arial"/>
          <w:bCs/>
          <w:color w:val="000000" w:themeColor="text1"/>
        </w:rPr>
        <w:t>up</w:t>
      </w:r>
      <w:r w:rsidR="003D730D" w:rsidRPr="004D02E3">
        <w:rPr>
          <w:rFonts w:ascii="Arial" w:hAnsi="Arial" w:cs="Arial"/>
          <w:bCs/>
          <w:color w:val="000000" w:themeColor="text1"/>
        </w:rPr>
        <w:t>dated</w:t>
      </w:r>
      <w:r w:rsidRPr="004D02E3">
        <w:rPr>
          <w:rFonts w:ascii="Arial" w:hAnsi="Arial" w:cs="Arial"/>
          <w:bCs/>
          <w:color w:val="000000" w:themeColor="text1"/>
        </w:rPr>
        <w:t xml:space="preserve"> </w:t>
      </w:r>
      <w:r w:rsidR="003D730D" w:rsidRPr="004D02E3">
        <w:rPr>
          <w:rFonts w:ascii="Arial" w:hAnsi="Arial" w:cs="Arial"/>
          <w:bCs/>
          <w:color w:val="000000" w:themeColor="text1"/>
        </w:rPr>
        <w:t xml:space="preserve">versions of the </w:t>
      </w:r>
      <w:r w:rsidRPr="00C4368E">
        <w:rPr>
          <w:rStyle w:val="Hyperlink"/>
          <w:color w:val="000000" w:themeColor="text1"/>
          <w:u w:val="none"/>
        </w:rPr>
        <w:t>Waves</w:t>
      </w:r>
      <w:r w:rsidRPr="004D02E3">
        <w:rPr>
          <w:rFonts w:ascii="Arial" w:hAnsi="Arial" w:cs="Arial"/>
          <w:bCs/>
          <w:color w:val="000000" w:themeColor="text1"/>
        </w:rPr>
        <w:t xml:space="preserve"> </w:t>
      </w:r>
      <w:hyperlink r:id="rId16" w:history="1">
        <w:r w:rsidR="00C4368E">
          <w:rPr>
            <w:rStyle w:val="Hyperlink"/>
            <w:rFonts w:cs="Arial"/>
            <w:bCs/>
          </w:rPr>
          <w:t>CA1000</w:t>
        </w:r>
      </w:hyperlink>
      <w:r w:rsidRPr="004D02E3">
        <w:rPr>
          <w:rFonts w:ascii="Arial" w:hAnsi="Arial" w:cs="Arial"/>
          <w:bCs/>
          <w:color w:val="000000" w:themeColor="text1"/>
        </w:rPr>
        <w:t xml:space="preserve"> and </w:t>
      </w:r>
      <w:hyperlink r:id="rId17" w:history="1">
        <w:r w:rsidRPr="004D02E3">
          <w:rPr>
            <w:rStyle w:val="Hyperlink"/>
            <w:rFonts w:cs="Arial"/>
            <w:bCs/>
          </w:rPr>
          <w:t>CA2000</w:t>
        </w:r>
      </w:hyperlink>
      <w:r w:rsidRPr="004D02E3">
        <w:rPr>
          <w:rFonts w:ascii="Arial" w:hAnsi="Arial" w:cs="Arial"/>
          <w:bCs/>
          <w:color w:val="000000" w:themeColor="text1"/>
        </w:rPr>
        <w:t xml:space="preserve"> Commercial Audio DSP Engines, </w:t>
      </w:r>
      <w:r w:rsidR="00B53433" w:rsidRPr="004D02E3">
        <w:rPr>
          <w:rFonts w:ascii="Arial" w:hAnsi="Arial" w:cs="Arial"/>
          <w:bCs/>
          <w:color w:val="000000" w:themeColor="text1"/>
        </w:rPr>
        <w:t xml:space="preserve">now featuring more integration options: </w:t>
      </w:r>
      <w:r w:rsidR="00B53433" w:rsidRPr="004D02E3">
        <w:rPr>
          <w:rFonts w:ascii="Arial" w:eastAsia="Times New Roman" w:hAnsi="Arial" w:cs="Arial"/>
          <w:bCs/>
          <w:color w:val="000000" w:themeColor="text1"/>
          <w:lang w:bidi="he-IL"/>
        </w:rPr>
        <w:t>in addition to Dante compatibility</w:t>
      </w:r>
      <w:r w:rsidR="003D730D" w:rsidRPr="004D02E3">
        <w:rPr>
          <w:rFonts w:ascii="Arial" w:eastAsia="Times New Roman" w:hAnsi="Arial" w:cs="Arial"/>
          <w:bCs/>
          <w:color w:val="000000" w:themeColor="text1"/>
          <w:lang w:bidi="he-IL"/>
        </w:rPr>
        <w:t>,</w:t>
      </w:r>
      <w:r w:rsidR="00B53433" w:rsidRPr="004D02E3">
        <w:rPr>
          <w:rFonts w:ascii="Arial" w:eastAsia="Times New Roman" w:hAnsi="Arial" w:cs="Arial"/>
          <w:bCs/>
          <w:color w:val="000000" w:themeColor="text1"/>
          <w:lang w:bidi="he-IL"/>
        </w:rPr>
        <w:t xml:space="preserve"> these units </w:t>
      </w:r>
      <w:r w:rsidR="003D730D" w:rsidRPr="004D02E3">
        <w:rPr>
          <w:rFonts w:ascii="Arial" w:eastAsia="Times New Roman" w:hAnsi="Arial" w:cs="Arial"/>
          <w:bCs/>
          <w:color w:val="000000" w:themeColor="text1"/>
          <w:lang w:bidi="he-IL"/>
        </w:rPr>
        <w:t xml:space="preserve">are </w:t>
      </w:r>
      <w:r w:rsidR="00B53433" w:rsidRPr="004D02E3">
        <w:rPr>
          <w:rFonts w:ascii="Arial" w:eastAsia="Times New Roman" w:hAnsi="Arial" w:cs="Arial"/>
          <w:bCs/>
          <w:color w:val="000000" w:themeColor="text1"/>
          <w:lang w:bidi="he-IL"/>
        </w:rPr>
        <w:t xml:space="preserve">now </w:t>
      </w:r>
      <w:r w:rsidR="003D730D" w:rsidRPr="004D02E3">
        <w:rPr>
          <w:rFonts w:ascii="Arial" w:eastAsia="Times New Roman" w:hAnsi="Arial" w:cs="Arial"/>
          <w:bCs/>
          <w:color w:val="000000" w:themeColor="text1"/>
          <w:lang w:bidi="he-IL"/>
        </w:rPr>
        <w:t xml:space="preserve">also </w:t>
      </w:r>
      <w:r w:rsidR="00B53433" w:rsidRPr="004D02E3">
        <w:rPr>
          <w:rFonts w:ascii="Arial" w:eastAsia="Times New Roman" w:hAnsi="Arial" w:cs="Arial"/>
          <w:bCs/>
          <w:color w:val="000000" w:themeColor="text1"/>
          <w:lang w:bidi="he-IL"/>
        </w:rPr>
        <w:t>ASIO</w:t>
      </w:r>
      <w:r w:rsidR="003D730D" w:rsidRPr="004D02E3">
        <w:rPr>
          <w:rFonts w:ascii="Arial" w:eastAsia="Times New Roman" w:hAnsi="Arial" w:cs="Arial"/>
          <w:bCs/>
          <w:color w:val="000000" w:themeColor="text1"/>
          <w:lang w:bidi="he-IL"/>
        </w:rPr>
        <w:t>-</w:t>
      </w:r>
      <w:r w:rsidR="00B53433" w:rsidRPr="004D02E3">
        <w:rPr>
          <w:rFonts w:ascii="Arial" w:eastAsia="Times New Roman" w:hAnsi="Arial" w:cs="Arial"/>
          <w:bCs/>
          <w:color w:val="000000" w:themeColor="text1"/>
          <w:lang w:bidi="he-IL"/>
        </w:rPr>
        <w:t>compatib</w:t>
      </w:r>
      <w:r w:rsidR="003D730D" w:rsidRPr="004D02E3">
        <w:rPr>
          <w:rFonts w:ascii="Arial" w:eastAsia="Times New Roman" w:hAnsi="Arial" w:cs="Arial"/>
          <w:bCs/>
          <w:color w:val="000000" w:themeColor="text1"/>
          <w:lang w:bidi="he-IL"/>
        </w:rPr>
        <w:t>le.</w:t>
      </w:r>
      <w:r w:rsidR="00B53433" w:rsidRPr="004D02E3">
        <w:rPr>
          <w:rFonts w:ascii="Arial" w:eastAsia="Times New Roman" w:hAnsi="Arial" w:cs="Arial"/>
          <w:bCs/>
          <w:color w:val="000000" w:themeColor="text1"/>
          <w:lang w:bidi="he-IL"/>
        </w:rPr>
        <w:t xml:space="preserve"> Furthermore, you can</w:t>
      </w:r>
      <w:r w:rsidR="00F30026" w:rsidRPr="004D02E3">
        <w:rPr>
          <w:rFonts w:ascii="Arial" w:eastAsia="Times New Roman" w:hAnsi="Arial" w:cs="Arial"/>
          <w:bCs/>
          <w:color w:val="000000" w:themeColor="text1"/>
          <w:lang w:bidi="he-IL"/>
        </w:rPr>
        <w:t xml:space="preserve"> now</w:t>
      </w:r>
      <w:r w:rsidR="00B53433" w:rsidRPr="004D02E3">
        <w:rPr>
          <w:rFonts w:ascii="Arial" w:eastAsia="Times New Roman" w:hAnsi="Arial" w:cs="Arial"/>
          <w:bCs/>
          <w:color w:val="000000" w:themeColor="text1"/>
          <w:lang w:bidi="he-IL"/>
        </w:rPr>
        <w:t xml:space="preserve"> control customized </w:t>
      </w:r>
      <w:r w:rsidR="00EA0B13" w:rsidRPr="004D02E3">
        <w:rPr>
          <w:rFonts w:ascii="Arial" w:eastAsia="Times New Roman" w:hAnsi="Arial" w:cs="Arial"/>
          <w:bCs/>
          <w:color w:val="000000" w:themeColor="text1"/>
          <w:lang w:bidi="he-IL"/>
        </w:rPr>
        <w:t xml:space="preserve">CA1000 and CA2000 </w:t>
      </w:r>
      <w:r w:rsidR="00B53433" w:rsidRPr="004D02E3">
        <w:rPr>
          <w:rFonts w:ascii="Arial" w:eastAsia="Times New Roman" w:hAnsi="Arial" w:cs="Arial"/>
          <w:bCs/>
          <w:color w:val="000000" w:themeColor="text1"/>
          <w:lang w:bidi="he-IL"/>
        </w:rPr>
        <w:t xml:space="preserve">settings remotely with the Waves </w:t>
      </w:r>
      <w:hyperlink r:id="rId18" w:history="1">
        <w:proofErr w:type="spellStart"/>
        <w:r w:rsidR="00B53433" w:rsidRPr="0008351F">
          <w:rPr>
            <w:rStyle w:val="Hyperlink"/>
          </w:rPr>
          <w:t>mRecall</w:t>
        </w:r>
        <w:proofErr w:type="spellEnd"/>
        <w:r w:rsidR="00B53433" w:rsidRPr="0008351F">
          <w:rPr>
            <w:rStyle w:val="Hyperlink"/>
          </w:rPr>
          <w:t xml:space="preserve"> Audio Scene &amp; Snapshot App</w:t>
        </w:r>
      </w:hyperlink>
      <w:r w:rsidR="004D02E3">
        <w:rPr>
          <w:rFonts w:ascii="Arial" w:eastAsia="Times New Roman" w:hAnsi="Arial" w:cs="Arial"/>
          <w:bCs/>
          <w:color w:val="000000" w:themeColor="text1"/>
          <w:lang w:bidi="he-IL"/>
        </w:rPr>
        <w:t>.</w:t>
      </w:r>
    </w:p>
    <w:p w14:paraId="39CFF74F" w14:textId="7A4F725A" w:rsidR="00594910" w:rsidRPr="004D02E3" w:rsidRDefault="00594910" w:rsidP="00B53433">
      <w:pPr>
        <w:spacing w:line="360" w:lineRule="auto"/>
        <w:rPr>
          <w:rFonts w:ascii="Arial" w:eastAsia="Times New Roman" w:hAnsi="Arial" w:cs="Arial"/>
          <w:bCs/>
          <w:color w:val="000000" w:themeColor="text1"/>
          <w:lang w:bidi="he-IL"/>
        </w:rPr>
      </w:pPr>
    </w:p>
    <w:p w14:paraId="2192825A" w14:textId="77777777" w:rsidR="00594910" w:rsidRPr="004D02E3" w:rsidRDefault="00594910" w:rsidP="00594910">
      <w:pPr>
        <w:spacing w:line="360" w:lineRule="auto"/>
        <w:rPr>
          <w:rFonts w:ascii="Arial" w:hAnsi="Arial" w:cs="Arial"/>
          <w:bCs/>
          <w:color w:val="000000" w:themeColor="text1"/>
        </w:rPr>
      </w:pPr>
      <w:r w:rsidRPr="004D02E3">
        <w:rPr>
          <w:rFonts w:ascii="Arial" w:hAnsi="Arial" w:cs="Arial"/>
          <w:bCs/>
          <w:color w:val="000000" w:themeColor="text1"/>
        </w:rPr>
        <w:t>CA 3000-MX features:</w:t>
      </w:r>
    </w:p>
    <w:p w14:paraId="0C9F879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Studio-grade audio processing quality for AV installations</w:t>
      </w:r>
    </w:p>
    <w:p w14:paraId="5F2298D4" w14:textId="418BF5B6"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License includes an install-ready version of the Waves </w:t>
      </w:r>
      <w:hyperlink r:id="rId19" w:history="1">
        <w:r w:rsidRPr="004840FE">
          <w:rPr>
            <w:rStyle w:val="Hyperlink"/>
          </w:rPr>
          <w:t>eMotion LV1</w:t>
        </w:r>
      </w:hyperlink>
      <w:r w:rsidRPr="004D02E3">
        <w:rPr>
          <w:rFonts w:ascii="Arial" w:eastAsiaTheme="minorEastAsia" w:hAnsi="Arial" w:cs="Arial"/>
          <w:bCs/>
          <w:color w:val="000000" w:themeColor="text1"/>
        </w:rPr>
        <w:t xml:space="preserve"> audio </w:t>
      </w:r>
      <w:proofErr w:type="gramStart"/>
      <w:r w:rsidRPr="004D02E3">
        <w:rPr>
          <w:rFonts w:ascii="Arial" w:eastAsiaTheme="minorEastAsia" w:hAnsi="Arial" w:cs="Arial"/>
          <w:bCs/>
          <w:color w:val="000000" w:themeColor="text1"/>
        </w:rPr>
        <w:t>mixer</w:t>
      </w:r>
      <w:proofErr w:type="gramEnd"/>
      <w:r w:rsidRPr="004D02E3">
        <w:rPr>
          <w:rFonts w:ascii="Arial" w:eastAsiaTheme="minorEastAsia" w:hAnsi="Arial" w:cs="Arial"/>
          <w:bCs/>
          <w:color w:val="000000" w:themeColor="text1"/>
        </w:rPr>
        <w:t xml:space="preserve"> </w:t>
      </w:r>
    </w:p>
    <w:p w14:paraId="4D4DF473"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Theme="minorEastAsia" w:hAnsi="Arial" w:cs="Arial"/>
          <w:bCs/>
          <w:color w:val="000000" w:themeColor="text1"/>
        </w:rPr>
        <w:t xml:space="preserve">Integrate quickly with your choice of vendor audio preamps, mics, line sources and amplifiers/speakers </w:t>
      </w:r>
    </w:p>
    <w:p w14:paraId="42A7CE26"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Theme="minorEastAsia" w:hAnsi="Arial" w:cs="Arial"/>
          <w:bCs/>
          <w:color w:val="000000" w:themeColor="text1"/>
        </w:rPr>
        <w:t>ASIO-compatible (USB or Ethernet)</w:t>
      </w:r>
    </w:p>
    <w:p w14:paraId="3A9C50A3"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Dante®-compatible (1Gb Ethernet port)</w:t>
      </w:r>
    </w:p>
    <w:p w14:paraId="19CE45F9"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Two versions available: 32 or 16 mono/stereo inputs</w:t>
      </w:r>
    </w:p>
    <w:p w14:paraId="195F233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 xml:space="preserve">Up to 24 stereo aux mix and L/R/C/M outputs </w:t>
      </w:r>
    </w:p>
    <w:p w14:paraId="71D7EDCB"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12x8 mono/stereo matrix</w:t>
      </w:r>
    </w:p>
    <w:p w14:paraId="03CA70A6"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lastRenderedPageBreak/>
        <w:t xml:space="preserve">Includes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D5 Dynamics,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F2 Filter,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Q4 Equalizer, </w:t>
      </w:r>
      <w:proofErr w:type="spellStart"/>
      <w:r w:rsidRPr="004D02E3">
        <w:rPr>
          <w:rFonts w:ascii="Arial" w:eastAsiaTheme="minorEastAsia" w:hAnsi="Arial" w:cs="Arial"/>
          <w:bCs/>
          <w:color w:val="000000" w:themeColor="text1"/>
        </w:rPr>
        <w:t>eMo</w:t>
      </w:r>
      <w:proofErr w:type="spellEnd"/>
      <w:r w:rsidRPr="004D02E3">
        <w:rPr>
          <w:rFonts w:ascii="Arial" w:eastAsiaTheme="minorEastAsia" w:hAnsi="Arial" w:cs="Arial"/>
          <w:bCs/>
          <w:color w:val="000000" w:themeColor="text1"/>
        </w:rPr>
        <w:t xml:space="preserve"> Generator plugins </w:t>
      </w:r>
    </w:p>
    <w:p w14:paraId="08503300"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Integrates smoothly with the Dugan Speech plugin</w:t>
      </w:r>
    </w:p>
    <w:p w14:paraId="07C13E4D"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Supports integrator addition of Waves plugins</w:t>
      </w:r>
    </w:p>
    <w:p w14:paraId="1B7FC566" w14:textId="77777777" w:rsidR="00594910" w:rsidRPr="004D02E3" w:rsidRDefault="00594910" w:rsidP="00594910">
      <w:pPr>
        <w:pStyle w:val="ListParagraph"/>
        <w:numPr>
          <w:ilvl w:val="0"/>
          <w:numId w:val="21"/>
        </w:numPr>
        <w:spacing w:after="160" w:line="360" w:lineRule="auto"/>
        <w:contextualSpacing/>
        <w:rPr>
          <w:rFonts w:ascii="Arial" w:hAnsi="Arial" w:cs="Arial"/>
          <w:bCs/>
          <w:color w:val="000000" w:themeColor="text1"/>
        </w:rPr>
      </w:pPr>
      <w:r w:rsidRPr="004D02E3">
        <w:rPr>
          <w:rFonts w:ascii="Arial" w:eastAsia="Calibri" w:hAnsi="Arial" w:cs="Arial"/>
          <w:bCs/>
          <w:color w:val="000000" w:themeColor="text1"/>
        </w:rPr>
        <w:t xml:space="preserve">Control pre-configured, customized scenes with </w:t>
      </w:r>
      <w:proofErr w:type="spellStart"/>
      <w:r w:rsidRPr="004D02E3">
        <w:rPr>
          <w:rFonts w:ascii="Arial" w:eastAsia="Calibri" w:hAnsi="Arial" w:cs="Arial"/>
          <w:bCs/>
          <w:color w:val="000000" w:themeColor="text1"/>
        </w:rPr>
        <w:t>mRecall</w:t>
      </w:r>
      <w:proofErr w:type="spellEnd"/>
      <w:r w:rsidRPr="004D02E3">
        <w:rPr>
          <w:rFonts w:ascii="Arial" w:eastAsia="Calibri" w:hAnsi="Arial" w:cs="Arial"/>
          <w:bCs/>
          <w:color w:val="000000" w:themeColor="text1"/>
        </w:rPr>
        <w:t xml:space="preserve"> mobile app</w:t>
      </w:r>
    </w:p>
    <w:p w14:paraId="0FC4A117"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Integrator configuration: USB and HDMI/DisplayPort</w:t>
      </w:r>
    </w:p>
    <w:p w14:paraId="0564AA54"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Operating environment: Windows 10 and Dante Virtual Soundcard (DVS) included</w:t>
      </w:r>
    </w:p>
    <w:p w14:paraId="01E70A1F"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Half-width, 2U rack- or surface-mount chassis</w:t>
      </w:r>
    </w:p>
    <w:p w14:paraId="177C042E" w14:textId="77777777" w:rsidR="00594910" w:rsidRPr="004D02E3" w:rsidRDefault="00594910" w:rsidP="00594910">
      <w:pPr>
        <w:pStyle w:val="ListParagraph"/>
        <w:numPr>
          <w:ilvl w:val="0"/>
          <w:numId w:val="21"/>
        </w:numPr>
        <w:spacing w:after="160" w:line="360" w:lineRule="auto"/>
        <w:contextualSpacing/>
        <w:rPr>
          <w:rFonts w:ascii="Arial" w:eastAsiaTheme="minorEastAsia" w:hAnsi="Arial" w:cs="Arial"/>
          <w:bCs/>
          <w:color w:val="000000" w:themeColor="text1"/>
        </w:rPr>
      </w:pPr>
      <w:r w:rsidRPr="004D02E3">
        <w:rPr>
          <w:rFonts w:ascii="Arial" w:eastAsiaTheme="minorEastAsia" w:hAnsi="Arial" w:cs="Arial"/>
          <w:bCs/>
          <w:color w:val="000000" w:themeColor="text1"/>
        </w:rPr>
        <w:t>Free 1-year warranty</w:t>
      </w:r>
    </w:p>
    <w:p w14:paraId="3F4491E3" w14:textId="77777777" w:rsidR="00B53433" w:rsidRPr="004D02E3" w:rsidRDefault="00B53433" w:rsidP="00B53433">
      <w:pPr>
        <w:spacing w:line="360" w:lineRule="auto"/>
        <w:rPr>
          <w:rFonts w:ascii="Arial" w:hAnsi="Arial" w:cs="Arial"/>
          <w:bCs/>
          <w:color w:val="000000" w:themeColor="text1"/>
        </w:rPr>
      </w:pPr>
    </w:p>
    <w:p w14:paraId="2A7EC756" w14:textId="7764DB8D" w:rsidR="00EE197B" w:rsidRPr="004D02E3" w:rsidRDefault="00000000" w:rsidP="00B53433">
      <w:pPr>
        <w:spacing w:line="360" w:lineRule="auto"/>
        <w:rPr>
          <w:rFonts w:ascii="Arial" w:hAnsi="Arial" w:cs="Arial"/>
          <w:bCs/>
          <w:color w:val="000000" w:themeColor="text1"/>
        </w:rPr>
      </w:pPr>
      <w:hyperlink r:id="rId20" w:history="1">
        <w:r w:rsidR="00EE197B" w:rsidRPr="00D81DB3">
          <w:rPr>
            <w:rStyle w:val="Hyperlink"/>
          </w:rPr>
          <w:t>Waves Commercial Audio</w:t>
        </w:r>
      </w:hyperlink>
      <w:r w:rsidR="00EE197B" w:rsidRPr="004D02E3">
        <w:rPr>
          <w:rFonts w:ascii="Arial" w:hAnsi="Arial" w:cs="Arial"/>
          <w:bCs/>
          <w:color w:val="000000" w:themeColor="text1"/>
        </w:rPr>
        <w:t xml:space="preserve"> </w:t>
      </w:r>
      <w:r w:rsidR="00304701" w:rsidRPr="004D02E3">
        <w:rPr>
          <w:rFonts w:ascii="Arial" w:hAnsi="Arial" w:cs="Arial"/>
          <w:bCs/>
          <w:color w:val="000000" w:themeColor="text1"/>
        </w:rPr>
        <w:t>products</w:t>
      </w:r>
      <w:r w:rsidR="00EE197B" w:rsidRPr="004D02E3">
        <w:rPr>
          <w:rFonts w:ascii="Arial" w:hAnsi="Arial" w:cs="Arial"/>
          <w:bCs/>
          <w:color w:val="000000" w:themeColor="text1"/>
        </w:rPr>
        <w:t xml:space="preserve"> </w:t>
      </w:r>
      <w:r w:rsidR="00304701" w:rsidRPr="004D02E3">
        <w:rPr>
          <w:rFonts w:ascii="Arial" w:hAnsi="Arial" w:cs="Arial"/>
          <w:bCs/>
          <w:color w:val="000000" w:themeColor="text1"/>
        </w:rPr>
        <w:t>offer</w:t>
      </w:r>
      <w:r w:rsidR="00EE197B" w:rsidRPr="004D02E3">
        <w:rPr>
          <w:rFonts w:ascii="Arial" w:hAnsi="Arial" w:cs="Arial"/>
          <w:bCs/>
          <w:color w:val="000000" w:themeColor="text1"/>
        </w:rPr>
        <w:t xml:space="preserve"> dramatically improve</w:t>
      </w:r>
      <w:r w:rsidR="00304701" w:rsidRPr="004D02E3">
        <w:rPr>
          <w:rFonts w:ascii="Arial" w:hAnsi="Arial" w:cs="Arial"/>
          <w:bCs/>
          <w:color w:val="000000" w:themeColor="text1"/>
        </w:rPr>
        <w:t>d</w:t>
      </w:r>
      <w:r w:rsidR="00EE197B" w:rsidRPr="004D02E3">
        <w:rPr>
          <w:rFonts w:ascii="Arial" w:hAnsi="Arial" w:cs="Arial"/>
          <w:bCs/>
          <w:color w:val="000000" w:themeColor="text1"/>
        </w:rPr>
        <w:t xml:space="preserve"> audio playback and intelligibility with professional curated solutions, ready to go in any Dante</w:t>
      </w:r>
      <w:r w:rsidR="00F30026" w:rsidRPr="004D02E3">
        <w:rPr>
          <w:rFonts w:ascii="Arial" w:hAnsi="Arial" w:cs="Arial"/>
          <w:bCs/>
          <w:color w:val="000000" w:themeColor="text1"/>
        </w:rPr>
        <w:t xml:space="preserve"> or A</w:t>
      </w:r>
      <w:r w:rsidR="00EA0B13" w:rsidRPr="004D02E3">
        <w:rPr>
          <w:rFonts w:ascii="Arial" w:hAnsi="Arial" w:cs="Arial"/>
          <w:bCs/>
          <w:color w:val="000000" w:themeColor="text1"/>
        </w:rPr>
        <w:t>SIO-</w:t>
      </w:r>
      <w:r w:rsidR="00EE197B" w:rsidRPr="004D02E3">
        <w:rPr>
          <w:rFonts w:ascii="Arial" w:hAnsi="Arial" w:cs="Arial"/>
          <w:bCs/>
          <w:color w:val="000000" w:themeColor="text1"/>
        </w:rPr>
        <w:t>based installation.</w:t>
      </w:r>
    </w:p>
    <w:p w14:paraId="1FDF95EF" w14:textId="77777777" w:rsidR="008B7DD5" w:rsidRPr="004D02E3" w:rsidRDefault="008B7DD5" w:rsidP="00B53433">
      <w:pPr>
        <w:spacing w:line="360" w:lineRule="auto"/>
        <w:rPr>
          <w:rFonts w:ascii="Arial" w:hAnsi="Arial" w:cs="Arial"/>
          <w:bCs/>
          <w:color w:val="000000" w:themeColor="text1"/>
        </w:rPr>
      </w:pPr>
    </w:p>
    <w:p w14:paraId="23AE17F1" w14:textId="1AEEC321" w:rsidR="008B7DD5" w:rsidRPr="004D02E3" w:rsidRDefault="008B7DD5" w:rsidP="00B53433">
      <w:pPr>
        <w:spacing w:line="360" w:lineRule="auto"/>
        <w:rPr>
          <w:rFonts w:ascii="Arial" w:hAnsi="Arial" w:cs="Arial"/>
          <w:bCs/>
          <w:color w:val="000000" w:themeColor="text1"/>
        </w:rPr>
      </w:pPr>
      <w:r w:rsidRPr="004D02E3">
        <w:rPr>
          <w:rFonts w:ascii="Arial" w:hAnsi="Arial" w:cs="Arial"/>
          <w:bCs/>
          <w:color w:val="000000" w:themeColor="text1"/>
        </w:rPr>
        <w:t>To learn more about CA3000-MX</w:t>
      </w:r>
      <w:r w:rsidR="00300C5E" w:rsidRPr="004D02E3">
        <w:rPr>
          <w:rFonts w:ascii="Arial" w:hAnsi="Arial" w:cs="Arial"/>
          <w:bCs/>
          <w:color w:val="000000" w:themeColor="text1"/>
        </w:rPr>
        <w:t>,</w:t>
      </w:r>
      <w:r w:rsidRPr="004D02E3">
        <w:rPr>
          <w:rFonts w:ascii="Arial" w:hAnsi="Arial" w:cs="Arial"/>
          <w:bCs/>
          <w:color w:val="000000" w:themeColor="text1"/>
        </w:rPr>
        <w:t xml:space="preserve"> click </w:t>
      </w:r>
      <w:hyperlink r:id="rId21" w:history="1">
        <w:r w:rsidRPr="004D02E3">
          <w:rPr>
            <w:rStyle w:val="Hyperlink"/>
            <w:rFonts w:cs="Arial"/>
            <w:bCs/>
          </w:rPr>
          <w:t>here</w:t>
        </w:r>
      </w:hyperlink>
      <w:r w:rsidRPr="004D02E3">
        <w:rPr>
          <w:rFonts w:ascii="Arial" w:hAnsi="Arial" w:cs="Arial"/>
          <w:bCs/>
          <w:color w:val="000000" w:themeColor="text1"/>
        </w:rPr>
        <w:t>.</w:t>
      </w:r>
    </w:p>
    <w:p w14:paraId="4368F37F" w14:textId="78E3A258" w:rsidR="008B7DD5" w:rsidRPr="004D02E3" w:rsidRDefault="00FD65F1" w:rsidP="00B53433">
      <w:pPr>
        <w:spacing w:line="360" w:lineRule="auto"/>
        <w:rPr>
          <w:rFonts w:ascii="Arial" w:hAnsi="Arial" w:cs="Arial"/>
          <w:bCs/>
          <w:color w:val="000000" w:themeColor="text1"/>
        </w:rPr>
      </w:pPr>
      <w:r w:rsidRPr="004D02E3">
        <w:rPr>
          <w:rFonts w:ascii="Arial" w:hAnsi="Arial" w:cs="Arial"/>
          <w:bCs/>
          <w:color w:val="000000" w:themeColor="text1"/>
        </w:rPr>
        <w:t>To learn more</w:t>
      </w:r>
      <w:r w:rsidR="008B7DD5" w:rsidRPr="004D02E3">
        <w:rPr>
          <w:rFonts w:ascii="Arial" w:hAnsi="Arial" w:cs="Arial"/>
          <w:bCs/>
          <w:color w:val="000000" w:themeColor="text1"/>
        </w:rPr>
        <w:t xml:space="preserve"> about Waves CA/Commercial Audio</w:t>
      </w:r>
      <w:r w:rsidR="00300C5E" w:rsidRPr="004D02E3">
        <w:rPr>
          <w:rFonts w:ascii="Arial" w:hAnsi="Arial" w:cs="Arial"/>
          <w:bCs/>
          <w:color w:val="000000" w:themeColor="text1"/>
        </w:rPr>
        <w:t>,</w:t>
      </w:r>
      <w:r w:rsidR="008B7DD5" w:rsidRPr="004D02E3">
        <w:rPr>
          <w:rFonts w:ascii="Arial" w:hAnsi="Arial" w:cs="Arial"/>
          <w:bCs/>
          <w:color w:val="000000" w:themeColor="text1"/>
        </w:rPr>
        <w:t xml:space="preserve"> click </w:t>
      </w:r>
      <w:hyperlink r:id="rId22" w:history="1">
        <w:r w:rsidR="008B7DD5" w:rsidRPr="004D02E3">
          <w:rPr>
            <w:rStyle w:val="Hyperlink"/>
            <w:rFonts w:cs="Arial"/>
            <w:bCs/>
          </w:rPr>
          <w:t>here</w:t>
        </w:r>
      </w:hyperlink>
      <w:r w:rsidR="008B7DD5" w:rsidRPr="004D02E3">
        <w:rPr>
          <w:rFonts w:ascii="Arial" w:hAnsi="Arial" w:cs="Arial"/>
          <w:bCs/>
          <w:color w:val="000000" w:themeColor="text1"/>
        </w:rPr>
        <w:t>.</w:t>
      </w:r>
    </w:p>
    <w:p w14:paraId="5BBCC7C8" w14:textId="77777777" w:rsidR="00E2141A" w:rsidRPr="004D02E3" w:rsidRDefault="00E2141A" w:rsidP="00B53433">
      <w:pPr>
        <w:spacing w:line="360" w:lineRule="auto"/>
        <w:rPr>
          <w:rFonts w:ascii="Arial" w:eastAsia="Times New Roman" w:hAnsi="Arial" w:cs="Arial"/>
          <w:color w:val="000000" w:themeColor="text1"/>
          <w:lang w:bidi="he-IL"/>
        </w:rPr>
      </w:pPr>
    </w:p>
    <w:p w14:paraId="74493997" w14:textId="20407117" w:rsidR="00474AA9" w:rsidRPr="004D02E3" w:rsidRDefault="00474AA9" w:rsidP="00B53433">
      <w:pPr>
        <w:spacing w:line="360" w:lineRule="auto"/>
        <w:jc w:val="right"/>
        <w:rPr>
          <w:rFonts w:ascii="Arial" w:hAnsi="Arial" w:cs="Arial"/>
          <w:bCs/>
          <w:i/>
          <w:color w:val="000000" w:themeColor="text1"/>
          <w:sz w:val="20"/>
          <w:szCs w:val="20"/>
        </w:rPr>
      </w:pPr>
      <w:r w:rsidRPr="004D02E3">
        <w:rPr>
          <w:rFonts w:ascii="Arial" w:hAnsi="Arial" w:cs="Arial"/>
          <w:bCs/>
          <w:i/>
          <w:color w:val="000000" w:themeColor="text1"/>
          <w:sz w:val="20"/>
          <w:szCs w:val="20"/>
        </w:rPr>
        <w:t xml:space="preserve">…ends </w:t>
      </w:r>
      <w:r w:rsidR="00300C5E" w:rsidRPr="004D02E3">
        <w:rPr>
          <w:rFonts w:ascii="Arial" w:hAnsi="Arial" w:cs="Arial"/>
          <w:bCs/>
          <w:i/>
          <w:color w:val="000000" w:themeColor="text1"/>
          <w:sz w:val="20"/>
          <w:szCs w:val="20"/>
        </w:rPr>
        <w:t>581</w:t>
      </w:r>
      <w:r w:rsidRPr="004D02E3">
        <w:rPr>
          <w:rFonts w:ascii="Arial" w:hAnsi="Arial" w:cs="Arial"/>
          <w:bCs/>
          <w:i/>
          <w:color w:val="000000" w:themeColor="text1"/>
          <w:sz w:val="20"/>
          <w:szCs w:val="20"/>
        </w:rPr>
        <w:t xml:space="preserve"> words</w:t>
      </w:r>
    </w:p>
    <w:p w14:paraId="38335250" w14:textId="77777777" w:rsidR="00474AA9" w:rsidRPr="004D02E3" w:rsidRDefault="00474AA9" w:rsidP="00B53433">
      <w:pPr>
        <w:spacing w:line="360" w:lineRule="auto"/>
        <w:rPr>
          <w:rFonts w:ascii="Arial" w:hAnsi="Arial" w:cs="Arial"/>
          <w:bCs/>
          <w:color w:val="000000" w:themeColor="text1"/>
        </w:rPr>
      </w:pPr>
    </w:p>
    <w:p w14:paraId="23E995AA" w14:textId="4E76D709" w:rsidR="000951D4" w:rsidRPr="004D02E3" w:rsidRDefault="007178DE" w:rsidP="00B53433">
      <w:pPr>
        <w:spacing w:line="360" w:lineRule="auto"/>
        <w:rPr>
          <w:rFonts w:ascii="Arial" w:hAnsi="Arial" w:cs="Arial"/>
          <w:bCs/>
          <w:color w:val="000000" w:themeColor="text1"/>
        </w:rPr>
      </w:pPr>
      <w:r w:rsidRPr="004D02E3">
        <w:rPr>
          <w:rFonts w:ascii="Arial" w:hAnsi="Arial" w:cs="Arial"/>
          <w:bCs/>
          <w:color w:val="000000" w:themeColor="text1"/>
        </w:rPr>
        <w:t>Photo file</w:t>
      </w:r>
      <w:r w:rsidR="000951D4" w:rsidRPr="004D02E3">
        <w:rPr>
          <w:rFonts w:ascii="Arial" w:hAnsi="Arial" w:cs="Arial"/>
          <w:bCs/>
          <w:color w:val="000000" w:themeColor="text1"/>
        </w:rPr>
        <w:t xml:space="preserve">: </w:t>
      </w:r>
      <w:r w:rsidR="00E1688F" w:rsidRPr="004D02E3">
        <w:rPr>
          <w:rFonts w:ascii="Arial" w:hAnsi="Arial" w:cs="Arial"/>
          <w:bCs/>
          <w:color w:val="000000" w:themeColor="text1"/>
        </w:rPr>
        <w:t>Waves_CA3000</w:t>
      </w:r>
      <w:r w:rsidR="000951D4" w:rsidRPr="004D02E3">
        <w:rPr>
          <w:rFonts w:ascii="Arial" w:hAnsi="Arial" w:cs="Arial"/>
          <w:bCs/>
          <w:color w:val="000000" w:themeColor="text1"/>
        </w:rPr>
        <w:t>.JPG</w:t>
      </w:r>
    </w:p>
    <w:p w14:paraId="531F62FD" w14:textId="4D4261F4" w:rsidR="00401A11" w:rsidRPr="004D02E3" w:rsidRDefault="007178DE" w:rsidP="00B53433">
      <w:pPr>
        <w:spacing w:line="360" w:lineRule="auto"/>
        <w:rPr>
          <w:rFonts w:ascii="Arial" w:hAnsi="Arial" w:cs="Arial"/>
          <w:bCs/>
          <w:color w:val="000000" w:themeColor="text1"/>
        </w:rPr>
      </w:pPr>
      <w:r w:rsidRPr="004D02E3">
        <w:rPr>
          <w:rFonts w:ascii="Arial" w:hAnsi="Arial" w:cs="Arial"/>
          <w:bCs/>
          <w:color w:val="000000" w:themeColor="text1"/>
        </w:rPr>
        <w:t>Photo caption</w:t>
      </w:r>
      <w:r w:rsidR="000951D4" w:rsidRPr="004D02E3">
        <w:rPr>
          <w:rFonts w:ascii="Arial" w:hAnsi="Arial" w:cs="Arial"/>
          <w:bCs/>
          <w:color w:val="000000" w:themeColor="text1"/>
        </w:rPr>
        <w:t xml:space="preserve">: </w:t>
      </w:r>
      <w:r w:rsidR="00E1688F" w:rsidRPr="004D02E3">
        <w:rPr>
          <w:rFonts w:ascii="Arial" w:hAnsi="Arial" w:cs="Arial"/>
          <w:bCs/>
          <w:color w:val="000000" w:themeColor="text1"/>
        </w:rPr>
        <w:t>Waves CA3000-M</w:t>
      </w:r>
      <w:r w:rsidR="00BD6962" w:rsidRPr="004D02E3">
        <w:rPr>
          <w:rFonts w:ascii="Arial" w:hAnsi="Arial" w:cs="Arial"/>
          <w:bCs/>
          <w:color w:val="000000" w:themeColor="text1"/>
        </w:rPr>
        <w:t>x</w:t>
      </w:r>
      <w:r w:rsidR="00E1688F" w:rsidRPr="004D02E3">
        <w:rPr>
          <w:rFonts w:ascii="Arial" w:hAnsi="Arial" w:cs="Arial"/>
          <w:bCs/>
          <w:color w:val="000000" w:themeColor="text1"/>
        </w:rPr>
        <w:t xml:space="preserve"> Commercial Audio Mixer &amp; DSP Engine</w:t>
      </w:r>
    </w:p>
    <w:p w14:paraId="762561A4" w14:textId="77777777" w:rsidR="00474AA9" w:rsidRPr="004D02E3" w:rsidRDefault="00474AA9" w:rsidP="00B53433">
      <w:pPr>
        <w:spacing w:line="360" w:lineRule="auto"/>
        <w:rPr>
          <w:rFonts w:ascii="Arial" w:hAnsi="Arial" w:cs="Arial"/>
          <w:bCs/>
          <w:color w:val="000000" w:themeColor="text1"/>
        </w:rPr>
      </w:pPr>
    </w:p>
    <w:p w14:paraId="131FD9B3"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u w:val="single"/>
        </w:rPr>
        <w:t>About Waves Audio Ltd.:</w:t>
      </w:r>
    </w:p>
    <w:p w14:paraId="4FD54B27" w14:textId="77777777" w:rsidR="00E1688F" w:rsidRPr="004D02E3" w:rsidRDefault="00E1688F" w:rsidP="00B53433">
      <w:pPr>
        <w:spacing w:line="360" w:lineRule="auto"/>
        <w:rPr>
          <w:rFonts w:ascii="Arial" w:hAnsi="Arial" w:cs="Arial"/>
          <w:bCs/>
          <w:color w:val="000000" w:themeColor="text1"/>
        </w:rPr>
      </w:pPr>
      <w:r w:rsidRPr="004D02E3">
        <w:rPr>
          <w:rFonts w:ascii="Arial" w:hAnsi="Arial" w:cs="Arial"/>
          <w:bCs/>
          <w:color w:val="000000" w:themeColor="text1"/>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4D02E3">
        <w:rPr>
          <w:rFonts w:ascii="Arial" w:hAnsi="Arial" w:cs="Arial"/>
          <w:bCs/>
          <w:color w:val="000000" w:themeColor="text1"/>
          <w:vertAlign w:val="superscript"/>
        </w:rPr>
        <w:t>®</w:t>
      </w:r>
      <w:r w:rsidRPr="004D02E3">
        <w:rPr>
          <w:rFonts w:ascii="Arial" w:hAnsi="Arial" w:cs="Arial"/>
          <w:bCs/>
          <w:color w:val="000000" w:themeColor="text1"/>
        </w:rPr>
        <w:t xml:space="preserve"> Award in 2011, and its early flagship plugin, the Q10 equalizer, was selected as an inductee into the </w:t>
      </w:r>
      <w:proofErr w:type="spellStart"/>
      <w:r w:rsidRPr="004D02E3">
        <w:rPr>
          <w:rFonts w:ascii="Arial" w:hAnsi="Arial" w:cs="Arial"/>
          <w:bCs/>
          <w:color w:val="000000" w:themeColor="text1"/>
        </w:rPr>
        <w:t>TECnology</w:t>
      </w:r>
      <w:proofErr w:type="spellEnd"/>
      <w:r w:rsidRPr="004D02E3">
        <w:rPr>
          <w:rFonts w:ascii="Arial" w:hAnsi="Arial" w:cs="Arial"/>
          <w:bCs/>
          <w:color w:val="000000" w:themeColor="text1"/>
        </w:rPr>
        <w:t xml:space="preserve"> Hall of Fame. </w:t>
      </w:r>
    </w:p>
    <w:p w14:paraId="44B10949" w14:textId="77777777" w:rsidR="00E1688F" w:rsidRPr="004D02E3" w:rsidRDefault="00E1688F" w:rsidP="00B53433">
      <w:pPr>
        <w:spacing w:line="360" w:lineRule="auto"/>
        <w:rPr>
          <w:rFonts w:ascii="Arial" w:hAnsi="Arial" w:cs="Arial"/>
          <w:bCs/>
          <w:color w:val="000000" w:themeColor="text1"/>
        </w:rPr>
      </w:pPr>
    </w:p>
    <w:p w14:paraId="56BE017F" w14:textId="77777777" w:rsidR="00E1688F" w:rsidRPr="004D02E3" w:rsidRDefault="00E1688F" w:rsidP="00B53433">
      <w:pPr>
        <w:spacing w:line="360" w:lineRule="auto"/>
        <w:rPr>
          <w:rFonts w:ascii="Arial" w:hAnsi="Arial" w:cs="Arial"/>
          <w:bCs/>
          <w:color w:val="000000" w:themeColor="text1"/>
        </w:rPr>
      </w:pPr>
      <w:r w:rsidRPr="004D02E3">
        <w:rPr>
          <w:rFonts w:ascii="Arial" w:hAnsi="Arial" w:cs="Arial"/>
          <w:bCs/>
          <w:color w:val="000000" w:themeColor="text1"/>
        </w:rPr>
        <w:lastRenderedPageBreak/>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4D02E3">
        <w:rPr>
          <w:rFonts w:ascii="Arial" w:hAnsi="Arial" w:cs="Arial"/>
          <w:bCs/>
          <w:color w:val="000000" w:themeColor="text1"/>
        </w:rPr>
        <w:t>eMotion</w:t>
      </w:r>
      <w:proofErr w:type="spellEnd"/>
      <w:r w:rsidRPr="004D02E3">
        <w:rPr>
          <w:rFonts w:ascii="Arial" w:hAnsi="Arial" w:cs="Arial"/>
          <w:bCs/>
          <w:color w:val="000000" w:themeColor="text1"/>
        </w:rPr>
        <w:t xml:space="preserve"> LV1 mixer) for professional audio markets. The company’s </w:t>
      </w:r>
      <w:proofErr w:type="spellStart"/>
      <w:r w:rsidRPr="004D02E3">
        <w:rPr>
          <w:rFonts w:ascii="Arial" w:hAnsi="Arial" w:cs="Arial"/>
          <w:bCs/>
          <w:color w:val="000000" w:themeColor="text1"/>
        </w:rPr>
        <w:t>WavesLive</w:t>
      </w:r>
      <w:proofErr w:type="spellEnd"/>
      <w:r w:rsidRPr="004D02E3">
        <w:rPr>
          <w:rFonts w:ascii="Arial" w:hAnsi="Arial" w:cs="Arial"/>
          <w:bCs/>
          <w:color w:val="000000" w:themeColor="text1"/>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6EC1AA3" w14:textId="77777777" w:rsidR="00474AA9" w:rsidRPr="004D02E3" w:rsidRDefault="00474AA9" w:rsidP="00B53433">
      <w:pPr>
        <w:spacing w:line="360" w:lineRule="auto"/>
        <w:rPr>
          <w:rFonts w:ascii="Arial" w:hAnsi="Arial" w:cs="Arial"/>
          <w:bCs/>
          <w:color w:val="000000" w:themeColor="text1"/>
        </w:rPr>
      </w:pPr>
    </w:p>
    <w:p w14:paraId="6AC6AB6A"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North America Offices:</w:t>
      </w:r>
    </w:p>
    <w:p w14:paraId="62AAF74B"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Waves, Inc., 2800 Merchants Drive, Knoxville, TN </w:t>
      </w:r>
      <w:proofErr w:type="gramStart"/>
      <w:r w:rsidRPr="004D02E3">
        <w:rPr>
          <w:rFonts w:ascii="Arial" w:hAnsi="Arial" w:cs="Arial"/>
          <w:bCs/>
          <w:color w:val="000000" w:themeColor="text1"/>
        </w:rPr>
        <w:t>37912;</w:t>
      </w:r>
      <w:proofErr w:type="gramEnd"/>
      <w:r w:rsidRPr="004D02E3">
        <w:rPr>
          <w:rFonts w:ascii="Arial" w:hAnsi="Arial" w:cs="Arial"/>
          <w:bCs/>
          <w:color w:val="000000" w:themeColor="text1"/>
        </w:rPr>
        <w:t xml:space="preserve"> </w:t>
      </w:r>
    </w:p>
    <w:p w14:paraId="53DDE6C4"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865-909-9200, Fax: 865-909-9245, Email: </w:t>
      </w:r>
      <w:hyperlink r:id="rId23" w:history="1">
        <w:r w:rsidRPr="00DF2994">
          <w:rPr>
            <w:rStyle w:val="Hyperlink"/>
          </w:rPr>
          <w:t>info@waves.com</w:t>
        </w:r>
      </w:hyperlink>
      <w:r w:rsidRPr="004D02E3">
        <w:rPr>
          <w:rFonts w:ascii="Arial" w:hAnsi="Arial" w:cs="Arial"/>
          <w:bCs/>
          <w:color w:val="000000" w:themeColor="text1"/>
        </w:rPr>
        <w:t xml:space="preserve">,  </w:t>
      </w:r>
    </w:p>
    <w:p w14:paraId="02EAC3F9"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Web: </w:t>
      </w:r>
      <w:hyperlink r:id="rId24" w:history="1">
        <w:r w:rsidRPr="00DF2994">
          <w:rPr>
            <w:rStyle w:val="Hyperlink"/>
          </w:rPr>
          <w:t>http://www.waves.com</w:t>
        </w:r>
      </w:hyperlink>
      <w:r w:rsidRPr="004D02E3">
        <w:rPr>
          <w:rFonts w:ascii="Arial" w:hAnsi="Arial" w:cs="Arial"/>
          <w:bCs/>
          <w:color w:val="000000" w:themeColor="text1"/>
        </w:rPr>
        <w:t xml:space="preserve">  </w:t>
      </w:r>
    </w:p>
    <w:p w14:paraId="036CE7F9" w14:textId="77777777" w:rsidR="00474AA9" w:rsidRPr="004D02E3" w:rsidRDefault="00474AA9" w:rsidP="00B53433">
      <w:pPr>
        <w:spacing w:line="360" w:lineRule="auto"/>
        <w:rPr>
          <w:rFonts w:ascii="Arial" w:hAnsi="Arial" w:cs="Arial"/>
          <w:bCs/>
          <w:color w:val="000000" w:themeColor="text1"/>
        </w:rPr>
      </w:pPr>
    </w:p>
    <w:p w14:paraId="040BFE00"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Corporate Headquarters Israel:</w:t>
      </w:r>
    </w:p>
    <w:p w14:paraId="5B1BF57E"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Waves Ltd., Azrieli Center, The Triangle Tower, 32nd Floor, Tel Aviv 67023, </w:t>
      </w:r>
      <w:proofErr w:type="gramStart"/>
      <w:r w:rsidRPr="004D02E3">
        <w:rPr>
          <w:rFonts w:ascii="Arial" w:hAnsi="Arial" w:cs="Arial"/>
          <w:bCs/>
          <w:color w:val="000000" w:themeColor="text1"/>
        </w:rPr>
        <w:t>Israel;</w:t>
      </w:r>
      <w:proofErr w:type="gramEnd"/>
      <w:r w:rsidRPr="004D02E3">
        <w:rPr>
          <w:rFonts w:ascii="Arial" w:hAnsi="Arial" w:cs="Arial"/>
          <w:bCs/>
          <w:color w:val="000000" w:themeColor="text1"/>
        </w:rPr>
        <w:t xml:space="preserve"> </w:t>
      </w:r>
    </w:p>
    <w:p w14:paraId="5AA5D9DC"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972-3-608-4000, Fax: 972-3-608-4056, Email: </w:t>
      </w:r>
      <w:hyperlink r:id="rId25" w:history="1">
        <w:r w:rsidRPr="00DF2994">
          <w:rPr>
            <w:rStyle w:val="Hyperlink"/>
          </w:rPr>
          <w:t>info@waves.com</w:t>
        </w:r>
      </w:hyperlink>
      <w:r w:rsidRPr="004D02E3">
        <w:rPr>
          <w:rFonts w:ascii="Arial" w:hAnsi="Arial" w:cs="Arial"/>
          <w:bCs/>
          <w:color w:val="000000" w:themeColor="text1"/>
        </w:rPr>
        <w:t xml:space="preserve">, </w:t>
      </w:r>
    </w:p>
    <w:p w14:paraId="27A3C63C"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Web: </w:t>
      </w:r>
      <w:hyperlink r:id="rId26" w:history="1">
        <w:r w:rsidRPr="00DF2994">
          <w:rPr>
            <w:rStyle w:val="Hyperlink"/>
          </w:rPr>
          <w:t>http://www.waves.com</w:t>
        </w:r>
      </w:hyperlink>
      <w:r w:rsidRPr="004D02E3">
        <w:rPr>
          <w:rFonts w:ascii="Arial" w:hAnsi="Arial" w:cs="Arial"/>
          <w:bCs/>
          <w:color w:val="000000" w:themeColor="text1"/>
        </w:rPr>
        <w:t xml:space="preserve">  </w:t>
      </w:r>
    </w:p>
    <w:p w14:paraId="50F8A232" w14:textId="77777777" w:rsidR="00474AA9" w:rsidRPr="004D02E3" w:rsidRDefault="00474AA9" w:rsidP="00B53433">
      <w:pPr>
        <w:spacing w:line="360" w:lineRule="auto"/>
        <w:rPr>
          <w:rFonts w:ascii="Arial" w:hAnsi="Arial" w:cs="Arial"/>
          <w:bCs/>
          <w:color w:val="000000" w:themeColor="text1"/>
        </w:rPr>
      </w:pPr>
    </w:p>
    <w:p w14:paraId="6D732D0E" w14:textId="77777777" w:rsidR="00474AA9" w:rsidRPr="004D02E3" w:rsidRDefault="00474AA9" w:rsidP="00B53433">
      <w:pPr>
        <w:spacing w:line="360" w:lineRule="auto"/>
        <w:rPr>
          <w:rFonts w:ascii="Arial" w:hAnsi="Arial" w:cs="Arial"/>
          <w:bCs/>
          <w:i/>
          <w:color w:val="000000" w:themeColor="text1"/>
        </w:rPr>
      </w:pPr>
      <w:r w:rsidRPr="004D02E3">
        <w:rPr>
          <w:rFonts w:ascii="Arial" w:hAnsi="Arial" w:cs="Arial"/>
          <w:bCs/>
          <w:i/>
          <w:color w:val="000000" w:themeColor="text1"/>
        </w:rPr>
        <w:t>Waves Public Relations:</w:t>
      </w:r>
    </w:p>
    <w:p w14:paraId="76946A91"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Clyne Media, Inc., 169-B Belle Forest Circle, Nashville, TN </w:t>
      </w:r>
      <w:proofErr w:type="gramStart"/>
      <w:r w:rsidRPr="004D02E3">
        <w:rPr>
          <w:rFonts w:ascii="Arial" w:hAnsi="Arial" w:cs="Arial"/>
          <w:bCs/>
          <w:color w:val="000000" w:themeColor="text1"/>
        </w:rPr>
        <w:t>37221;</w:t>
      </w:r>
      <w:proofErr w:type="gramEnd"/>
    </w:p>
    <w:p w14:paraId="36C93FE0" w14:textId="5FEDEE31"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Tel: 615-662-1616, Email: </w:t>
      </w:r>
      <w:hyperlink r:id="rId27" w:history="1">
        <w:r w:rsidRPr="00DF2994">
          <w:rPr>
            <w:rStyle w:val="Hyperlink"/>
          </w:rPr>
          <w:t>robert@clynemedia.com</w:t>
        </w:r>
      </w:hyperlink>
      <w:r w:rsidRPr="004D02E3">
        <w:rPr>
          <w:rFonts w:ascii="Arial" w:hAnsi="Arial" w:cs="Arial"/>
          <w:bCs/>
          <w:color w:val="000000" w:themeColor="text1"/>
        </w:rPr>
        <w:t xml:space="preserve">, </w:t>
      </w:r>
    </w:p>
    <w:p w14:paraId="61A4504F" w14:textId="77777777" w:rsidR="00474AA9" w:rsidRPr="004D02E3" w:rsidRDefault="00474AA9" w:rsidP="00B53433">
      <w:pPr>
        <w:spacing w:line="360" w:lineRule="auto"/>
        <w:rPr>
          <w:rFonts w:ascii="Arial" w:hAnsi="Arial" w:cs="Arial"/>
          <w:bCs/>
          <w:color w:val="000000" w:themeColor="text1"/>
        </w:rPr>
      </w:pPr>
      <w:r w:rsidRPr="004D02E3">
        <w:rPr>
          <w:rFonts w:ascii="Arial" w:hAnsi="Arial" w:cs="Arial"/>
          <w:bCs/>
          <w:color w:val="000000" w:themeColor="text1"/>
        </w:rPr>
        <w:t xml:space="preserve">Web: </w:t>
      </w:r>
      <w:hyperlink r:id="rId28" w:history="1">
        <w:r w:rsidRPr="00DF2994">
          <w:rPr>
            <w:rStyle w:val="Hyperlink"/>
          </w:rPr>
          <w:t>http://www.clynemedia.com</w:t>
        </w:r>
      </w:hyperlink>
      <w:r w:rsidRPr="004D02E3">
        <w:rPr>
          <w:rFonts w:ascii="Arial" w:hAnsi="Arial" w:cs="Arial"/>
          <w:bCs/>
          <w:color w:val="000000" w:themeColor="text1"/>
        </w:rPr>
        <w:t xml:space="preserve">  </w:t>
      </w:r>
    </w:p>
    <w:p w14:paraId="77A9E207" w14:textId="77777777" w:rsidR="00474AA9" w:rsidRPr="004D02E3" w:rsidRDefault="00474AA9" w:rsidP="00B53433">
      <w:pPr>
        <w:spacing w:line="360" w:lineRule="auto"/>
        <w:rPr>
          <w:rFonts w:ascii="Arial" w:hAnsi="Arial" w:cs="Arial"/>
          <w:bCs/>
          <w:color w:val="000000" w:themeColor="text1"/>
        </w:rPr>
      </w:pPr>
    </w:p>
    <w:p w14:paraId="4B5125FF" w14:textId="77777777" w:rsidR="00195F90" w:rsidRPr="004D02E3" w:rsidRDefault="00195F90" w:rsidP="00B53433">
      <w:pPr>
        <w:spacing w:line="360" w:lineRule="auto"/>
        <w:rPr>
          <w:rFonts w:ascii="Arial" w:hAnsi="Arial" w:cs="Arial"/>
          <w:bCs/>
          <w:color w:val="000000" w:themeColor="text1"/>
        </w:rPr>
      </w:pPr>
    </w:p>
    <w:sectPr w:rsidR="00195F90" w:rsidRPr="004D02E3"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0DEC" w14:textId="77777777" w:rsidR="00C67D01" w:rsidRDefault="00C67D01">
      <w:r>
        <w:separator/>
      </w:r>
    </w:p>
  </w:endnote>
  <w:endnote w:type="continuationSeparator" w:id="0">
    <w:p w14:paraId="4CB86C82" w14:textId="77777777" w:rsidR="00C67D01" w:rsidRDefault="00C6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8F4B" w14:textId="77777777" w:rsidR="00C67D01" w:rsidRDefault="00C67D01">
      <w:r>
        <w:separator/>
      </w:r>
    </w:p>
  </w:footnote>
  <w:footnote w:type="continuationSeparator" w:id="0">
    <w:p w14:paraId="4A504CB6" w14:textId="77777777" w:rsidR="00C67D01" w:rsidRDefault="00C67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56C6A"/>
    <w:multiLevelType w:val="hybridMultilevel"/>
    <w:tmpl w:val="E81E66EC"/>
    <w:lvl w:ilvl="0" w:tplc="CFCC70F0">
      <w:start w:val="1"/>
      <w:numFmt w:val="bullet"/>
      <w:lvlText w:val="-"/>
      <w:lvlJc w:val="left"/>
      <w:pPr>
        <w:ind w:left="720" w:hanging="360"/>
      </w:pPr>
      <w:rPr>
        <w:rFonts w:ascii="Calibri" w:hAnsi="Calibri" w:hint="default"/>
      </w:rPr>
    </w:lvl>
    <w:lvl w:ilvl="1" w:tplc="4B4C37D0">
      <w:start w:val="1"/>
      <w:numFmt w:val="bullet"/>
      <w:lvlText w:val="o"/>
      <w:lvlJc w:val="left"/>
      <w:pPr>
        <w:ind w:left="1440" w:hanging="360"/>
      </w:pPr>
      <w:rPr>
        <w:rFonts w:ascii="Courier New" w:hAnsi="Courier New" w:hint="default"/>
      </w:rPr>
    </w:lvl>
    <w:lvl w:ilvl="2" w:tplc="A81A836C">
      <w:start w:val="1"/>
      <w:numFmt w:val="bullet"/>
      <w:lvlText w:val=""/>
      <w:lvlJc w:val="left"/>
      <w:pPr>
        <w:ind w:left="2160" w:hanging="360"/>
      </w:pPr>
      <w:rPr>
        <w:rFonts w:ascii="Wingdings" w:hAnsi="Wingdings" w:hint="default"/>
      </w:rPr>
    </w:lvl>
    <w:lvl w:ilvl="3" w:tplc="5BDEBD78">
      <w:start w:val="1"/>
      <w:numFmt w:val="bullet"/>
      <w:lvlText w:val=""/>
      <w:lvlJc w:val="left"/>
      <w:pPr>
        <w:ind w:left="2880" w:hanging="360"/>
      </w:pPr>
      <w:rPr>
        <w:rFonts w:ascii="Symbol" w:hAnsi="Symbol" w:hint="default"/>
      </w:rPr>
    </w:lvl>
    <w:lvl w:ilvl="4" w:tplc="5F4EAFAE">
      <w:start w:val="1"/>
      <w:numFmt w:val="bullet"/>
      <w:lvlText w:val="o"/>
      <w:lvlJc w:val="left"/>
      <w:pPr>
        <w:ind w:left="3600" w:hanging="360"/>
      </w:pPr>
      <w:rPr>
        <w:rFonts w:ascii="Courier New" w:hAnsi="Courier New" w:hint="default"/>
      </w:rPr>
    </w:lvl>
    <w:lvl w:ilvl="5" w:tplc="4E7A0DA2">
      <w:start w:val="1"/>
      <w:numFmt w:val="bullet"/>
      <w:lvlText w:val=""/>
      <w:lvlJc w:val="left"/>
      <w:pPr>
        <w:ind w:left="4320" w:hanging="360"/>
      </w:pPr>
      <w:rPr>
        <w:rFonts w:ascii="Wingdings" w:hAnsi="Wingdings" w:hint="default"/>
      </w:rPr>
    </w:lvl>
    <w:lvl w:ilvl="6" w:tplc="647683FC">
      <w:start w:val="1"/>
      <w:numFmt w:val="bullet"/>
      <w:lvlText w:val=""/>
      <w:lvlJc w:val="left"/>
      <w:pPr>
        <w:ind w:left="5040" w:hanging="360"/>
      </w:pPr>
      <w:rPr>
        <w:rFonts w:ascii="Symbol" w:hAnsi="Symbol" w:hint="default"/>
      </w:rPr>
    </w:lvl>
    <w:lvl w:ilvl="7" w:tplc="E320E23C">
      <w:start w:val="1"/>
      <w:numFmt w:val="bullet"/>
      <w:lvlText w:val="o"/>
      <w:lvlJc w:val="left"/>
      <w:pPr>
        <w:ind w:left="5760" w:hanging="360"/>
      </w:pPr>
      <w:rPr>
        <w:rFonts w:ascii="Courier New" w:hAnsi="Courier New" w:hint="default"/>
      </w:rPr>
    </w:lvl>
    <w:lvl w:ilvl="8" w:tplc="CCFEDA34">
      <w:start w:val="1"/>
      <w:numFmt w:val="bullet"/>
      <w:lvlText w:val=""/>
      <w:lvlJc w:val="left"/>
      <w:pPr>
        <w:ind w:left="6480" w:hanging="360"/>
      </w:pPr>
      <w:rPr>
        <w:rFonts w:ascii="Wingdings" w:hAnsi="Wingdings" w:hint="default"/>
      </w:rPr>
    </w:lvl>
  </w:abstractNum>
  <w:abstractNum w:abstractNumId="5"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8"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098351">
    <w:abstractNumId w:val="0"/>
  </w:num>
  <w:num w:numId="2" w16cid:durableId="1372461894">
    <w:abstractNumId w:val="14"/>
  </w:num>
  <w:num w:numId="3" w16cid:durableId="1883127925">
    <w:abstractNumId w:val="12"/>
  </w:num>
  <w:num w:numId="4" w16cid:durableId="1467043215">
    <w:abstractNumId w:val="1"/>
  </w:num>
  <w:num w:numId="5" w16cid:durableId="544681548">
    <w:abstractNumId w:val="8"/>
  </w:num>
  <w:num w:numId="6" w16cid:durableId="1002195145">
    <w:abstractNumId w:val="18"/>
  </w:num>
  <w:num w:numId="7" w16cid:durableId="1307853078">
    <w:abstractNumId w:val="3"/>
  </w:num>
  <w:num w:numId="8" w16cid:durableId="1806120157">
    <w:abstractNumId w:val="2"/>
  </w:num>
  <w:num w:numId="9" w16cid:durableId="590159635">
    <w:abstractNumId w:val="11"/>
  </w:num>
  <w:num w:numId="10" w16cid:durableId="1671445691">
    <w:abstractNumId w:val="9"/>
  </w:num>
  <w:num w:numId="11" w16cid:durableId="238708840">
    <w:abstractNumId w:val="21"/>
  </w:num>
  <w:num w:numId="12" w16cid:durableId="241836244">
    <w:abstractNumId w:val="15"/>
  </w:num>
  <w:num w:numId="13" w16cid:durableId="242184069">
    <w:abstractNumId w:val="16"/>
  </w:num>
  <w:num w:numId="14" w16cid:durableId="1628124494">
    <w:abstractNumId w:val="7"/>
  </w:num>
  <w:num w:numId="15" w16cid:durableId="1855148038">
    <w:abstractNumId w:val="6"/>
  </w:num>
  <w:num w:numId="16" w16cid:durableId="970749191">
    <w:abstractNumId w:val="13"/>
  </w:num>
  <w:num w:numId="17" w16cid:durableId="177356389">
    <w:abstractNumId w:val="20"/>
  </w:num>
  <w:num w:numId="18" w16cid:durableId="65543085">
    <w:abstractNumId w:val="10"/>
  </w:num>
  <w:num w:numId="19" w16cid:durableId="1237856408">
    <w:abstractNumId w:val="19"/>
  </w:num>
  <w:num w:numId="20" w16cid:durableId="125977068">
    <w:abstractNumId w:val="5"/>
  </w:num>
  <w:num w:numId="21" w16cid:durableId="493643098">
    <w:abstractNumId w:val="17"/>
  </w:num>
  <w:num w:numId="22" w16cid:durableId="471094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0591C"/>
    <w:rsid w:val="00010C26"/>
    <w:rsid w:val="00010EC8"/>
    <w:rsid w:val="00017603"/>
    <w:rsid w:val="00022A74"/>
    <w:rsid w:val="00036514"/>
    <w:rsid w:val="00036D2A"/>
    <w:rsid w:val="00041C1F"/>
    <w:rsid w:val="00046FCE"/>
    <w:rsid w:val="00050E5A"/>
    <w:rsid w:val="00051BED"/>
    <w:rsid w:val="00054C2E"/>
    <w:rsid w:val="00072C3F"/>
    <w:rsid w:val="00076707"/>
    <w:rsid w:val="0008351F"/>
    <w:rsid w:val="00094616"/>
    <w:rsid w:val="000951D4"/>
    <w:rsid w:val="000B4392"/>
    <w:rsid w:val="000E04F7"/>
    <w:rsid w:val="000E428A"/>
    <w:rsid w:val="000E717A"/>
    <w:rsid w:val="000F0C9E"/>
    <w:rsid w:val="000F6F38"/>
    <w:rsid w:val="001068DB"/>
    <w:rsid w:val="00113A5E"/>
    <w:rsid w:val="0011604D"/>
    <w:rsid w:val="00123C75"/>
    <w:rsid w:val="001269AE"/>
    <w:rsid w:val="00133BF5"/>
    <w:rsid w:val="00133C16"/>
    <w:rsid w:val="00143DC6"/>
    <w:rsid w:val="00144DB0"/>
    <w:rsid w:val="0015316F"/>
    <w:rsid w:val="00155956"/>
    <w:rsid w:val="00157CED"/>
    <w:rsid w:val="00160290"/>
    <w:rsid w:val="00163DD5"/>
    <w:rsid w:val="001803B2"/>
    <w:rsid w:val="00180736"/>
    <w:rsid w:val="001835E7"/>
    <w:rsid w:val="001957FC"/>
    <w:rsid w:val="00195F90"/>
    <w:rsid w:val="001A21F3"/>
    <w:rsid w:val="001A481D"/>
    <w:rsid w:val="001B4872"/>
    <w:rsid w:val="001B4C22"/>
    <w:rsid w:val="001C0F9B"/>
    <w:rsid w:val="001C4498"/>
    <w:rsid w:val="001C5FDC"/>
    <w:rsid w:val="001C7365"/>
    <w:rsid w:val="001D133F"/>
    <w:rsid w:val="001D1658"/>
    <w:rsid w:val="001E1156"/>
    <w:rsid w:val="001E456D"/>
    <w:rsid w:val="001E702F"/>
    <w:rsid w:val="001F2207"/>
    <w:rsid w:val="001F2D7A"/>
    <w:rsid w:val="002070E4"/>
    <w:rsid w:val="00222A73"/>
    <w:rsid w:val="002329EF"/>
    <w:rsid w:val="00233CC4"/>
    <w:rsid w:val="0024091E"/>
    <w:rsid w:val="0024428E"/>
    <w:rsid w:val="002454D2"/>
    <w:rsid w:val="00246915"/>
    <w:rsid w:val="00247FE0"/>
    <w:rsid w:val="00265F52"/>
    <w:rsid w:val="002676B1"/>
    <w:rsid w:val="00267B3B"/>
    <w:rsid w:val="00280ABE"/>
    <w:rsid w:val="00285E66"/>
    <w:rsid w:val="00287F16"/>
    <w:rsid w:val="0029160A"/>
    <w:rsid w:val="00294372"/>
    <w:rsid w:val="00296DEB"/>
    <w:rsid w:val="00297178"/>
    <w:rsid w:val="002A0484"/>
    <w:rsid w:val="002A0ADC"/>
    <w:rsid w:val="002A2195"/>
    <w:rsid w:val="002A3D80"/>
    <w:rsid w:val="002A4356"/>
    <w:rsid w:val="002A7060"/>
    <w:rsid w:val="002B0ED7"/>
    <w:rsid w:val="002B3B20"/>
    <w:rsid w:val="002C7EC6"/>
    <w:rsid w:val="002D5C66"/>
    <w:rsid w:val="002E3F2D"/>
    <w:rsid w:val="002F1FC3"/>
    <w:rsid w:val="002F63BF"/>
    <w:rsid w:val="002F7D86"/>
    <w:rsid w:val="00300C5E"/>
    <w:rsid w:val="00303A18"/>
    <w:rsid w:val="00304701"/>
    <w:rsid w:val="00310839"/>
    <w:rsid w:val="00312A1A"/>
    <w:rsid w:val="003168C4"/>
    <w:rsid w:val="00322524"/>
    <w:rsid w:val="003257D9"/>
    <w:rsid w:val="003438CF"/>
    <w:rsid w:val="00351EBB"/>
    <w:rsid w:val="00353C39"/>
    <w:rsid w:val="003628A6"/>
    <w:rsid w:val="00370E5A"/>
    <w:rsid w:val="00376174"/>
    <w:rsid w:val="0038181C"/>
    <w:rsid w:val="00387D20"/>
    <w:rsid w:val="00391438"/>
    <w:rsid w:val="00394223"/>
    <w:rsid w:val="003C4FDB"/>
    <w:rsid w:val="003C75D1"/>
    <w:rsid w:val="003D65F0"/>
    <w:rsid w:val="003D730D"/>
    <w:rsid w:val="003E493A"/>
    <w:rsid w:val="003E5769"/>
    <w:rsid w:val="003E5EBE"/>
    <w:rsid w:val="003F7097"/>
    <w:rsid w:val="00401A11"/>
    <w:rsid w:val="00405E97"/>
    <w:rsid w:val="004138CF"/>
    <w:rsid w:val="00436BF4"/>
    <w:rsid w:val="00441B67"/>
    <w:rsid w:val="00444509"/>
    <w:rsid w:val="00450C95"/>
    <w:rsid w:val="0045483F"/>
    <w:rsid w:val="00461037"/>
    <w:rsid w:val="00462BA0"/>
    <w:rsid w:val="00472ABC"/>
    <w:rsid w:val="00474AA9"/>
    <w:rsid w:val="00475985"/>
    <w:rsid w:val="004840FE"/>
    <w:rsid w:val="00495AF1"/>
    <w:rsid w:val="004A04A4"/>
    <w:rsid w:val="004A2365"/>
    <w:rsid w:val="004A2519"/>
    <w:rsid w:val="004A4EF7"/>
    <w:rsid w:val="004A723B"/>
    <w:rsid w:val="004B24DA"/>
    <w:rsid w:val="004B2D76"/>
    <w:rsid w:val="004C0B29"/>
    <w:rsid w:val="004C2313"/>
    <w:rsid w:val="004C5545"/>
    <w:rsid w:val="004D00FD"/>
    <w:rsid w:val="004D02E3"/>
    <w:rsid w:val="004D5688"/>
    <w:rsid w:val="004F1632"/>
    <w:rsid w:val="004F269B"/>
    <w:rsid w:val="004F32F4"/>
    <w:rsid w:val="004F44DB"/>
    <w:rsid w:val="004F6E77"/>
    <w:rsid w:val="00504D55"/>
    <w:rsid w:val="00505315"/>
    <w:rsid w:val="00524BE5"/>
    <w:rsid w:val="0052749C"/>
    <w:rsid w:val="005300BF"/>
    <w:rsid w:val="0055494D"/>
    <w:rsid w:val="00557773"/>
    <w:rsid w:val="00562F37"/>
    <w:rsid w:val="00567124"/>
    <w:rsid w:val="0057265C"/>
    <w:rsid w:val="005850E9"/>
    <w:rsid w:val="00594910"/>
    <w:rsid w:val="00595C8A"/>
    <w:rsid w:val="0059671C"/>
    <w:rsid w:val="00597168"/>
    <w:rsid w:val="005B3A9F"/>
    <w:rsid w:val="005C23E0"/>
    <w:rsid w:val="005C2876"/>
    <w:rsid w:val="005C7812"/>
    <w:rsid w:val="005D7958"/>
    <w:rsid w:val="005E1CC6"/>
    <w:rsid w:val="005E4C42"/>
    <w:rsid w:val="005F4B03"/>
    <w:rsid w:val="005F511E"/>
    <w:rsid w:val="00602D32"/>
    <w:rsid w:val="006038D2"/>
    <w:rsid w:val="00607D32"/>
    <w:rsid w:val="00610DB0"/>
    <w:rsid w:val="006158AE"/>
    <w:rsid w:val="00616F7B"/>
    <w:rsid w:val="00621A79"/>
    <w:rsid w:val="00626803"/>
    <w:rsid w:val="006304AA"/>
    <w:rsid w:val="00634527"/>
    <w:rsid w:val="00634BDE"/>
    <w:rsid w:val="0063636D"/>
    <w:rsid w:val="006372BD"/>
    <w:rsid w:val="00640E4E"/>
    <w:rsid w:val="00642D8C"/>
    <w:rsid w:val="0064419A"/>
    <w:rsid w:val="006460A3"/>
    <w:rsid w:val="0064645E"/>
    <w:rsid w:val="00647D9E"/>
    <w:rsid w:val="006522D2"/>
    <w:rsid w:val="00656D09"/>
    <w:rsid w:val="00664B85"/>
    <w:rsid w:val="00675BB5"/>
    <w:rsid w:val="006824EC"/>
    <w:rsid w:val="00685617"/>
    <w:rsid w:val="0068590F"/>
    <w:rsid w:val="00685F0A"/>
    <w:rsid w:val="0069098B"/>
    <w:rsid w:val="00695F38"/>
    <w:rsid w:val="0069610C"/>
    <w:rsid w:val="006A4278"/>
    <w:rsid w:val="006A680E"/>
    <w:rsid w:val="006B298E"/>
    <w:rsid w:val="006B4C73"/>
    <w:rsid w:val="006C22A2"/>
    <w:rsid w:val="006C33E4"/>
    <w:rsid w:val="006C5663"/>
    <w:rsid w:val="006D5C16"/>
    <w:rsid w:val="006D7C48"/>
    <w:rsid w:val="006F08F8"/>
    <w:rsid w:val="006F29BB"/>
    <w:rsid w:val="00700D61"/>
    <w:rsid w:val="00706B03"/>
    <w:rsid w:val="007178DE"/>
    <w:rsid w:val="0072065B"/>
    <w:rsid w:val="00723773"/>
    <w:rsid w:val="0072409E"/>
    <w:rsid w:val="00733EC1"/>
    <w:rsid w:val="007365D1"/>
    <w:rsid w:val="007445C0"/>
    <w:rsid w:val="0074549F"/>
    <w:rsid w:val="007532B0"/>
    <w:rsid w:val="00754AEF"/>
    <w:rsid w:val="007632E1"/>
    <w:rsid w:val="00763A30"/>
    <w:rsid w:val="007674FB"/>
    <w:rsid w:val="007705DE"/>
    <w:rsid w:val="007824E0"/>
    <w:rsid w:val="007868E9"/>
    <w:rsid w:val="007A5476"/>
    <w:rsid w:val="007B10BB"/>
    <w:rsid w:val="007C4822"/>
    <w:rsid w:val="007D207A"/>
    <w:rsid w:val="007D2BAD"/>
    <w:rsid w:val="007D343D"/>
    <w:rsid w:val="007D4BD7"/>
    <w:rsid w:val="007D62F8"/>
    <w:rsid w:val="007D64D9"/>
    <w:rsid w:val="007E5BF4"/>
    <w:rsid w:val="007E76C7"/>
    <w:rsid w:val="00801D2B"/>
    <w:rsid w:val="00804FBE"/>
    <w:rsid w:val="00805D2D"/>
    <w:rsid w:val="00805E42"/>
    <w:rsid w:val="0081085B"/>
    <w:rsid w:val="00814A41"/>
    <w:rsid w:val="008215A3"/>
    <w:rsid w:val="008233A2"/>
    <w:rsid w:val="008242F7"/>
    <w:rsid w:val="00831095"/>
    <w:rsid w:val="0083695A"/>
    <w:rsid w:val="0084113C"/>
    <w:rsid w:val="008529C9"/>
    <w:rsid w:val="00867356"/>
    <w:rsid w:val="0087194A"/>
    <w:rsid w:val="00872933"/>
    <w:rsid w:val="00873518"/>
    <w:rsid w:val="0087627D"/>
    <w:rsid w:val="00881051"/>
    <w:rsid w:val="00893BCD"/>
    <w:rsid w:val="00894F3E"/>
    <w:rsid w:val="0089724F"/>
    <w:rsid w:val="008A00CD"/>
    <w:rsid w:val="008A3D73"/>
    <w:rsid w:val="008A60D7"/>
    <w:rsid w:val="008A7DA6"/>
    <w:rsid w:val="008B4608"/>
    <w:rsid w:val="008B4E29"/>
    <w:rsid w:val="008B5171"/>
    <w:rsid w:val="008B7DD5"/>
    <w:rsid w:val="008C2DC2"/>
    <w:rsid w:val="008C61DC"/>
    <w:rsid w:val="008C6F3B"/>
    <w:rsid w:val="008D50B0"/>
    <w:rsid w:val="008D7098"/>
    <w:rsid w:val="008E5A36"/>
    <w:rsid w:val="008E67BB"/>
    <w:rsid w:val="008F4F99"/>
    <w:rsid w:val="009005CB"/>
    <w:rsid w:val="0090128B"/>
    <w:rsid w:val="009060DF"/>
    <w:rsid w:val="00907103"/>
    <w:rsid w:val="00910D86"/>
    <w:rsid w:val="00923348"/>
    <w:rsid w:val="009314B2"/>
    <w:rsid w:val="009314CE"/>
    <w:rsid w:val="00964D9B"/>
    <w:rsid w:val="00974A4F"/>
    <w:rsid w:val="00975554"/>
    <w:rsid w:val="0098425B"/>
    <w:rsid w:val="009865F3"/>
    <w:rsid w:val="009A13FA"/>
    <w:rsid w:val="009A33BB"/>
    <w:rsid w:val="009A6170"/>
    <w:rsid w:val="009B2810"/>
    <w:rsid w:val="009B555E"/>
    <w:rsid w:val="009C4BDD"/>
    <w:rsid w:val="009C673D"/>
    <w:rsid w:val="009D47AF"/>
    <w:rsid w:val="009D4C90"/>
    <w:rsid w:val="009D672B"/>
    <w:rsid w:val="009D729B"/>
    <w:rsid w:val="00A2336F"/>
    <w:rsid w:val="00A302C2"/>
    <w:rsid w:val="00A33C01"/>
    <w:rsid w:val="00A4029B"/>
    <w:rsid w:val="00A41A11"/>
    <w:rsid w:val="00A5151C"/>
    <w:rsid w:val="00A51E82"/>
    <w:rsid w:val="00A53AE6"/>
    <w:rsid w:val="00A65930"/>
    <w:rsid w:val="00A66201"/>
    <w:rsid w:val="00A80259"/>
    <w:rsid w:val="00A80507"/>
    <w:rsid w:val="00A85A21"/>
    <w:rsid w:val="00AC433B"/>
    <w:rsid w:val="00AD54C8"/>
    <w:rsid w:val="00AD5C41"/>
    <w:rsid w:val="00AE3A0A"/>
    <w:rsid w:val="00AF294B"/>
    <w:rsid w:val="00AF3A34"/>
    <w:rsid w:val="00B10595"/>
    <w:rsid w:val="00B1222E"/>
    <w:rsid w:val="00B12248"/>
    <w:rsid w:val="00B16487"/>
    <w:rsid w:val="00B22AB0"/>
    <w:rsid w:val="00B2775C"/>
    <w:rsid w:val="00B30598"/>
    <w:rsid w:val="00B33BBA"/>
    <w:rsid w:val="00B34F83"/>
    <w:rsid w:val="00B35C16"/>
    <w:rsid w:val="00B37DB7"/>
    <w:rsid w:val="00B401EA"/>
    <w:rsid w:val="00B4216C"/>
    <w:rsid w:val="00B53433"/>
    <w:rsid w:val="00B67599"/>
    <w:rsid w:val="00B71786"/>
    <w:rsid w:val="00B72FCF"/>
    <w:rsid w:val="00B83917"/>
    <w:rsid w:val="00B83A58"/>
    <w:rsid w:val="00B83EA3"/>
    <w:rsid w:val="00B853A0"/>
    <w:rsid w:val="00BA1D2B"/>
    <w:rsid w:val="00BA3ADD"/>
    <w:rsid w:val="00BA4ACF"/>
    <w:rsid w:val="00BA76B6"/>
    <w:rsid w:val="00BB271F"/>
    <w:rsid w:val="00BB3685"/>
    <w:rsid w:val="00BC2592"/>
    <w:rsid w:val="00BC5FFE"/>
    <w:rsid w:val="00BC6082"/>
    <w:rsid w:val="00BD0837"/>
    <w:rsid w:val="00BD6962"/>
    <w:rsid w:val="00BE06B7"/>
    <w:rsid w:val="00BE6AE1"/>
    <w:rsid w:val="00BF4253"/>
    <w:rsid w:val="00C00FBC"/>
    <w:rsid w:val="00C075DD"/>
    <w:rsid w:val="00C07AD3"/>
    <w:rsid w:val="00C104B1"/>
    <w:rsid w:val="00C15098"/>
    <w:rsid w:val="00C20A66"/>
    <w:rsid w:val="00C211F7"/>
    <w:rsid w:val="00C21764"/>
    <w:rsid w:val="00C4368E"/>
    <w:rsid w:val="00C54122"/>
    <w:rsid w:val="00C54F9A"/>
    <w:rsid w:val="00C61AF4"/>
    <w:rsid w:val="00C63F76"/>
    <w:rsid w:val="00C67D01"/>
    <w:rsid w:val="00C71C3A"/>
    <w:rsid w:val="00C76605"/>
    <w:rsid w:val="00C770B7"/>
    <w:rsid w:val="00C9182C"/>
    <w:rsid w:val="00C95C7A"/>
    <w:rsid w:val="00C97C04"/>
    <w:rsid w:val="00CA3620"/>
    <w:rsid w:val="00CA39E7"/>
    <w:rsid w:val="00CA4140"/>
    <w:rsid w:val="00CA4507"/>
    <w:rsid w:val="00CB5BE5"/>
    <w:rsid w:val="00CC1C53"/>
    <w:rsid w:val="00CC76DF"/>
    <w:rsid w:val="00CD546E"/>
    <w:rsid w:val="00CE18A0"/>
    <w:rsid w:val="00CE44C9"/>
    <w:rsid w:val="00D00F58"/>
    <w:rsid w:val="00D02846"/>
    <w:rsid w:val="00D34972"/>
    <w:rsid w:val="00D350BF"/>
    <w:rsid w:val="00D3539B"/>
    <w:rsid w:val="00D3576E"/>
    <w:rsid w:val="00D400AC"/>
    <w:rsid w:val="00D40858"/>
    <w:rsid w:val="00D435BF"/>
    <w:rsid w:val="00D435D3"/>
    <w:rsid w:val="00D4511D"/>
    <w:rsid w:val="00D5691A"/>
    <w:rsid w:val="00D5706A"/>
    <w:rsid w:val="00D578CC"/>
    <w:rsid w:val="00D736C0"/>
    <w:rsid w:val="00D7525F"/>
    <w:rsid w:val="00D81DB3"/>
    <w:rsid w:val="00D865EE"/>
    <w:rsid w:val="00D91B85"/>
    <w:rsid w:val="00D93355"/>
    <w:rsid w:val="00D945CA"/>
    <w:rsid w:val="00D94E6F"/>
    <w:rsid w:val="00DA5841"/>
    <w:rsid w:val="00DA60CB"/>
    <w:rsid w:val="00DC0124"/>
    <w:rsid w:val="00DC0279"/>
    <w:rsid w:val="00DD3255"/>
    <w:rsid w:val="00DE6F4D"/>
    <w:rsid w:val="00DF2117"/>
    <w:rsid w:val="00DF2994"/>
    <w:rsid w:val="00E07B5F"/>
    <w:rsid w:val="00E14BB6"/>
    <w:rsid w:val="00E1688F"/>
    <w:rsid w:val="00E2141A"/>
    <w:rsid w:val="00E3664D"/>
    <w:rsid w:val="00E45728"/>
    <w:rsid w:val="00E45A4C"/>
    <w:rsid w:val="00E45B84"/>
    <w:rsid w:val="00E52674"/>
    <w:rsid w:val="00E60732"/>
    <w:rsid w:val="00E777F6"/>
    <w:rsid w:val="00E84480"/>
    <w:rsid w:val="00E87CAC"/>
    <w:rsid w:val="00E90A69"/>
    <w:rsid w:val="00EA0B13"/>
    <w:rsid w:val="00EA0FD8"/>
    <w:rsid w:val="00EA1FEB"/>
    <w:rsid w:val="00EB752D"/>
    <w:rsid w:val="00EC6564"/>
    <w:rsid w:val="00EC7C62"/>
    <w:rsid w:val="00EE197B"/>
    <w:rsid w:val="00EE24B0"/>
    <w:rsid w:val="00EE2C33"/>
    <w:rsid w:val="00EF1DC5"/>
    <w:rsid w:val="00EF5AA8"/>
    <w:rsid w:val="00F03861"/>
    <w:rsid w:val="00F10071"/>
    <w:rsid w:val="00F262A8"/>
    <w:rsid w:val="00F30026"/>
    <w:rsid w:val="00F41674"/>
    <w:rsid w:val="00F50594"/>
    <w:rsid w:val="00F5169B"/>
    <w:rsid w:val="00F53812"/>
    <w:rsid w:val="00F5663A"/>
    <w:rsid w:val="00F61C33"/>
    <w:rsid w:val="00F63A9F"/>
    <w:rsid w:val="00F66DA7"/>
    <w:rsid w:val="00F67648"/>
    <w:rsid w:val="00F7097B"/>
    <w:rsid w:val="00F75A1E"/>
    <w:rsid w:val="00F77D1B"/>
    <w:rsid w:val="00F836E1"/>
    <w:rsid w:val="00F84A41"/>
    <w:rsid w:val="00F90E48"/>
    <w:rsid w:val="00F9461A"/>
    <w:rsid w:val="00F96817"/>
    <w:rsid w:val="00F972C2"/>
    <w:rsid w:val="00FA212D"/>
    <w:rsid w:val="00FB50BF"/>
    <w:rsid w:val="00FB6553"/>
    <w:rsid w:val="00FC1180"/>
    <w:rsid w:val="00FC20DC"/>
    <w:rsid w:val="00FD0E76"/>
    <w:rsid w:val="00FD1120"/>
    <w:rsid w:val="00FD3A8B"/>
    <w:rsid w:val="00FD5545"/>
    <w:rsid w:val="00FD65F1"/>
    <w:rsid w:val="00FE19ED"/>
    <w:rsid w:val="00FE6D27"/>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basedOn w:val="SmartHyperlink"/>
    <w:uiPriority w:val="99"/>
    <w:unhideWhenUsed/>
    <w:qFormat/>
    <w:rsid w:val="00D865EE"/>
    <w:rPr>
      <w:rFonts w:ascii="Arial" w:hAnsi="Arial"/>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 w:type="character" w:styleId="SmartHyperlink">
    <w:name w:val="Smart Hyperlink"/>
    <w:basedOn w:val="DefaultParagraphFont"/>
    <w:uiPriority w:val="99"/>
    <w:semiHidden/>
    <w:unhideWhenUsed/>
    <w:rsid w:val="004D02E3"/>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8810">
      <w:bodyDiv w:val="1"/>
      <w:marLeft w:val="0"/>
      <w:marRight w:val="0"/>
      <w:marTop w:val="0"/>
      <w:marBottom w:val="0"/>
      <w:divBdr>
        <w:top w:val="none" w:sz="0" w:space="0" w:color="auto"/>
        <w:left w:val="none" w:sz="0" w:space="0" w:color="auto"/>
        <w:bottom w:val="none" w:sz="0" w:space="0" w:color="auto"/>
        <w:right w:val="none" w:sz="0" w:space="0" w:color="auto"/>
      </w:divBdr>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844658761">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ves.com/plugins" TargetMode="External"/><Relationship Id="rId18" Type="http://schemas.openxmlformats.org/officeDocument/2006/relationships/hyperlink" Target="https://www.waves.com/mixers-racks/mrecall" TargetMode="External"/><Relationship Id="rId26" Type="http://schemas.openxmlformats.org/officeDocument/2006/relationships/hyperlink" Target="http://www.waves.com" TargetMode="External"/><Relationship Id="rId3" Type="http://schemas.openxmlformats.org/officeDocument/2006/relationships/numbering" Target="numbering.xml"/><Relationship Id="rId21" Type="http://schemas.openxmlformats.org/officeDocument/2006/relationships/hyperlink" Target="https://www.waves.com/hardware/ca3000-mx-commercial-audio-mixer" TargetMode="External"/><Relationship Id="rId7" Type="http://schemas.openxmlformats.org/officeDocument/2006/relationships/footnotes" Target="footnotes.xml"/><Relationship Id="rId12" Type="http://schemas.openxmlformats.org/officeDocument/2006/relationships/hyperlink" Target="https://www.waves.com/hardware/ca3000-mx-commercial-audio-mixer" TargetMode="External"/><Relationship Id="rId17" Type="http://schemas.openxmlformats.org/officeDocument/2006/relationships/hyperlink" Target="https://www.waves.com/hardware/ca2000-dsp-engine" TargetMode="External"/><Relationship Id="rId25" Type="http://schemas.openxmlformats.org/officeDocument/2006/relationships/hyperlink" Target="mailto:info@waves.com" TargetMode="External"/><Relationship Id="rId2" Type="http://schemas.openxmlformats.org/officeDocument/2006/relationships/customXml" Target="../customXml/item2.xml"/><Relationship Id="rId16" Type="http://schemas.openxmlformats.org/officeDocument/2006/relationships/hyperlink" Target="https://www.waves.com/hardware/ca1000-dsp-engine" TargetMode="External"/><Relationship Id="rId20" Type="http://schemas.openxmlformats.org/officeDocument/2006/relationships/hyperlink" Target="https://www.waves.com/commercial-aud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24" Type="http://schemas.openxmlformats.org/officeDocument/2006/relationships/hyperlink" Target="http://www.waves.com" TargetMode="External"/><Relationship Id="rId5" Type="http://schemas.openxmlformats.org/officeDocument/2006/relationships/settings" Target="settings.xml"/><Relationship Id="rId15" Type="http://schemas.openxmlformats.org/officeDocument/2006/relationships/hyperlink" Target="https://www.waves.com/mixers-racks/mrecall" TargetMode="External"/><Relationship Id="rId23" Type="http://schemas.openxmlformats.org/officeDocument/2006/relationships/hyperlink" Target="mailto:info@waves.com" TargetMode="External"/><Relationship Id="rId28" Type="http://schemas.openxmlformats.org/officeDocument/2006/relationships/hyperlink" Target="http://www.clynemedia.com" TargetMode="External"/><Relationship Id="rId10" Type="http://schemas.openxmlformats.org/officeDocument/2006/relationships/footer" Target="footer1.xml"/><Relationship Id="rId19" Type="http://schemas.openxmlformats.org/officeDocument/2006/relationships/hyperlink" Target="https://www.waves.com/mixers-racks/emotion-lv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plugins/dugan-speech" TargetMode="External"/><Relationship Id="rId22" Type="http://schemas.openxmlformats.org/officeDocument/2006/relationships/hyperlink" Target="https://www.waves.com/commercial-audio" TargetMode="External"/><Relationship Id="rId27" Type="http://schemas.openxmlformats.org/officeDocument/2006/relationships/hyperlink" Target="mailto:robert@clynemedi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A125-2782-4606-9C72-46D559055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23</cp:revision>
  <dcterms:created xsi:type="dcterms:W3CDTF">2022-05-24T17:21:00Z</dcterms:created>
  <dcterms:modified xsi:type="dcterms:W3CDTF">2023-06-08T13:40:00Z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