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4624D5" w:rsidRDefault="009D3B62"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4624D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4624D5" w:rsidRDefault="00BA5DC3"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4624D5" w:rsidRDefault="000A6F8D" w:rsidP="00350036">
      <w:pPr>
        <w:snapToGrid w:val="0"/>
        <w:spacing w:line="360" w:lineRule="auto"/>
        <w:contextualSpacing/>
        <w:jc w:val="right"/>
        <w:rPr>
          <w:rFonts w:ascii="Arial" w:hAnsi="Arial" w:cs="Arial"/>
          <w:b/>
          <w:bCs/>
          <w:color w:val="000000" w:themeColor="text1"/>
        </w:rPr>
      </w:pPr>
      <w:r w:rsidRPr="004624D5">
        <w:rPr>
          <w:rFonts w:ascii="Arial" w:hAnsi="Arial" w:cs="Arial"/>
          <w:b/>
          <w:bCs/>
          <w:color w:val="000000" w:themeColor="text1"/>
        </w:rPr>
        <w:t>PRESS</w:t>
      </w:r>
      <w:r w:rsidR="00350036" w:rsidRPr="004624D5">
        <w:rPr>
          <w:rFonts w:ascii="Arial" w:hAnsi="Arial" w:cs="Arial"/>
          <w:b/>
          <w:bCs/>
          <w:color w:val="000000" w:themeColor="text1"/>
        </w:rPr>
        <w:t xml:space="preserve"> </w:t>
      </w:r>
      <w:r w:rsidRPr="004624D5">
        <w:rPr>
          <w:rFonts w:ascii="Arial" w:hAnsi="Arial" w:cs="Arial"/>
          <w:b/>
          <w:bCs/>
          <w:color w:val="000000" w:themeColor="text1"/>
        </w:rPr>
        <w:t>RELEASE</w:t>
      </w:r>
    </w:p>
    <w:p w14:paraId="5C7D7FAD" w14:textId="063B257C" w:rsidR="000A6F8D" w:rsidRPr="004624D5" w:rsidRDefault="000A6F8D" w:rsidP="00350036">
      <w:pPr>
        <w:snapToGrid w:val="0"/>
        <w:spacing w:line="360" w:lineRule="auto"/>
        <w:contextualSpacing/>
        <w:jc w:val="right"/>
        <w:rPr>
          <w:rFonts w:ascii="Arial" w:hAnsi="Arial" w:cs="Arial"/>
          <w:bCs/>
          <w:color w:val="000000" w:themeColor="text1"/>
        </w:rPr>
      </w:pPr>
      <w:r w:rsidRPr="004624D5">
        <w:rPr>
          <w:rFonts w:ascii="Arial" w:hAnsi="Arial" w:cs="Arial"/>
          <w:bCs/>
          <w:color w:val="000000" w:themeColor="text1"/>
        </w:rPr>
        <w:t>Contact:</w:t>
      </w:r>
      <w:r w:rsidR="00350036" w:rsidRPr="004624D5">
        <w:rPr>
          <w:rFonts w:ascii="Arial" w:hAnsi="Arial" w:cs="Arial"/>
          <w:bCs/>
          <w:color w:val="000000" w:themeColor="text1"/>
        </w:rPr>
        <w:t xml:space="preserve"> </w:t>
      </w:r>
      <w:r w:rsidRPr="004624D5">
        <w:rPr>
          <w:rFonts w:ascii="Arial" w:hAnsi="Arial" w:cs="Arial"/>
          <w:bCs/>
          <w:color w:val="000000" w:themeColor="text1"/>
        </w:rPr>
        <w:t>Clyne</w:t>
      </w:r>
      <w:r w:rsidR="00350036" w:rsidRPr="004624D5">
        <w:rPr>
          <w:rFonts w:ascii="Arial" w:hAnsi="Arial" w:cs="Arial"/>
          <w:bCs/>
          <w:color w:val="000000" w:themeColor="text1"/>
        </w:rPr>
        <w:t xml:space="preserve"> </w:t>
      </w:r>
      <w:r w:rsidRPr="004624D5">
        <w:rPr>
          <w:rFonts w:ascii="Arial" w:hAnsi="Arial" w:cs="Arial"/>
          <w:bCs/>
          <w:color w:val="000000" w:themeColor="text1"/>
        </w:rPr>
        <w:t>Media,</w:t>
      </w:r>
      <w:r w:rsidR="00350036" w:rsidRPr="004624D5">
        <w:rPr>
          <w:rFonts w:ascii="Arial" w:hAnsi="Arial" w:cs="Arial"/>
          <w:bCs/>
          <w:color w:val="000000" w:themeColor="text1"/>
        </w:rPr>
        <w:t xml:space="preserve"> </w:t>
      </w:r>
      <w:r w:rsidRPr="004624D5">
        <w:rPr>
          <w:rFonts w:ascii="Arial" w:hAnsi="Arial" w:cs="Arial"/>
          <w:bCs/>
          <w:color w:val="000000" w:themeColor="text1"/>
        </w:rPr>
        <w:t>Inc.</w:t>
      </w:r>
    </w:p>
    <w:p w14:paraId="5678CAAC" w14:textId="4C121A92" w:rsidR="000A6F8D" w:rsidRPr="004624D5" w:rsidRDefault="000A6F8D" w:rsidP="00350036">
      <w:pPr>
        <w:snapToGrid w:val="0"/>
        <w:spacing w:line="360" w:lineRule="auto"/>
        <w:contextualSpacing/>
        <w:jc w:val="right"/>
        <w:rPr>
          <w:rFonts w:ascii="Arial" w:hAnsi="Arial" w:cs="Arial"/>
          <w:bCs/>
          <w:color w:val="000000" w:themeColor="text1"/>
        </w:rPr>
        <w:sectPr w:rsidR="000A6F8D" w:rsidRPr="004624D5" w:rsidSect="00924E61">
          <w:footerReference w:type="default" r:id="rId9"/>
          <w:pgSz w:w="12240" w:h="15840"/>
          <w:pgMar w:top="1440" w:right="1080" w:bottom="1440" w:left="1080" w:header="720" w:footer="720" w:gutter="0"/>
          <w:cols w:num="2" w:space="720"/>
          <w:docGrid w:linePitch="360"/>
        </w:sectPr>
      </w:pPr>
      <w:r w:rsidRPr="004624D5">
        <w:rPr>
          <w:rFonts w:ascii="Arial" w:hAnsi="Arial" w:cs="Arial"/>
          <w:bCs/>
          <w:color w:val="000000" w:themeColor="text1"/>
        </w:rPr>
        <w:t>Tel:</w:t>
      </w:r>
      <w:r w:rsidR="00350036" w:rsidRPr="004624D5">
        <w:rPr>
          <w:rFonts w:ascii="Arial" w:hAnsi="Arial" w:cs="Arial"/>
          <w:bCs/>
          <w:color w:val="000000" w:themeColor="text1"/>
        </w:rPr>
        <w:t xml:space="preserve"> </w:t>
      </w:r>
      <w:r w:rsidRPr="004624D5">
        <w:rPr>
          <w:rFonts w:ascii="Arial" w:hAnsi="Arial" w:cs="Arial"/>
          <w:bCs/>
          <w:color w:val="000000" w:themeColor="text1"/>
        </w:rPr>
        <w:t>(615)</w:t>
      </w:r>
      <w:r w:rsidR="00350036" w:rsidRPr="004624D5">
        <w:rPr>
          <w:rFonts w:ascii="Arial" w:hAnsi="Arial" w:cs="Arial"/>
          <w:bCs/>
          <w:color w:val="000000" w:themeColor="text1"/>
        </w:rPr>
        <w:t xml:space="preserve"> </w:t>
      </w:r>
      <w:r w:rsidRPr="004624D5">
        <w:rPr>
          <w:rFonts w:ascii="Arial" w:hAnsi="Arial" w:cs="Arial"/>
          <w:bCs/>
          <w:color w:val="000000" w:themeColor="text1"/>
        </w:rPr>
        <w:t>662-1616</w:t>
      </w:r>
    </w:p>
    <w:p w14:paraId="6A94BC77" w14:textId="77777777" w:rsidR="00896E6B" w:rsidRPr="004624D5" w:rsidRDefault="00896E6B" w:rsidP="00350036">
      <w:pPr>
        <w:snapToGrid w:val="0"/>
        <w:spacing w:line="360" w:lineRule="auto"/>
        <w:contextualSpacing/>
        <w:rPr>
          <w:rFonts w:ascii="Arial" w:hAnsi="Arial" w:cs="Arial"/>
          <w:b/>
          <w:color w:val="000000" w:themeColor="text1"/>
        </w:rPr>
      </w:pPr>
    </w:p>
    <w:p w14:paraId="49549E93" w14:textId="77777777" w:rsidR="00896E6B" w:rsidRPr="004624D5" w:rsidRDefault="00896E6B" w:rsidP="00350036">
      <w:pPr>
        <w:snapToGrid w:val="0"/>
        <w:spacing w:line="360" w:lineRule="auto"/>
        <w:contextualSpacing/>
        <w:jc w:val="center"/>
        <w:rPr>
          <w:rFonts w:ascii="Arial" w:hAnsi="Arial" w:cs="Arial"/>
          <w:b/>
          <w:color w:val="000000" w:themeColor="text1"/>
        </w:rPr>
      </w:pPr>
    </w:p>
    <w:p w14:paraId="15EED470" w14:textId="3D42258C" w:rsidR="00A516E9" w:rsidRPr="004624D5" w:rsidRDefault="000A6F8D" w:rsidP="00350036">
      <w:pPr>
        <w:snapToGrid w:val="0"/>
        <w:spacing w:line="360" w:lineRule="auto"/>
        <w:contextualSpacing/>
        <w:jc w:val="center"/>
        <w:rPr>
          <w:rFonts w:ascii="Arial" w:hAnsi="Arial" w:cs="Arial"/>
          <w:b/>
          <w:color w:val="000000" w:themeColor="text1"/>
        </w:rPr>
      </w:pPr>
      <w:r w:rsidRPr="004624D5">
        <w:rPr>
          <w:rFonts w:ascii="Arial" w:hAnsi="Arial" w:cs="Arial"/>
          <w:b/>
          <w:color w:val="000000" w:themeColor="text1"/>
        </w:rPr>
        <w:t>FOR</w:t>
      </w:r>
      <w:r w:rsidR="00350036" w:rsidRPr="004624D5">
        <w:rPr>
          <w:rFonts w:ascii="Arial" w:hAnsi="Arial" w:cs="Arial"/>
          <w:b/>
          <w:color w:val="000000" w:themeColor="text1"/>
        </w:rPr>
        <w:t xml:space="preserve"> </w:t>
      </w:r>
      <w:r w:rsidRPr="004624D5">
        <w:rPr>
          <w:rFonts w:ascii="Arial" w:hAnsi="Arial" w:cs="Arial"/>
          <w:b/>
          <w:color w:val="000000" w:themeColor="text1"/>
        </w:rPr>
        <w:t>IMMEDIATE</w:t>
      </w:r>
      <w:r w:rsidR="00350036" w:rsidRPr="004624D5">
        <w:rPr>
          <w:rFonts w:ascii="Arial" w:hAnsi="Arial" w:cs="Arial"/>
          <w:b/>
          <w:color w:val="000000" w:themeColor="text1"/>
        </w:rPr>
        <w:t xml:space="preserve"> </w:t>
      </w:r>
      <w:r w:rsidRPr="004624D5">
        <w:rPr>
          <w:rFonts w:ascii="Arial" w:hAnsi="Arial" w:cs="Arial"/>
          <w:b/>
          <w:color w:val="000000" w:themeColor="text1"/>
        </w:rPr>
        <w:t>RELEASE</w:t>
      </w:r>
      <w:r w:rsidR="00350036" w:rsidRPr="004624D5">
        <w:rPr>
          <w:rFonts w:ascii="Arial" w:hAnsi="Arial" w:cs="Arial"/>
          <w:b/>
          <w:color w:val="000000" w:themeColor="text1"/>
        </w:rPr>
        <w:t xml:space="preserve"> </w:t>
      </w:r>
    </w:p>
    <w:p w14:paraId="399ADBC9" w14:textId="77777777" w:rsidR="00B64AA4" w:rsidRPr="004624D5" w:rsidRDefault="00B64AA4" w:rsidP="009A48C6">
      <w:pPr>
        <w:snapToGrid w:val="0"/>
        <w:spacing w:line="360" w:lineRule="auto"/>
        <w:rPr>
          <w:rFonts w:ascii="Arial" w:hAnsi="Arial" w:cs="Arial"/>
          <w:b/>
          <w:bCs/>
          <w:color w:val="000000" w:themeColor="text1"/>
        </w:rPr>
      </w:pPr>
    </w:p>
    <w:p w14:paraId="72974DD5" w14:textId="5E9190FB" w:rsidR="007B1C50" w:rsidRPr="004624D5" w:rsidRDefault="005458ED" w:rsidP="000B250E">
      <w:pPr>
        <w:snapToGrid w:val="0"/>
        <w:spacing w:line="360" w:lineRule="auto"/>
        <w:contextualSpacing/>
        <w:jc w:val="center"/>
        <w:rPr>
          <w:rFonts w:ascii="Arial" w:hAnsi="Arial" w:cs="Arial"/>
          <w:b/>
          <w:bCs/>
          <w:i/>
          <w:iCs/>
          <w:color w:val="000000" w:themeColor="text1"/>
          <w:sz w:val="28"/>
          <w:szCs w:val="28"/>
        </w:rPr>
      </w:pPr>
      <w:r w:rsidRPr="004624D5">
        <w:rPr>
          <w:rFonts w:ascii="Arial" w:hAnsi="Arial" w:cs="Arial"/>
          <w:b/>
          <w:bCs/>
          <w:color w:val="000000" w:themeColor="text1"/>
          <w:sz w:val="28"/>
          <w:szCs w:val="28"/>
        </w:rPr>
        <w:t xml:space="preserve">Waves Audio </w:t>
      </w:r>
      <w:r w:rsidR="00A570DB" w:rsidRPr="004624D5">
        <w:rPr>
          <w:rFonts w:ascii="Arial" w:hAnsi="Arial" w:cs="Arial"/>
          <w:b/>
          <w:bCs/>
          <w:color w:val="000000" w:themeColor="text1"/>
          <w:sz w:val="28"/>
          <w:szCs w:val="28"/>
        </w:rPr>
        <w:t>offers</w:t>
      </w:r>
      <w:r w:rsidRPr="004624D5">
        <w:rPr>
          <w:rFonts w:ascii="Arial" w:hAnsi="Arial" w:cs="Arial"/>
          <w:b/>
          <w:bCs/>
          <w:color w:val="000000" w:themeColor="text1"/>
          <w:sz w:val="28"/>
          <w:szCs w:val="28"/>
        </w:rPr>
        <w:t xml:space="preserve"> Curves AQ</w:t>
      </w:r>
      <w:r w:rsidR="004F2D73" w:rsidRPr="004624D5">
        <w:rPr>
          <w:rFonts w:ascii="Arial" w:hAnsi="Arial" w:cs="Arial"/>
          <w:b/>
          <w:bCs/>
          <w:color w:val="000000" w:themeColor="text1"/>
          <w:sz w:val="28"/>
          <w:szCs w:val="28"/>
        </w:rPr>
        <w:t>:</w:t>
      </w:r>
      <w:r w:rsidR="00DD0AA5" w:rsidRPr="004624D5">
        <w:rPr>
          <w:rFonts w:ascii="Arial" w:hAnsi="Arial" w:cs="Arial"/>
          <w:b/>
          <w:bCs/>
          <w:color w:val="000000" w:themeColor="text1"/>
          <w:sz w:val="28"/>
          <w:szCs w:val="28"/>
        </w:rPr>
        <w:t xml:space="preserve"> </w:t>
      </w:r>
      <w:r w:rsidR="00F57486" w:rsidRPr="004624D5">
        <w:rPr>
          <w:rFonts w:ascii="Arial" w:hAnsi="Arial" w:cs="Arial"/>
          <w:b/>
          <w:bCs/>
          <w:color w:val="212121"/>
          <w:sz w:val="28"/>
          <w:szCs w:val="28"/>
        </w:rPr>
        <w:t>the world’s first autonomous EQ</w:t>
      </w:r>
    </w:p>
    <w:p w14:paraId="462C80A4" w14:textId="77777777" w:rsidR="005458ED" w:rsidRPr="004624D5" w:rsidRDefault="005458ED" w:rsidP="00A77A83">
      <w:pPr>
        <w:snapToGrid w:val="0"/>
        <w:spacing w:line="360" w:lineRule="auto"/>
        <w:contextualSpacing/>
        <w:rPr>
          <w:rFonts w:ascii="Arial" w:hAnsi="Arial" w:cs="Arial"/>
          <w:i/>
          <w:iCs/>
          <w:color w:val="000000" w:themeColor="text1"/>
        </w:rPr>
      </w:pPr>
    </w:p>
    <w:p w14:paraId="5DCA3134" w14:textId="72885A6B" w:rsidR="00F26D73" w:rsidRPr="004624D5" w:rsidRDefault="00E109DD" w:rsidP="00463FCB">
      <w:pPr>
        <w:snapToGrid w:val="0"/>
        <w:spacing w:line="360" w:lineRule="auto"/>
        <w:contextualSpacing/>
        <w:rPr>
          <w:rFonts w:ascii="Arial" w:hAnsi="Arial" w:cs="Arial"/>
        </w:rPr>
      </w:pPr>
      <w:r w:rsidRPr="004624D5">
        <w:rPr>
          <w:rFonts w:ascii="Arial" w:hAnsi="Arial" w:cs="Arial"/>
          <w:i/>
          <w:iCs/>
          <w:color w:val="000000" w:themeColor="text1"/>
        </w:rPr>
        <w:t>The NAMM Show, Anaheim, CA, January 22, 2026</w:t>
      </w:r>
      <w:r w:rsidR="00A77A83" w:rsidRPr="004624D5">
        <w:rPr>
          <w:rFonts w:ascii="Arial" w:hAnsi="Arial" w:cs="Arial"/>
          <w:color w:val="000000" w:themeColor="text1"/>
        </w:rPr>
        <w:t xml:space="preserve"> —</w:t>
      </w:r>
      <w:r w:rsidR="00EA1FFA" w:rsidRPr="004624D5">
        <w:rPr>
          <w:rFonts w:ascii="Arial" w:hAnsi="Arial" w:cs="Arial"/>
          <w:color w:val="000000" w:themeColor="text1"/>
        </w:rPr>
        <w:t xml:space="preserve"> </w:t>
      </w:r>
      <w:r w:rsidR="00EA1FFA" w:rsidRPr="004624D5">
        <w:rPr>
          <w:rFonts w:ascii="Arial" w:hAnsi="Arial" w:cs="Arial"/>
        </w:rPr>
        <w:t xml:space="preserve">Following the success of </w:t>
      </w:r>
      <w:r w:rsidR="007F406F" w:rsidRPr="004624D5">
        <w:rPr>
          <w:rFonts w:ascii="Arial" w:hAnsi="Arial" w:cs="Arial"/>
        </w:rPr>
        <w:t xml:space="preserve">Waves’ </w:t>
      </w:r>
      <w:hyperlink r:id="rId10" w:history="1">
        <w:r w:rsidR="00AB1838" w:rsidRPr="004624D5">
          <w:rPr>
            <w:rStyle w:val="Hyperlink"/>
            <w:rFonts w:ascii="Arial" w:hAnsi="Arial" w:cs="Arial"/>
          </w:rPr>
          <w:t>Curves Equator</w:t>
        </w:r>
      </w:hyperlink>
      <w:r w:rsidR="00AB1838" w:rsidRPr="004624D5">
        <w:rPr>
          <w:rFonts w:ascii="Arial" w:hAnsi="Arial" w:cs="Arial"/>
        </w:rPr>
        <w:t>, the resonance suppression plugin</w:t>
      </w:r>
      <w:r w:rsidR="00194C15" w:rsidRPr="004624D5">
        <w:rPr>
          <w:rFonts w:ascii="Arial" w:hAnsi="Arial" w:cs="Arial"/>
        </w:rPr>
        <w:t>,</w:t>
      </w:r>
      <w:r w:rsidR="00AB1838" w:rsidRPr="004624D5">
        <w:rPr>
          <w:rFonts w:ascii="Arial" w:hAnsi="Arial" w:cs="Arial"/>
        </w:rPr>
        <w:t xml:space="preserve"> and</w:t>
      </w:r>
      <w:r w:rsidR="009A3853" w:rsidRPr="004624D5">
        <w:rPr>
          <w:rFonts w:ascii="Arial" w:hAnsi="Arial" w:cs="Arial"/>
        </w:rPr>
        <w:t xml:space="preserve"> the</w:t>
      </w:r>
      <w:r w:rsidR="00AB1838" w:rsidRPr="004624D5">
        <w:rPr>
          <w:rFonts w:ascii="Arial" w:hAnsi="Arial" w:cs="Arial"/>
        </w:rPr>
        <w:t xml:space="preserve"> first in the “Curves” series presenting an evolution in EQ technology</w:t>
      </w:r>
      <w:r w:rsidR="00B628BF" w:rsidRPr="004624D5">
        <w:rPr>
          <w:rFonts w:ascii="Arial" w:hAnsi="Arial" w:cs="Arial"/>
        </w:rPr>
        <w:t>,</w:t>
      </w:r>
      <w:r w:rsidR="006F2E10" w:rsidRPr="004624D5">
        <w:rPr>
          <w:rFonts w:ascii="Arial" w:hAnsi="Arial" w:cs="Arial"/>
        </w:rPr>
        <w:t xml:space="preserve"> </w:t>
      </w:r>
      <w:hyperlink r:id="rId11" w:history="1">
        <w:r w:rsidR="008471EB" w:rsidRPr="004624D5">
          <w:rPr>
            <w:rStyle w:val="Hyperlink"/>
            <w:rFonts w:ascii="Arial" w:hAnsi="Arial" w:cs="Arial"/>
          </w:rPr>
          <w:t>Waves Audio</w:t>
        </w:r>
      </w:hyperlink>
      <w:r w:rsidR="008471EB" w:rsidRPr="004624D5">
        <w:rPr>
          <w:rFonts w:ascii="Arial" w:hAnsi="Arial" w:cs="Arial"/>
        </w:rPr>
        <w:t xml:space="preserve"> (booth 17301)</w:t>
      </w:r>
      <w:r w:rsidR="003409CD" w:rsidRPr="004624D5">
        <w:rPr>
          <w:rFonts w:ascii="Arial" w:hAnsi="Arial" w:cs="Arial"/>
        </w:rPr>
        <w:t>,</w:t>
      </w:r>
      <w:r w:rsidR="00EF4CA5" w:rsidRPr="004624D5">
        <w:rPr>
          <w:rFonts w:ascii="Arial" w:hAnsi="Arial" w:cs="Arial"/>
        </w:rPr>
        <w:t xml:space="preserve"> </w:t>
      </w:r>
      <w:r w:rsidR="006F2E10" w:rsidRPr="004624D5">
        <w:rPr>
          <w:rFonts w:ascii="Arial" w:hAnsi="Arial" w:cs="Arial"/>
        </w:rPr>
        <w:t xml:space="preserve">the world’s leading developer of professional audio signal processing technologies and plugins, </w:t>
      </w:r>
      <w:r w:rsidR="000F561B" w:rsidRPr="004624D5">
        <w:rPr>
          <w:rFonts w:ascii="Arial" w:hAnsi="Arial" w:cs="Arial"/>
        </w:rPr>
        <w:t>offers</w:t>
      </w:r>
      <w:r w:rsidR="006F2E10" w:rsidRPr="004624D5">
        <w:rPr>
          <w:rFonts w:ascii="Arial" w:hAnsi="Arial" w:cs="Arial"/>
        </w:rPr>
        <w:t xml:space="preserve"> </w:t>
      </w:r>
      <w:hyperlink r:id="rId12" w:history="1">
        <w:r w:rsidR="006F2E10" w:rsidRPr="004624D5">
          <w:rPr>
            <w:rStyle w:val="Hyperlink"/>
            <w:rFonts w:ascii="Arial" w:hAnsi="Arial" w:cs="Arial"/>
          </w:rPr>
          <w:t>Curves AQ</w:t>
        </w:r>
      </w:hyperlink>
      <w:r w:rsidR="006F2E10" w:rsidRPr="004624D5">
        <w:rPr>
          <w:rFonts w:ascii="Arial" w:hAnsi="Arial" w:cs="Arial"/>
        </w:rPr>
        <w:t>, the world’s first autonomous EQ plugin.</w:t>
      </w:r>
    </w:p>
    <w:p w14:paraId="01668345" w14:textId="77777777" w:rsidR="00991A9F" w:rsidRPr="004624D5" w:rsidRDefault="00991A9F" w:rsidP="006F2E10">
      <w:pPr>
        <w:snapToGrid w:val="0"/>
        <w:spacing w:line="360" w:lineRule="auto"/>
        <w:contextualSpacing/>
        <w:rPr>
          <w:rFonts w:ascii="Arial" w:hAnsi="Arial" w:cs="Arial"/>
        </w:rPr>
      </w:pPr>
    </w:p>
    <w:p w14:paraId="14C5601E" w14:textId="2CEFC59D" w:rsidR="005458ED" w:rsidRPr="004624D5" w:rsidRDefault="00A71239" w:rsidP="006F2E10">
      <w:pPr>
        <w:snapToGrid w:val="0"/>
        <w:spacing w:line="360" w:lineRule="auto"/>
        <w:contextualSpacing/>
        <w:rPr>
          <w:rStyle w:val="Strong"/>
          <w:rFonts w:ascii="Arial" w:hAnsi="Arial" w:cs="Arial"/>
          <w:b w:val="0"/>
          <w:bCs w:val="0"/>
        </w:rPr>
      </w:pPr>
      <w:r w:rsidRPr="004624D5">
        <w:rPr>
          <w:rFonts w:ascii="Arial" w:hAnsi="Arial" w:cs="Arial"/>
        </w:rPr>
        <w:t xml:space="preserve">Unlike </w:t>
      </w:r>
      <w:r w:rsidR="005B119C" w:rsidRPr="004624D5">
        <w:rPr>
          <w:rFonts w:ascii="Arial" w:hAnsi="Arial" w:cs="Arial"/>
        </w:rPr>
        <w:t>other</w:t>
      </w:r>
      <w:r w:rsidRPr="004624D5">
        <w:rPr>
          <w:rFonts w:ascii="Arial" w:hAnsi="Arial" w:cs="Arial"/>
        </w:rPr>
        <w:t xml:space="preserve"> </w:t>
      </w:r>
      <w:r w:rsidR="00543C0A" w:rsidRPr="004624D5">
        <w:rPr>
          <w:rFonts w:ascii="Arial" w:hAnsi="Arial" w:cs="Arial"/>
        </w:rPr>
        <w:t>“</w:t>
      </w:r>
      <w:r w:rsidRPr="004624D5">
        <w:rPr>
          <w:rFonts w:ascii="Arial" w:hAnsi="Arial" w:cs="Arial"/>
        </w:rPr>
        <w:t>smart EQ</w:t>
      </w:r>
      <w:r w:rsidR="00543C0A" w:rsidRPr="004624D5">
        <w:rPr>
          <w:rFonts w:ascii="Arial" w:hAnsi="Arial" w:cs="Arial"/>
        </w:rPr>
        <w:t>”</w:t>
      </w:r>
      <w:r w:rsidRPr="004624D5">
        <w:rPr>
          <w:rFonts w:ascii="Arial" w:hAnsi="Arial" w:cs="Arial"/>
        </w:rPr>
        <w:t xml:space="preserve"> </w:t>
      </w:r>
      <w:r w:rsidR="005B119C" w:rsidRPr="004624D5">
        <w:rPr>
          <w:rFonts w:ascii="Arial" w:hAnsi="Arial" w:cs="Arial"/>
        </w:rPr>
        <w:t>offerings</w:t>
      </w:r>
      <w:r w:rsidR="0002145F" w:rsidRPr="004624D5">
        <w:rPr>
          <w:rFonts w:ascii="Arial" w:hAnsi="Arial" w:cs="Arial"/>
        </w:rPr>
        <w:t xml:space="preserve"> which rely on a rigid “take-it-or-leave-it” preset curve</w:t>
      </w:r>
      <w:r w:rsidR="00BE70DF" w:rsidRPr="004624D5">
        <w:rPr>
          <w:rFonts w:ascii="Arial" w:hAnsi="Arial" w:cs="Arial"/>
        </w:rPr>
        <w:t xml:space="preserve"> with</w:t>
      </w:r>
      <w:r w:rsidR="007C00D1" w:rsidRPr="004624D5">
        <w:rPr>
          <w:rFonts w:ascii="Arial" w:hAnsi="Arial" w:cs="Arial"/>
        </w:rPr>
        <w:t xml:space="preserve"> </w:t>
      </w:r>
      <w:r w:rsidR="001A7F08" w:rsidRPr="004624D5">
        <w:rPr>
          <w:rFonts w:ascii="Arial" w:hAnsi="Arial" w:cs="Arial"/>
        </w:rPr>
        <w:t>extremely limited adjustment</w:t>
      </w:r>
      <w:r w:rsidR="001D104C" w:rsidRPr="004624D5">
        <w:rPr>
          <w:rFonts w:ascii="Arial" w:hAnsi="Arial" w:cs="Arial"/>
        </w:rPr>
        <w:t xml:space="preserve"> &amp; control,</w:t>
      </w:r>
      <w:r w:rsidRPr="004624D5">
        <w:rPr>
          <w:rFonts w:ascii="Arial" w:hAnsi="Arial" w:cs="Arial"/>
        </w:rPr>
        <w:t xml:space="preserve"> </w:t>
      </w:r>
      <w:r w:rsidRPr="004624D5">
        <w:rPr>
          <w:rStyle w:val="Strong"/>
          <w:rFonts w:ascii="Arial" w:hAnsi="Arial" w:cs="Arial"/>
          <w:b w:val="0"/>
          <w:bCs w:val="0"/>
        </w:rPr>
        <w:t>Curves AQ</w:t>
      </w:r>
      <w:r w:rsidRPr="004624D5">
        <w:rPr>
          <w:rFonts w:ascii="Arial" w:hAnsi="Arial" w:cs="Arial"/>
        </w:rPr>
        <w:t xml:space="preserve"> breaks boundaries with its </w:t>
      </w:r>
      <w:r w:rsidR="004A7959" w:rsidRPr="004624D5">
        <w:rPr>
          <w:rStyle w:val="Strong"/>
          <w:rFonts w:ascii="Arial" w:hAnsi="Arial" w:cs="Arial"/>
          <w:b w:val="0"/>
          <w:bCs w:val="0"/>
        </w:rPr>
        <w:t>g</w:t>
      </w:r>
      <w:r w:rsidR="008B2C89" w:rsidRPr="004624D5">
        <w:rPr>
          <w:rStyle w:val="Strong"/>
          <w:rFonts w:ascii="Arial" w:hAnsi="Arial" w:cs="Arial"/>
          <w:b w:val="0"/>
          <w:bCs w:val="0"/>
        </w:rPr>
        <w:t>enerative</w:t>
      </w:r>
      <w:r w:rsidR="0002145F" w:rsidRPr="004624D5">
        <w:rPr>
          <w:rStyle w:val="Strong"/>
          <w:rFonts w:ascii="Arial" w:hAnsi="Arial" w:cs="Arial"/>
          <w:b w:val="0"/>
          <w:bCs w:val="0"/>
        </w:rPr>
        <w:t xml:space="preserve"> AI Spectral Targeting Technology</w:t>
      </w:r>
      <w:r w:rsidR="00463FCB" w:rsidRPr="004624D5">
        <w:rPr>
          <w:rStyle w:val="Strong"/>
          <w:rFonts w:ascii="Arial" w:hAnsi="Arial" w:cs="Arial"/>
          <w:b w:val="0"/>
          <w:bCs w:val="0"/>
        </w:rPr>
        <w:t xml:space="preserve">. </w:t>
      </w:r>
    </w:p>
    <w:p w14:paraId="7FB7DAEA" w14:textId="77777777" w:rsidR="002F6964" w:rsidRPr="004624D5" w:rsidRDefault="002F6964" w:rsidP="006F2E10">
      <w:pPr>
        <w:snapToGrid w:val="0"/>
        <w:spacing w:line="360" w:lineRule="auto"/>
        <w:contextualSpacing/>
        <w:rPr>
          <w:rStyle w:val="Strong"/>
          <w:rFonts w:ascii="Arial" w:hAnsi="Arial" w:cs="Arial"/>
          <w:b w:val="0"/>
          <w:bCs w:val="0"/>
        </w:rPr>
      </w:pPr>
    </w:p>
    <w:p w14:paraId="42DADC69" w14:textId="6D22D88D" w:rsidR="00B61728" w:rsidRPr="004624D5" w:rsidRDefault="002F6964" w:rsidP="00B61728">
      <w:pPr>
        <w:spacing w:line="360" w:lineRule="auto"/>
        <w:rPr>
          <w:rStyle w:val="Strong"/>
          <w:rFonts w:ascii="Arial" w:hAnsi="Arial" w:cs="Arial"/>
          <w:b w:val="0"/>
          <w:bCs w:val="0"/>
          <w:color w:val="1D1D1D"/>
        </w:rPr>
      </w:pPr>
      <w:r w:rsidRPr="004624D5">
        <w:rPr>
          <w:rFonts w:ascii="Arial" w:hAnsi="Arial" w:cs="Arial"/>
        </w:rPr>
        <w:t>The Curves AQ plugin is cognitive — just click “Learn,” and it does your EQ work for you</w:t>
      </w:r>
      <w:r w:rsidR="00202CB3" w:rsidRPr="004624D5">
        <w:rPr>
          <w:rFonts w:ascii="Arial" w:hAnsi="Arial" w:cs="Arial"/>
        </w:rPr>
        <w:t xml:space="preserve">, significantly improving your overall sound quality and accelerating your mixing </w:t>
      </w:r>
      <w:r w:rsidR="009542AA" w:rsidRPr="004624D5">
        <w:rPr>
          <w:rFonts w:ascii="Arial" w:hAnsi="Arial" w:cs="Arial"/>
        </w:rPr>
        <w:t xml:space="preserve">workflow. </w:t>
      </w:r>
      <w:r w:rsidRPr="004624D5">
        <w:rPr>
          <w:rFonts w:ascii="Arial" w:hAnsi="Arial" w:cs="Arial"/>
        </w:rPr>
        <w:t xml:space="preserve"> </w:t>
      </w:r>
      <w:r w:rsidRPr="004624D5">
        <w:rPr>
          <w:rFonts w:ascii="Arial" w:hAnsi="Arial" w:cs="Arial"/>
          <w:color w:val="1D1D1D"/>
        </w:rPr>
        <w:t xml:space="preserve"> </w:t>
      </w:r>
    </w:p>
    <w:p w14:paraId="1820EDBB" w14:textId="77777777" w:rsidR="00F33ABB" w:rsidRPr="004624D5" w:rsidRDefault="00F33ABB" w:rsidP="00F33ABB">
      <w:pPr>
        <w:snapToGrid w:val="0"/>
        <w:spacing w:line="360" w:lineRule="auto"/>
        <w:contextualSpacing/>
        <w:rPr>
          <w:rFonts w:ascii="Arial" w:hAnsi="Arial" w:cs="Arial"/>
        </w:rPr>
      </w:pPr>
    </w:p>
    <w:p w14:paraId="511DA4A0" w14:textId="7B4C06C2" w:rsidR="00F33ABB" w:rsidRPr="004624D5" w:rsidRDefault="002F6964" w:rsidP="00C46A02">
      <w:pPr>
        <w:spacing w:line="360" w:lineRule="auto"/>
        <w:rPr>
          <w:rFonts w:ascii="Arial" w:hAnsi="Arial" w:cs="Arial"/>
        </w:rPr>
      </w:pPr>
      <w:r w:rsidRPr="004624D5">
        <w:rPr>
          <w:rFonts w:ascii="Arial" w:hAnsi="Arial" w:cs="Arial"/>
        </w:rPr>
        <w:t>AQ’s Neural Network</w:t>
      </w:r>
      <w:r w:rsidR="005458ED" w:rsidRPr="004624D5">
        <w:rPr>
          <w:rFonts w:ascii="Arial" w:hAnsi="Arial" w:cs="Arial"/>
        </w:rPr>
        <w:t xml:space="preserve"> analyzes your audio</w:t>
      </w:r>
      <w:r w:rsidR="001C28CF" w:rsidRPr="004624D5">
        <w:rPr>
          <w:rFonts w:ascii="Arial" w:hAnsi="Arial" w:cs="Arial"/>
        </w:rPr>
        <w:t>,</w:t>
      </w:r>
      <w:r w:rsidR="005458ED" w:rsidRPr="004624D5">
        <w:rPr>
          <w:rFonts w:ascii="Arial" w:hAnsi="Arial" w:cs="Arial"/>
        </w:rPr>
        <w:t xml:space="preserve"> determines </w:t>
      </w:r>
      <w:r w:rsidR="00744AE7" w:rsidRPr="004624D5">
        <w:rPr>
          <w:rFonts w:ascii="Arial" w:hAnsi="Arial" w:cs="Arial"/>
        </w:rPr>
        <w:t>its</w:t>
      </w:r>
      <w:r w:rsidR="005458ED" w:rsidRPr="004624D5">
        <w:rPr>
          <w:rFonts w:ascii="Arial" w:hAnsi="Arial" w:cs="Arial"/>
        </w:rPr>
        <w:t xml:space="preserve"> ideal sound</w:t>
      </w:r>
      <w:r w:rsidR="00B67A50" w:rsidRPr="004624D5">
        <w:rPr>
          <w:rFonts w:ascii="Arial" w:hAnsi="Arial" w:cs="Arial"/>
        </w:rPr>
        <w:t xml:space="preserve"> </w:t>
      </w:r>
      <w:r w:rsidR="001C28CF" w:rsidRPr="004624D5">
        <w:rPr>
          <w:rFonts w:ascii="Arial" w:hAnsi="Arial" w:cs="Arial"/>
        </w:rPr>
        <w:t>profile</w:t>
      </w:r>
      <w:r w:rsidR="00744AE7" w:rsidRPr="004624D5">
        <w:rPr>
          <w:rFonts w:ascii="Arial" w:hAnsi="Arial" w:cs="Arial"/>
        </w:rPr>
        <w:t xml:space="preserve"> and</w:t>
      </w:r>
      <w:r w:rsidR="00F33ABB" w:rsidRPr="004624D5">
        <w:rPr>
          <w:rFonts w:ascii="Arial" w:hAnsi="Arial" w:cs="Arial"/>
          <w:color w:val="1D1D1D"/>
        </w:rPr>
        <w:t xml:space="preserve"> </w:t>
      </w:r>
      <w:r w:rsidR="005458ED" w:rsidRPr="004624D5">
        <w:rPr>
          <w:rFonts w:ascii="Arial" w:hAnsi="Arial" w:cs="Arial"/>
        </w:rPr>
        <w:t xml:space="preserve">creates </w:t>
      </w:r>
      <w:r w:rsidR="00F33ABB" w:rsidRPr="004624D5">
        <w:rPr>
          <w:rFonts w:ascii="Arial" w:hAnsi="Arial" w:cs="Arial"/>
        </w:rPr>
        <w:t>five</w:t>
      </w:r>
      <w:r w:rsidR="00D67606" w:rsidRPr="004624D5">
        <w:rPr>
          <w:rFonts w:ascii="Arial" w:hAnsi="Arial" w:cs="Arial"/>
        </w:rPr>
        <w:t xml:space="preserve"> unique </w:t>
      </w:r>
      <w:r w:rsidR="001C28CF" w:rsidRPr="004624D5">
        <w:rPr>
          <w:rFonts w:ascii="Arial" w:hAnsi="Arial" w:cs="Arial"/>
        </w:rPr>
        <w:t>curves for you to choose from.</w:t>
      </w:r>
      <w:r w:rsidR="00F33ABB" w:rsidRPr="004624D5">
        <w:rPr>
          <w:rFonts w:ascii="Arial" w:hAnsi="Arial" w:cs="Arial"/>
        </w:rPr>
        <w:t xml:space="preserve"> </w:t>
      </w:r>
      <w:r w:rsidR="00744AE7" w:rsidRPr="004624D5">
        <w:rPr>
          <w:rFonts w:ascii="Arial" w:hAnsi="Arial" w:cs="Arial"/>
        </w:rPr>
        <w:t>These are not presets, but original spectral curves tailored to the natural qualities of your audio, whether it’s vocals, instruments or full mixes.</w:t>
      </w:r>
    </w:p>
    <w:p w14:paraId="6375B4BE" w14:textId="77777777" w:rsidR="008740F8" w:rsidRPr="004624D5" w:rsidRDefault="008740F8" w:rsidP="00C46A02">
      <w:pPr>
        <w:spacing w:line="360" w:lineRule="auto"/>
        <w:rPr>
          <w:rFonts w:ascii="Arial" w:hAnsi="Arial" w:cs="Arial"/>
        </w:rPr>
      </w:pPr>
    </w:p>
    <w:p w14:paraId="5C355F49" w14:textId="5EEC1B66" w:rsidR="003A028A" w:rsidRPr="004624D5" w:rsidRDefault="003A028A" w:rsidP="00543C0A">
      <w:pPr>
        <w:snapToGrid w:val="0"/>
        <w:spacing w:line="360" w:lineRule="auto"/>
        <w:contextualSpacing/>
        <w:rPr>
          <w:rFonts w:ascii="Arial" w:hAnsi="Arial" w:cs="Arial"/>
          <w:color w:val="1D1D1D"/>
        </w:rPr>
      </w:pPr>
      <w:r w:rsidRPr="004624D5">
        <w:rPr>
          <w:rFonts w:ascii="Arial" w:hAnsi="Arial" w:cs="Arial"/>
          <w:color w:val="000000"/>
        </w:rPr>
        <w:t xml:space="preserve">The white curve on the plugin represents the sound destination, referred to as the 'Spectral Target.' Adjusting the Spectral Target resembles working with a regular EQ; however, the </w:t>
      </w:r>
      <w:r w:rsidRPr="004624D5">
        <w:rPr>
          <w:rFonts w:ascii="Arial" w:hAnsi="Arial" w:cs="Arial"/>
          <w:color w:val="000000"/>
        </w:rPr>
        <w:lastRenderedPageBreak/>
        <w:t xml:space="preserve">adjustment modifies the EQ’s </w:t>
      </w:r>
      <w:r w:rsidRPr="004624D5">
        <w:rPr>
          <w:rFonts w:ascii="Arial" w:hAnsi="Arial" w:cs="Arial"/>
          <w:i/>
          <w:iCs/>
          <w:color w:val="000000"/>
        </w:rPr>
        <w:t>destination</w:t>
      </w:r>
      <w:r w:rsidRPr="004624D5">
        <w:rPr>
          <w:rFonts w:ascii="Arial" w:hAnsi="Arial" w:cs="Arial"/>
          <w:color w:val="000000"/>
        </w:rPr>
        <w:t xml:space="preserve">, and the processing adapts accordingly to </w:t>
      </w:r>
      <w:r w:rsidR="0053020A" w:rsidRPr="004624D5">
        <w:rPr>
          <w:rFonts w:ascii="Arial" w:hAnsi="Arial" w:cs="Arial"/>
          <w:color w:val="000000"/>
        </w:rPr>
        <w:t>get you there.</w:t>
      </w:r>
    </w:p>
    <w:p w14:paraId="67276293" w14:textId="77777777" w:rsidR="00B25CBC" w:rsidRPr="004624D5" w:rsidRDefault="00B25CBC" w:rsidP="00543C0A">
      <w:pPr>
        <w:snapToGrid w:val="0"/>
        <w:spacing w:line="360" w:lineRule="auto"/>
        <w:contextualSpacing/>
        <w:rPr>
          <w:rFonts w:ascii="Arial" w:hAnsi="Arial" w:cs="Arial"/>
        </w:rPr>
      </w:pPr>
    </w:p>
    <w:p w14:paraId="5815C686" w14:textId="7299C145" w:rsidR="001E7E40" w:rsidRPr="004624D5" w:rsidRDefault="00FD0208" w:rsidP="00543C0A">
      <w:pPr>
        <w:snapToGrid w:val="0"/>
        <w:spacing w:line="360" w:lineRule="auto"/>
        <w:contextualSpacing/>
        <w:rPr>
          <w:rFonts w:ascii="Arial" w:hAnsi="Arial" w:cs="Arial"/>
        </w:rPr>
      </w:pPr>
      <w:r w:rsidRPr="004624D5">
        <w:rPr>
          <w:rFonts w:ascii="Arial" w:hAnsi="Arial" w:cs="Arial"/>
        </w:rPr>
        <w:t xml:space="preserve">Next, </w:t>
      </w:r>
      <w:r w:rsidR="000E0BF2" w:rsidRPr="004624D5">
        <w:rPr>
          <w:rFonts w:ascii="Arial" w:hAnsi="Arial" w:cs="Arial"/>
        </w:rPr>
        <w:t>AQ offers</w:t>
      </w:r>
      <w:r w:rsidR="005458ED" w:rsidRPr="004624D5">
        <w:rPr>
          <w:rFonts w:ascii="Arial" w:hAnsi="Arial" w:cs="Arial"/>
        </w:rPr>
        <w:t xml:space="preserve"> reimagined and powerful EQ controls to personalize and perfect </w:t>
      </w:r>
      <w:r w:rsidR="002137DF" w:rsidRPr="004624D5">
        <w:rPr>
          <w:rFonts w:ascii="Arial" w:hAnsi="Arial" w:cs="Arial"/>
        </w:rPr>
        <w:t>your</w:t>
      </w:r>
      <w:r w:rsidR="00B320BE" w:rsidRPr="004624D5">
        <w:rPr>
          <w:rFonts w:ascii="Arial" w:hAnsi="Arial" w:cs="Arial"/>
        </w:rPr>
        <w:t xml:space="preserve"> sound</w:t>
      </w:r>
      <w:r w:rsidR="005458ED" w:rsidRPr="004624D5">
        <w:rPr>
          <w:rFonts w:ascii="Arial" w:hAnsi="Arial" w:cs="Arial"/>
        </w:rPr>
        <w:t xml:space="preserve"> </w:t>
      </w:r>
      <w:r w:rsidR="00E07CAD" w:rsidRPr="004624D5">
        <w:rPr>
          <w:rFonts w:ascii="Arial" w:hAnsi="Arial" w:cs="Arial"/>
        </w:rPr>
        <w:t>and tweak it to your taste</w:t>
      </w:r>
      <w:r w:rsidR="007A7404" w:rsidRPr="004624D5">
        <w:rPr>
          <w:rFonts w:ascii="Arial" w:hAnsi="Arial" w:cs="Arial"/>
        </w:rPr>
        <w:t>, including:</w:t>
      </w:r>
      <w:r w:rsidR="000E0BF2" w:rsidRPr="004624D5">
        <w:rPr>
          <w:rFonts w:ascii="Arial" w:hAnsi="Arial" w:cs="Arial"/>
        </w:rPr>
        <w:t xml:space="preserve"> </w:t>
      </w:r>
    </w:p>
    <w:p w14:paraId="3517714E" w14:textId="2732CBF0" w:rsidR="00543C0A" w:rsidRPr="004624D5" w:rsidRDefault="00E07CAD" w:rsidP="00543C0A">
      <w:pPr>
        <w:pStyle w:val="ListParagraph"/>
        <w:numPr>
          <w:ilvl w:val="0"/>
          <w:numId w:val="75"/>
        </w:numPr>
        <w:snapToGrid w:val="0"/>
        <w:spacing w:line="360" w:lineRule="auto"/>
        <w:rPr>
          <w:rFonts w:ascii="Arial" w:hAnsi="Arial" w:cs="Arial"/>
        </w:rPr>
      </w:pPr>
      <w:r w:rsidRPr="004624D5">
        <w:rPr>
          <w:rStyle w:val="Emphasis"/>
          <w:rFonts w:ascii="Arial" w:hAnsi="Arial" w:cs="Arial"/>
          <w:i w:val="0"/>
          <w:iCs w:val="0"/>
        </w:rPr>
        <w:t>“</w:t>
      </w:r>
      <w:r w:rsidR="00F71196" w:rsidRPr="004624D5">
        <w:rPr>
          <w:rStyle w:val="Emphasis"/>
          <w:rFonts w:ascii="Arial" w:hAnsi="Arial" w:cs="Arial"/>
          <w:b/>
          <w:bCs/>
          <w:i w:val="0"/>
          <w:iCs w:val="0"/>
        </w:rPr>
        <w:t>Boo</w:t>
      </w:r>
      <w:r w:rsidR="002F0988" w:rsidRPr="004624D5">
        <w:rPr>
          <w:rStyle w:val="Emphasis"/>
          <w:rFonts w:ascii="Arial" w:hAnsi="Arial" w:cs="Arial"/>
          <w:b/>
          <w:bCs/>
          <w:i w:val="0"/>
          <w:iCs w:val="0"/>
        </w:rPr>
        <w:t>st</w:t>
      </w:r>
      <w:r w:rsidR="00F604ED" w:rsidRPr="004624D5">
        <w:rPr>
          <w:rStyle w:val="Emphasis"/>
          <w:rFonts w:ascii="Arial" w:hAnsi="Arial" w:cs="Arial"/>
          <w:b/>
          <w:bCs/>
          <w:i w:val="0"/>
          <w:iCs w:val="0"/>
        </w:rPr>
        <w:t>s</w:t>
      </w:r>
      <w:r w:rsidR="002F0988" w:rsidRPr="004624D5">
        <w:rPr>
          <w:rStyle w:val="Emphasis"/>
          <w:rFonts w:ascii="Arial" w:hAnsi="Arial" w:cs="Arial"/>
          <w:b/>
          <w:bCs/>
          <w:i w:val="0"/>
          <w:iCs w:val="0"/>
        </w:rPr>
        <w:t xml:space="preserve"> &amp; Cuts” </w:t>
      </w:r>
      <w:r w:rsidR="00EA1B05" w:rsidRPr="004624D5">
        <w:rPr>
          <w:rFonts w:ascii="Arial" w:hAnsi="Arial" w:cs="Arial"/>
        </w:rPr>
        <w:t xml:space="preserve">AQ refines your sound to </w:t>
      </w:r>
      <w:r w:rsidR="007A7404" w:rsidRPr="004624D5">
        <w:rPr>
          <w:rFonts w:ascii="Arial" w:hAnsi="Arial" w:cs="Arial"/>
        </w:rPr>
        <w:t>adapt to</w:t>
      </w:r>
      <w:r w:rsidR="00EA1B05" w:rsidRPr="004624D5">
        <w:rPr>
          <w:rFonts w:ascii="Arial" w:hAnsi="Arial" w:cs="Arial"/>
        </w:rPr>
        <w:t xml:space="preserve"> the </w:t>
      </w:r>
      <w:r w:rsidR="00543C0A" w:rsidRPr="004624D5">
        <w:rPr>
          <w:rFonts w:ascii="Arial" w:hAnsi="Arial" w:cs="Arial"/>
        </w:rPr>
        <w:t>“</w:t>
      </w:r>
      <w:r w:rsidR="00EA1B05" w:rsidRPr="004624D5">
        <w:rPr>
          <w:rFonts w:ascii="Arial" w:hAnsi="Arial" w:cs="Arial"/>
        </w:rPr>
        <w:t>Spectral Target</w:t>
      </w:r>
      <w:r w:rsidR="00543C0A" w:rsidRPr="004624D5">
        <w:rPr>
          <w:rFonts w:ascii="Arial" w:hAnsi="Arial" w:cs="Arial"/>
        </w:rPr>
        <w:t>”</w:t>
      </w:r>
      <w:r w:rsidR="00EA1B05" w:rsidRPr="004624D5">
        <w:rPr>
          <w:rFonts w:ascii="Arial" w:hAnsi="Arial" w:cs="Arial"/>
        </w:rPr>
        <w:t xml:space="preserve"> through</w:t>
      </w:r>
      <w:r w:rsidR="007A7404" w:rsidRPr="004624D5">
        <w:rPr>
          <w:rFonts w:ascii="Arial" w:hAnsi="Arial" w:cs="Arial"/>
        </w:rPr>
        <w:t xml:space="preserve"> boost &amp; cut</w:t>
      </w:r>
      <w:r w:rsidR="00EA1B05" w:rsidRPr="004624D5">
        <w:rPr>
          <w:rFonts w:ascii="Arial" w:hAnsi="Arial" w:cs="Arial"/>
        </w:rPr>
        <w:t xml:space="preserve"> processing</w:t>
      </w:r>
      <w:r w:rsidR="007A7404" w:rsidRPr="004624D5">
        <w:rPr>
          <w:rFonts w:ascii="Arial" w:hAnsi="Arial" w:cs="Arial"/>
        </w:rPr>
        <w:t xml:space="preserve">. </w:t>
      </w:r>
      <w:r w:rsidR="00F604ED" w:rsidRPr="004624D5">
        <w:rPr>
          <w:rFonts w:ascii="Arial" w:hAnsi="Arial" w:cs="Arial"/>
        </w:rPr>
        <w:t>A</w:t>
      </w:r>
      <w:r w:rsidR="00EA1B05" w:rsidRPr="004624D5">
        <w:rPr>
          <w:rFonts w:ascii="Arial" w:hAnsi="Arial" w:cs="Arial"/>
        </w:rPr>
        <w:t>djustments</w:t>
      </w:r>
      <w:r w:rsidR="00F604ED" w:rsidRPr="004624D5">
        <w:rPr>
          <w:rFonts w:ascii="Arial" w:hAnsi="Arial" w:cs="Arial"/>
        </w:rPr>
        <w:t xml:space="preserve"> on either boosting or cutting</w:t>
      </w:r>
      <w:r w:rsidR="00EA1B05" w:rsidRPr="004624D5">
        <w:rPr>
          <w:rFonts w:ascii="Arial" w:hAnsi="Arial" w:cs="Arial"/>
        </w:rPr>
        <w:t xml:space="preserve"> can be made globally or per band.</w:t>
      </w:r>
    </w:p>
    <w:p w14:paraId="63F82EE6" w14:textId="62C6798C" w:rsidR="00543C0A" w:rsidRPr="004624D5" w:rsidRDefault="00EA1B05" w:rsidP="00543C0A">
      <w:pPr>
        <w:pStyle w:val="NormalWeb"/>
        <w:numPr>
          <w:ilvl w:val="0"/>
          <w:numId w:val="75"/>
        </w:numPr>
        <w:snapToGrid w:val="0"/>
        <w:spacing w:before="0" w:beforeAutospacing="0" w:after="0" w:afterAutospacing="0" w:line="360" w:lineRule="auto"/>
        <w:contextualSpacing/>
        <w:rPr>
          <w:rStyle w:val="Emphasis"/>
          <w:rFonts w:ascii="Arial" w:hAnsi="Arial" w:cs="Arial"/>
          <w:i w:val="0"/>
          <w:iCs w:val="0"/>
        </w:rPr>
      </w:pPr>
      <w:r w:rsidRPr="004624D5">
        <w:rPr>
          <w:rFonts w:ascii="Arial" w:hAnsi="Arial" w:cs="Arial"/>
          <w:b/>
          <w:bCs/>
        </w:rPr>
        <w:t xml:space="preserve">“Static / Dynamic Slider” </w:t>
      </w:r>
      <w:r w:rsidRPr="004624D5">
        <w:rPr>
          <w:rFonts w:ascii="Arial" w:hAnsi="Arial" w:cs="Arial"/>
        </w:rPr>
        <w:t xml:space="preserve">AQ offers static and dynamic EQ, giving you the flexibility to work entirely statically, dynamically, or </w:t>
      </w:r>
      <w:r w:rsidR="00346D9B" w:rsidRPr="004624D5">
        <w:rPr>
          <w:rFonts w:ascii="Arial" w:hAnsi="Arial" w:cs="Arial"/>
        </w:rPr>
        <w:t xml:space="preserve">with </w:t>
      </w:r>
      <w:r w:rsidRPr="004624D5">
        <w:rPr>
          <w:rFonts w:ascii="Arial" w:hAnsi="Arial" w:cs="Arial"/>
        </w:rPr>
        <w:t>a mix of both.</w:t>
      </w:r>
    </w:p>
    <w:p w14:paraId="11509DA2" w14:textId="7331D503" w:rsidR="00543C0A" w:rsidRPr="004624D5" w:rsidRDefault="005871F6" w:rsidP="00543C0A">
      <w:pPr>
        <w:pStyle w:val="NormalWeb"/>
        <w:numPr>
          <w:ilvl w:val="0"/>
          <w:numId w:val="75"/>
        </w:numPr>
        <w:snapToGrid w:val="0"/>
        <w:spacing w:before="0" w:beforeAutospacing="0" w:after="0" w:afterAutospacing="0" w:line="360" w:lineRule="auto"/>
        <w:contextualSpacing/>
        <w:rPr>
          <w:rFonts w:ascii="Arial" w:hAnsi="Arial" w:cs="Arial"/>
        </w:rPr>
      </w:pPr>
      <w:r w:rsidRPr="004624D5">
        <w:rPr>
          <w:rStyle w:val="Emphasis"/>
          <w:rFonts w:ascii="Arial" w:hAnsi="Arial" w:cs="Arial"/>
          <w:i w:val="0"/>
          <w:iCs w:val="0"/>
        </w:rPr>
        <w:t>“</w:t>
      </w:r>
      <w:r w:rsidR="0038321D" w:rsidRPr="004624D5">
        <w:rPr>
          <w:rStyle w:val="Emphasis"/>
          <w:rFonts w:ascii="Arial" w:hAnsi="Arial" w:cs="Arial"/>
          <w:b/>
          <w:bCs/>
          <w:i w:val="0"/>
          <w:iCs w:val="0"/>
        </w:rPr>
        <w:t>Smart Tilt</w:t>
      </w:r>
      <w:r w:rsidRPr="004624D5">
        <w:rPr>
          <w:rStyle w:val="Emphasis"/>
          <w:rFonts w:ascii="Arial" w:hAnsi="Arial" w:cs="Arial"/>
          <w:b/>
          <w:bCs/>
          <w:i w:val="0"/>
          <w:iCs w:val="0"/>
        </w:rPr>
        <w:t>”</w:t>
      </w:r>
      <w:r w:rsidR="0038321D" w:rsidRPr="004624D5">
        <w:rPr>
          <w:rFonts w:ascii="Arial" w:hAnsi="Arial" w:cs="Arial"/>
        </w:rPr>
        <w:t xml:space="preserve"> reshapes the spectral target with powerful tonal adjustments, while </w:t>
      </w:r>
      <w:r w:rsidR="0032457E" w:rsidRPr="004624D5">
        <w:rPr>
          <w:rFonts w:ascii="Arial" w:hAnsi="Arial" w:cs="Arial"/>
        </w:rPr>
        <w:t>“</w:t>
      </w:r>
      <w:r w:rsidR="0038321D" w:rsidRPr="004624D5">
        <w:rPr>
          <w:rStyle w:val="Emphasis"/>
          <w:rFonts w:ascii="Arial" w:hAnsi="Arial" w:cs="Arial"/>
          <w:b/>
          <w:bCs/>
          <w:i w:val="0"/>
          <w:iCs w:val="0"/>
        </w:rPr>
        <w:t>Offset</w:t>
      </w:r>
      <w:r w:rsidR="0032457E" w:rsidRPr="004624D5">
        <w:rPr>
          <w:rStyle w:val="Emphasis"/>
          <w:rFonts w:ascii="Arial" w:hAnsi="Arial" w:cs="Arial"/>
          <w:i w:val="0"/>
          <w:iCs w:val="0"/>
        </w:rPr>
        <w:t>”</w:t>
      </w:r>
      <w:r w:rsidR="0038321D" w:rsidRPr="004624D5">
        <w:rPr>
          <w:rFonts w:ascii="Arial" w:hAnsi="Arial" w:cs="Arial"/>
        </w:rPr>
        <w:t xml:space="preserve"> shifts the target curve along the X-axis, repositioning the fundamental frequency and harmonics for creative effects.</w:t>
      </w:r>
    </w:p>
    <w:p w14:paraId="32F28989" w14:textId="59C5B62B" w:rsidR="00543C0A" w:rsidRPr="004624D5" w:rsidRDefault="005871F6" w:rsidP="00543C0A">
      <w:pPr>
        <w:pStyle w:val="NormalWeb"/>
        <w:numPr>
          <w:ilvl w:val="0"/>
          <w:numId w:val="75"/>
        </w:numPr>
        <w:snapToGrid w:val="0"/>
        <w:spacing w:before="0" w:beforeAutospacing="0" w:after="0" w:afterAutospacing="0" w:line="360" w:lineRule="auto"/>
        <w:contextualSpacing/>
        <w:rPr>
          <w:rFonts w:ascii="Arial" w:hAnsi="Arial" w:cs="Arial"/>
        </w:rPr>
      </w:pPr>
      <w:r w:rsidRPr="004624D5">
        <w:rPr>
          <w:rStyle w:val="Emphasis"/>
          <w:rFonts w:ascii="Arial" w:hAnsi="Arial" w:cs="Arial"/>
          <w:b/>
          <w:bCs/>
          <w:i w:val="0"/>
          <w:iCs w:val="0"/>
        </w:rPr>
        <w:t>“</w:t>
      </w:r>
      <w:proofErr w:type="spellStart"/>
      <w:r w:rsidR="0038321D" w:rsidRPr="004624D5">
        <w:rPr>
          <w:rStyle w:val="Emphasis"/>
          <w:rFonts w:ascii="Arial" w:hAnsi="Arial" w:cs="Arial"/>
          <w:b/>
          <w:bCs/>
          <w:i w:val="0"/>
          <w:iCs w:val="0"/>
        </w:rPr>
        <w:t>M</w:t>
      </w:r>
      <w:r w:rsidR="008460B9" w:rsidRPr="004624D5">
        <w:rPr>
          <w:rStyle w:val="Emphasis"/>
          <w:rFonts w:ascii="Arial" w:hAnsi="Arial" w:cs="Arial"/>
          <w:b/>
          <w:bCs/>
          <w:i w:val="0"/>
          <w:iCs w:val="0"/>
        </w:rPr>
        <w:t>ix</w:t>
      </w:r>
      <w:r w:rsidR="0038321D" w:rsidRPr="004624D5">
        <w:rPr>
          <w:rStyle w:val="Emphasis"/>
          <w:rFonts w:ascii="Arial" w:hAnsi="Arial" w:cs="Arial"/>
          <w:b/>
          <w:bCs/>
          <w:i w:val="0"/>
          <w:iCs w:val="0"/>
        </w:rPr>
        <w:t>Sense</w:t>
      </w:r>
      <w:proofErr w:type="spellEnd"/>
      <w:r w:rsidR="00375ACD" w:rsidRPr="004624D5">
        <w:rPr>
          <w:rStyle w:val="Emphasis"/>
          <w:rFonts w:ascii="Arial" w:hAnsi="Arial" w:cs="Arial"/>
          <w:b/>
          <w:bCs/>
          <w:i w:val="0"/>
          <w:iCs w:val="0"/>
        </w:rPr>
        <w:t xml:space="preserve"> – EQ in Context</w:t>
      </w:r>
      <w:r w:rsidRPr="004624D5">
        <w:rPr>
          <w:rStyle w:val="Emphasis"/>
          <w:rFonts w:ascii="Arial" w:hAnsi="Arial" w:cs="Arial"/>
          <w:b/>
          <w:bCs/>
          <w:i w:val="0"/>
          <w:iCs w:val="0"/>
        </w:rPr>
        <w:t>”</w:t>
      </w:r>
      <w:r w:rsidR="00795E2B" w:rsidRPr="004624D5">
        <w:rPr>
          <w:rStyle w:val="Emphasis"/>
          <w:rFonts w:ascii="Arial" w:hAnsi="Arial" w:cs="Arial"/>
          <w:b/>
          <w:bCs/>
          <w:i w:val="0"/>
          <w:iCs w:val="0"/>
        </w:rPr>
        <w:t xml:space="preserve"> </w:t>
      </w:r>
      <w:r w:rsidR="00795E2B" w:rsidRPr="004624D5">
        <w:rPr>
          <w:rStyle w:val="Emphasis"/>
          <w:rFonts w:ascii="Arial" w:hAnsi="Arial" w:cs="Arial"/>
          <w:i w:val="0"/>
          <w:iCs w:val="0"/>
        </w:rPr>
        <w:t>AQ</w:t>
      </w:r>
      <w:r w:rsidR="0038321D" w:rsidRPr="004624D5">
        <w:rPr>
          <w:rStyle w:val="Emphasis"/>
          <w:rFonts w:ascii="Arial" w:hAnsi="Arial" w:cs="Arial"/>
        </w:rPr>
        <w:t xml:space="preserve"> </w:t>
      </w:r>
      <w:r w:rsidR="0038321D" w:rsidRPr="004624D5">
        <w:rPr>
          <w:rFonts w:ascii="Arial" w:hAnsi="Arial" w:cs="Arial"/>
        </w:rPr>
        <w:t xml:space="preserve">resolves frequency clashes between tracks. By sidechaining </w:t>
      </w:r>
      <w:r w:rsidR="006160F0" w:rsidRPr="004624D5">
        <w:rPr>
          <w:rFonts w:ascii="Arial" w:hAnsi="Arial" w:cs="Arial"/>
        </w:rPr>
        <w:t>any audio</w:t>
      </w:r>
      <w:r w:rsidR="00795E2B" w:rsidRPr="004624D5">
        <w:rPr>
          <w:rFonts w:ascii="Arial" w:hAnsi="Arial" w:cs="Arial"/>
        </w:rPr>
        <w:t xml:space="preserve"> </w:t>
      </w:r>
      <w:r w:rsidR="006E2D58" w:rsidRPr="004624D5">
        <w:rPr>
          <w:rFonts w:ascii="Arial" w:hAnsi="Arial" w:cs="Arial"/>
        </w:rPr>
        <w:t>and</w:t>
      </w:r>
      <w:r w:rsidR="00795E2B" w:rsidRPr="004624D5">
        <w:rPr>
          <w:rFonts w:ascii="Arial" w:hAnsi="Arial" w:cs="Arial"/>
        </w:rPr>
        <w:t xml:space="preserve"> turning on </w:t>
      </w:r>
      <w:proofErr w:type="spellStart"/>
      <w:r w:rsidR="00795E2B" w:rsidRPr="004624D5">
        <w:rPr>
          <w:rFonts w:ascii="Arial" w:hAnsi="Arial" w:cs="Arial"/>
        </w:rPr>
        <w:t>MixSense</w:t>
      </w:r>
      <w:proofErr w:type="spellEnd"/>
      <w:r w:rsidR="0038321D" w:rsidRPr="004624D5">
        <w:rPr>
          <w:rFonts w:ascii="Arial" w:hAnsi="Arial" w:cs="Arial"/>
        </w:rPr>
        <w:t xml:space="preserve">, AQ adjusts </w:t>
      </w:r>
      <w:r w:rsidR="00612440" w:rsidRPr="004624D5">
        <w:rPr>
          <w:rFonts w:ascii="Arial" w:hAnsi="Arial" w:cs="Arial"/>
        </w:rPr>
        <w:t xml:space="preserve">its </w:t>
      </w:r>
      <w:r w:rsidR="0038321D" w:rsidRPr="004624D5">
        <w:rPr>
          <w:rFonts w:ascii="Arial" w:hAnsi="Arial" w:cs="Arial"/>
        </w:rPr>
        <w:t xml:space="preserve">processing to </w:t>
      </w:r>
      <w:r w:rsidR="006160F0" w:rsidRPr="004624D5">
        <w:rPr>
          <w:rFonts w:ascii="Arial" w:hAnsi="Arial" w:cs="Arial"/>
        </w:rPr>
        <w:t xml:space="preserve">resolve only conflicting frequencies between two parts. </w:t>
      </w:r>
    </w:p>
    <w:p w14:paraId="768A45CA" w14:textId="55A9C04E" w:rsidR="00543C0A" w:rsidRPr="004624D5" w:rsidRDefault="005871F6" w:rsidP="00543C0A">
      <w:pPr>
        <w:pStyle w:val="NormalWeb"/>
        <w:numPr>
          <w:ilvl w:val="0"/>
          <w:numId w:val="75"/>
        </w:numPr>
        <w:snapToGrid w:val="0"/>
        <w:spacing w:before="0" w:beforeAutospacing="0" w:after="0" w:afterAutospacing="0" w:line="360" w:lineRule="auto"/>
        <w:contextualSpacing/>
        <w:rPr>
          <w:rFonts w:ascii="Arial" w:hAnsi="Arial" w:cs="Arial"/>
        </w:rPr>
      </w:pPr>
      <w:r w:rsidRPr="004624D5">
        <w:rPr>
          <w:rStyle w:val="Emphasis"/>
          <w:rFonts w:ascii="Arial" w:hAnsi="Arial" w:cs="Arial"/>
          <w:b/>
          <w:bCs/>
          <w:i w:val="0"/>
          <w:iCs w:val="0"/>
        </w:rPr>
        <w:t>“</w:t>
      </w:r>
      <w:r w:rsidR="0038321D" w:rsidRPr="004624D5">
        <w:rPr>
          <w:rStyle w:val="Emphasis"/>
          <w:rFonts w:ascii="Arial" w:hAnsi="Arial" w:cs="Arial"/>
          <w:b/>
          <w:bCs/>
          <w:i w:val="0"/>
          <w:iCs w:val="0"/>
        </w:rPr>
        <w:t xml:space="preserve">Adaptive </w:t>
      </w:r>
      <w:r w:rsidR="00795E2B" w:rsidRPr="004624D5">
        <w:rPr>
          <w:rStyle w:val="Emphasis"/>
          <w:rFonts w:ascii="Arial" w:hAnsi="Arial" w:cs="Arial"/>
          <w:b/>
          <w:bCs/>
          <w:i w:val="0"/>
          <w:iCs w:val="0"/>
        </w:rPr>
        <w:t>Mode</w:t>
      </w:r>
      <w:r w:rsidRPr="004624D5">
        <w:rPr>
          <w:rStyle w:val="Emphasis"/>
          <w:rFonts w:ascii="Arial" w:hAnsi="Arial" w:cs="Arial"/>
          <w:b/>
          <w:bCs/>
          <w:i w:val="0"/>
          <w:iCs w:val="0"/>
        </w:rPr>
        <w:t>”</w:t>
      </w:r>
      <w:r w:rsidR="0038321D" w:rsidRPr="004624D5">
        <w:rPr>
          <w:rFonts w:ascii="Arial" w:hAnsi="Arial" w:cs="Arial"/>
        </w:rPr>
        <w:t xml:space="preserve"> </w:t>
      </w:r>
      <w:r w:rsidR="00795E2B" w:rsidRPr="004624D5">
        <w:rPr>
          <w:rFonts w:ascii="Arial" w:hAnsi="Arial" w:cs="Arial"/>
        </w:rPr>
        <w:t xml:space="preserve">AQ works straight out-of-the-box even </w:t>
      </w:r>
      <w:r w:rsidR="00795E2B" w:rsidRPr="004624D5">
        <w:rPr>
          <w:rFonts w:ascii="Arial" w:hAnsi="Arial" w:cs="Arial"/>
          <w:i/>
          <w:iCs/>
        </w:rPr>
        <w:t xml:space="preserve">without </w:t>
      </w:r>
      <w:r w:rsidR="00795E2B" w:rsidRPr="004624D5">
        <w:rPr>
          <w:rFonts w:ascii="Arial" w:hAnsi="Arial" w:cs="Arial"/>
        </w:rPr>
        <w:t xml:space="preserve">the “Learn” function, providing </w:t>
      </w:r>
      <w:r w:rsidR="0038321D" w:rsidRPr="004624D5">
        <w:rPr>
          <w:rFonts w:ascii="Arial" w:hAnsi="Arial" w:cs="Arial"/>
        </w:rPr>
        <w:t xml:space="preserve">dynamic balancing using a flat spectral target, with adjustable processing via the main knob. </w:t>
      </w:r>
    </w:p>
    <w:p w14:paraId="095E0173" w14:textId="1A8DA69D" w:rsidR="00543C0A" w:rsidRPr="004624D5" w:rsidRDefault="00C5505B" w:rsidP="00543C0A">
      <w:pPr>
        <w:pStyle w:val="NormalWeb"/>
        <w:numPr>
          <w:ilvl w:val="0"/>
          <w:numId w:val="75"/>
        </w:numPr>
        <w:snapToGrid w:val="0"/>
        <w:spacing w:before="0" w:beforeAutospacing="0" w:after="0" w:afterAutospacing="0" w:line="360" w:lineRule="auto"/>
        <w:contextualSpacing/>
        <w:rPr>
          <w:rFonts w:ascii="Arial" w:eastAsiaTheme="minorHAnsi" w:hAnsi="Arial" w:cs="Arial"/>
        </w:rPr>
      </w:pPr>
      <w:r w:rsidRPr="004624D5">
        <w:rPr>
          <w:rFonts w:ascii="Arial" w:hAnsi="Arial" w:cs="Arial"/>
          <w:b/>
          <w:bCs/>
        </w:rPr>
        <w:t xml:space="preserve">“4 Frequency Anchors” </w:t>
      </w:r>
      <w:r w:rsidR="00D109D6" w:rsidRPr="004624D5">
        <w:rPr>
          <w:rFonts w:ascii="Arial" w:eastAsiaTheme="minorHAnsi" w:hAnsi="Arial" w:cs="Arial"/>
        </w:rPr>
        <w:t>With each instrument</w:t>
      </w:r>
      <w:r w:rsidR="00D942A6" w:rsidRPr="004624D5">
        <w:rPr>
          <w:rFonts w:ascii="Arial" w:eastAsiaTheme="minorHAnsi" w:hAnsi="Arial" w:cs="Arial"/>
        </w:rPr>
        <w:t>’</w:t>
      </w:r>
      <w:r w:rsidR="00D109D6" w:rsidRPr="004624D5">
        <w:rPr>
          <w:rFonts w:ascii="Arial" w:eastAsiaTheme="minorHAnsi" w:hAnsi="Arial" w:cs="Arial"/>
        </w:rPr>
        <w:t>s “Learn”, the Neural Network creates 4 anchors tailored to the frequency spectrum of your track, to control the low end, fundamental, harmonics &amp; air of your track.</w:t>
      </w:r>
    </w:p>
    <w:p w14:paraId="11572A5C" w14:textId="486F9C8E" w:rsidR="001A4C36" w:rsidRPr="004624D5" w:rsidRDefault="001A4C36" w:rsidP="00543C0A">
      <w:pPr>
        <w:pStyle w:val="NormalWeb"/>
        <w:numPr>
          <w:ilvl w:val="0"/>
          <w:numId w:val="75"/>
        </w:numPr>
        <w:snapToGrid w:val="0"/>
        <w:spacing w:before="0" w:beforeAutospacing="0" w:after="0" w:afterAutospacing="0" w:line="360" w:lineRule="auto"/>
        <w:contextualSpacing/>
        <w:rPr>
          <w:rFonts w:ascii="Arial" w:hAnsi="Arial" w:cs="Arial"/>
        </w:rPr>
      </w:pPr>
      <w:r w:rsidRPr="004624D5">
        <w:rPr>
          <w:rFonts w:ascii="Arial" w:hAnsi="Arial" w:cs="Arial"/>
          <w:b/>
          <w:bCs/>
        </w:rPr>
        <w:t xml:space="preserve">“Traditional EQ” </w:t>
      </w:r>
      <w:r w:rsidRPr="004624D5">
        <w:rPr>
          <w:rFonts w:ascii="Arial" w:hAnsi="Arial" w:cs="Arial"/>
        </w:rPr>
        <w:t xml:space="preserve">For those who like to work “old-school”, AQ offers the ability to add nodes on the </w:t>
      </w:r>
      <w:r w:rsidR="003F0D0F" w:rsidRPr="004624D5">
        <w:rPr>
          <w:rFonts w:ascii="Arial" w:hAnsi="Arial" w:cs="Arial"/>
        </w:rPr>
        <w:t>Spectral Target</w:t>
      </w:r>
      <w:r w:rsidR="00757B65" w:rsidRPr="004624D5">
        <w:rPr>
          <w:rFonts w:ascii="Arial" w:hAnsi="Arial" w:cs="Arial"/>
        </w:rPr>
        <w:t>,</w:t>
      </w:r>
      <w:r w:rsidRPr="004624D5">
        <w:rPr>
          <w:rFonts w:ascii="Arial" w:hAnsi="Arial" w:cs="Arial"/>
        </w:rPr>
        <w:t xml:space="preserve"> shape Qs</w:t>
      </w:r>
      <w:r w:rsidR="00757B65" w:rsidRPr="004624D5">
        <w:rPr>
          <w:rFonts w:ascii="Arial" w:hAnsi="Arial" w:cs="Arial"/>
        </w:rPr>
        <w:t xml:space="preserve"> and add HP &amp; LP filtering. </w:t>
      </w:r>
    </w:p>
    <w:p w14:paraId="6635D435" w14:textId="77777777" w:rsidR="00543C0A" w:rsidRPr="004624D5" w:rsidRDefault="00543C0A" w:rsidP="00543C0A">
      <w:pPr>
        <w:pStyle w:val="NormalWeb"/>
        <w:snapToGrid w:val="0"/>
        <w:spacing w:before="0" w:beforeAutospacing="0" w:after="0" w:afterAutospacing="0" w:line="360" w:lineRule="auto"/>
        <w:contextualSpacing/>
        <w:rPr>
          <w:rFonts w:ascii="Arial" w:hAnsi="Arial" w:cs="Arial"/>
        </w:rPr>
      </w:pPr>
    </w:p>
    <w:p w14:paraId="6F979ECA" w14:textId="396B4CFB" w:rsidR="0038321D" w:rsidRPr="004624D5" w:rsidRDefault="0038321D" w:rsidP="00543C0A">
      <w:pPr>
        <w:pStyle w:val="NormalWeb"/>
        <w:snapToGrid w:val="0"/>
        <w:spacing w:before="0" w:beforeAutospacing="0" w:after="0" w:afterAutospacing="0" w:line="360" w:lineRule="auto"/>
        <w:contextualSpacing/>
        <w:rPr>
          <w:rFonts w:ascii="Arial" w:hAnsi="Arial" w:cs="Arial"/>
        </w:rPr>
      </w:pPr>
      <w:r w:rsidRPr="004624D5">
        <w:rPr>
          <w:rFonts w:ascii="Arial" w:hAnsi="Arial" w:cs="Arial"/>
        </w:rPr>
        <w:t xml:space="preserve">For live performances, </w:t>
      </w:r>
      <w:r w:rsidRPr="004624D5">
        <w:rPr>
          <w:rStyle w:val="Emphasis"/>
          <w:rFonts w:ascii="Arial" w:hAnsi="Arial" w:cs="Arial"/>
          <w:b/>
          <w:bCs/>
          <w:i w:val="0"/>
          <w:iCs w:val="0"/>
        </w:rPr>
        <w:t>Curves AQ LIVE</w:t>
      </w:r>
      <w:r w:rsidRPr="004624D5">
        <w:rPr>
          <w:rFonts w:ascii="Arial" w:hAnsi="Arial" w:cs="Arial"/>
        </w:rPr>
        <w:t xml:space="preserve"> offers zero-latency processing with the same capabilities</w:t>
      </w:r>
      <w:r w:rsidR="0062701F" w:rsidRPr="004624D5">
        <w:rPr>
          <w:rFonts w:ascii="Arial" w:hAnsi="Arial" w:cs="Arial"/>
        </w:rPr>
        <w:t xml:space="preserve"> as Curves AQ.</w:t>
      </w:r>
    </w:p>
    <w:p w14:paraId="751CBF33" w14:textId="77777777" w:rsidR="005458ED" w:rsidRPr="004624D5" w:rsidRDefault="005458ED" w:rsidP="00543C0A">
      <w:pPr>
        <w:snapToGrid w:val="0"/>
        <w:spacing w:line="360" w:lineRule="auto"/>
        <w:contextualSpacing/>
        <w:rPr>
          <w:rFonts w:ascii="Arial" w:hAnsi="Arial" w:cs="Arial"/>
        </w:rPr>
      </w:pPr>
    </w:p>
    <w:p w14:paraId="6AE00E8C" w14:textId="417885CE" w:rsidR="005458ED" w:rsidRPr="004624D5" w:rsidRDefault="00AA52FB" w:rsidP="00543C0A">
      <w:pPr>
        <w:snapToGrid w:val="0"/>
        <w:spacing w:line="360" w:lineRule="auto"/>
        <w:contextualSpacing/>
        <w:rPr>
          <w:rFonts w:ascii="Arial" w:hAnsi="Arial" w:cs="Arial"/>
          <w:b/>
          <w:bCs/>
        </w:rPr>
      </w:pPr>
      <w:r w:rsidRPr="004624D5">
        <w:rPr>
          <w:rFonts w:ascii="Arial" w:hAnsi="Arial" w:cs="Arial"/>
          <w:b/>
          <w:bCs/>
        </w:rPr>
        <w:t xml:space="preserve">Waves </w:t>
      </w:r>
      <w:r w:rsidR="005458ED" w:rsidRPr="004624D5">
        <w:rPr>
          <w:rFonts w:ascii="Arial" w:hAnsi="Arial" w:cs="Arial"/>
          <w:b/>
          <w:bCs/>
        </w:rPr>
        <w:t xml:space="preserve">Curves AQ Features: </w:t>
      </w:r>
    </w:p>
    <w:p w14:paraId="309AF6D7" w14:textId="5E09BCC6" w:rsidR="005458ED" w:rsidRPr="004624D5" w:rsidRDefault="005458ED" w:rsidP="00543C0A">
      <w:pPr>
        <w:pStyle w:val="ListParagraph"/>
        <w:numPr>
          <w:ilvl w:val="0"/>
          <w:numId w:val="72"/>
        </w:numPr>
        <w:snapToGrid w:val="0"/>
        <w:spacing w:line="360" w:lineRule="auto"/>
        <w:rPr>
          <w:rFonts w:ascii="Arial" w:hAnsi="Arial" w:cs="Arial"/>
        </w:rPr>
      </w:pPr>
      <w:r w:rsidRPr="004624D5">
        <w:rPr>
          <w:rFonts w:ascii="Arial" w:hAnsi="Arial" w:cs="Arial"/>
        </w:rPr>
        <w:t>AI-powered EQ – you click learn, AQ does the rest</w:t>
      </w:r>
    </w:p>
    <w:p w14:paraId="43FC51D3" w14:textId="14A86EC6"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 xml:space="preserve">Creates </w:t>
      </w:r>
      <w:r w:rsidR="003B3B94" w:rsidRPr="004624D5">
        <w:rPr>
          <w:rFonts w:ascii="Arial" w:hAnsi="Arial" w:cs="Arial"/>
        </w:rPr>
        <w:t>five</w:t>
      </w:r>
      <w:r w:rsidRPr="004624D5">
        <w:rPr>
          <w:rFonts w:ascii="Arial" w:hAnsi="Arial" w:cs="Arial"/>
        </w:rPr>
        <w:t xml:space="preserve"> unique EQ profiles you can choose from </w:t>
      </w:r>
    </w:p>
    <w:p w14:paraId="41DBDC93" w14:textId="0CFC85E3" w:rsidR="005458ED" w:rsidRPr="004624D5" w:rsidRDefault="005458ED" w:rsidP="00FF0D18">
      <w:pPr>
        <w:pStyle w:val="ListParagraph"/>
        <w:numPr>
          <w:ilvl w:val="0"/>
          <w:numId w:val="72"/>
        </w:numPr>
        <w:snapToGrid w:val="0"/>
        <w:spacing w:line="360" w:lineRule="auto"/>
        <w:rPr>
          <w:rFonts w:ascii="Arial" w:hAnsi="Arial" w:cs="Arial"/>
        </w:rPr>
      </w:pPr>
      <w:proofErr w:type="spellStart"/>
      <w:r w:rsidRPr="004624D5">
        <w:rPr>
          <w:rFonts w:ascii="Arial" w:hAnsi="Arial" w:cs="Arial"/>
        </w:rPr>
        <w:lastRenderedPageBreak/>
        <w:t>MixSense</w:t>
      </w:r>
      <w:proofErr w:type="spellEnd"/>
      <w:r w:rsidRPr="004624D5">
        <w:rPr>
          <w:rFonts w:ascii="Arial" w:hAnsi="Arial" w:cs="Arial"/>
        </w:rPr>
        <w:t xml:space="preserve"> – AQ adjusts processing </w:t>
      </w:r>
      <w:r w:rsidR="003F0D0F" w:rsidRPr="004624D5">
        <w:rPr>
          <w:rFonts w:ascii="Arial" w:hAnsi="Arial" w:cs="Arial"/>
        </w:rPr>
        <w:t>to resolve mix conflicts</w:t>
      </w:r>
      <w:r w:rsidRPr="004624D5">
        <w:rPr>
          <w:rFonts w:ascii="Arial" w:hAnsi="Arial" w:cs="Arial"/>
        </w:rPr>
        <w:t xml:space="preserve"> </w:t>
      </w:r>
    </w:p>
    <w:p w14:paraId="2AA9D3D6" w14:textId="3D35E9E0"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Adjusts boosting and cutting</w:t>
      </w:r>
      <w:r w:rsidR="003F0D0F" w:rsidRPr="004624D5">
        <w:rPr>
          <w:rFonts w:ascii="Arial" w:hAnsi="Arial" w:cs="Arial"/>
        </w:rPr>
        <w:t xml:space="preserve">, </w:t>
      </w:r>
      <w:r w:rsidRPr="004624D5">
        <w:rPr>
          <w:rFonts w:ascii="Arial" w:hAnsi="Arial" w:cs="Arial"/>
        </w:rPr>
        <w:t>globally &amp; per band</w:t>
      </w:r>
    </w:p>
    <w:p w14:paraId="503089D0" w14:textId="64DF36DA"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Includes Curves AQ LIVE – zero</w:t>
      </w:r>
      <w:r w:rsidR="003B3B94" w:rsidRPr="004624D5">
        <w:rPr>
          <w:rFonts w:ascii="Arial" w:hAnsi="Arial" w:cs="Arial"/>
        </w:rPr>
        <w:t>-</w:t>
      </w:r>
      <w:r w:rsidRPr="004624D5">
        <w:rPr>
          <w:rFonts w:ascii="Arial" w:hAnsi="Arial" w:cs="Arial"/>
        </w:rPr>
        <w:t>latency version</w:t>
      </w:r>
    </w:p>
    <w:p w14:paraId="7123DEEE" w14:textId="62482E1F"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 xml:space="preserve">Uses generative AI technology to create original target curves </w:t>
      </w:r>
    </w:p>
    <w:p w14:paraId="082C3FA9" w14:textId="1F8C52DB"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 xml:space="preserve">Offers </w:t>
      </w:r>
      <w:r w:rsidR="003B3B94" w:rsidRPr="004624D5">
        <w:rPr>
          <w:rFonts w:ascii="Arial" w:hAnsi="Arial" w:cs="Arial"/>
        </w:rPr>
        <w:t>five</w:t>
      </w:r>
      <w:r w:rsidRPr="004624D5">
        <w:rPr>
          <w:rFonts w:ascii="Arial" w:hAnsi="Arial" w:cs="Arial"/>
        </w:rPr>
        <w:t xml:space="preserve"> reimagined EQ controls for full </w:t>
      </w:r>
      <w:r w:rsidR="00E72BA2" w:rsidRPr="004624D5">
        <w:rPr>
          <w:rFonts w:ascii="Arial" w:hAnsi="Arial" w:cs="Arial"/>
        </w:rPr>
        <w:t xml:space="preserve">control </w:t>
      </w:r>
      <w:r w:rsidRPr="004624D5">
        <w:rPr>
          <w:rFonts w:ascii="Arial" w:hAnsi="Arial" w:cs="Arial"/>
        </w:rPr>
        <w:t xml:space="preserve">over </w:t>
      </w:r>
      <w:r w:rsidR="00E72BA2" w:rsidRPr="004624D5">
        <w:rPr>
          <w:rFonts w:ascii="Arial" w:hAnsi="Arial" w:cs="Arial"/>
        </w:rPr>
        <w:t>your</w:t>
      </w:r>
      <w:r w:rsidR="0086788B" w:rsidRPr="004624D5">
        <w:rPr>
          <w:rFonts w:ascii="Arial" w:hAnsi="Arial" w:cs="Arial"/>
        </w:rPr>
        <w:t xml:space="preserve"> sound </w:t>
      </w:r>
    </w:p>
    <w:p w14:paraId="2492D8CA" w14:textId="517E50C9"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 xml:space="preserve">Control amount of static EQ vs. dynamic EQ, or any combination </w:t>
      </w:r>
    </w:p>
    <w:p w14:paraId="30937F2C" w14:textId="75EE0AA7"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Smart Tilt control for overall tonal balancing</w:t>
      </w:r>
    </w:p>
    <w:p w14:paraId="258280E5" w14:textId="481BAE7D" w:rsidR="005458ED" w:rsidRPr="004624D5" w:rsidRDefault="005458ED" w:rsidP="00FF0D18">
      <w:pPr>
        <w:pStyle w:val="ListParagraph"/>
        <w:numPr>
          <w:ilvl w:val="0"/>
          <w:numId w:val="72"/>
        </w:numPr>
        <w:snapToGrid w:val="0"/>
        <w:spacing w:line="360" w:lineRule="auto"/>
        <w:rPr>
          <w:rFonts w:ascii="Arial" w:hAnsi="Arial" w:cs="Arial"/>
        </w:rPr>
      </w:pPr>
      <w:r w:rsidRPr="004624D5">
        <w:rPr>
          <w:rFonts w:ascii="Arial" w:hAnsi="Arial" w:cs="Arial"/>
        </w:rPr>
        <w:t xml:space="preserve">Offset feature adjusts curve along X-axis, changing focal point of processing </w:t>
      </w:r>
    </w:p>
    <w:p w14:paraId="369CA5C9" w14:textId="77777777" w:rsidR="005458ED" w:rsidRPr="004624D5" w:rsidRDefault="005458ED" w:rsidP="005458ED">
      <w:pPr>
        <w:snapToGrid w:val="0"/>
        <w:spacing w:line="360" w:lineRule="auto"/>
        <w:contextualSpacing/>
        <w:rPr>
          <w:rFonts w:ascii="Arial" w:hAnsi="Arial" w:cs="Arial"/>
        </w:rPr>
      </w:pPr>
    </w:p>
    <w:p w14:paraId="7A1975EA" w14:textId="0E349C54" w:rsidR="00A77A83" w:rsidRPr="004624D5" w:rsidRDefault="005458ED" w:rsidP="00543C0A">
      <w:pPr>
        <w:snapToGrid w:val="0"/>
        <w:spacing w:line="360" w:lineRule="auto"/>
        <w:contextualSpacing/>
        <w:rPr>
          <w:rFonts w:ascii="Arial" w:hAnsi="Arial" w:cs="Arial"/>
          <w:color w:val="000000"/>
        </w:rPr>
      </w:pPr>
      <w:r w:rsidRPr="004624D5">
        <w:rPr>
          <w:rFonts w:ascii="Arial" w:hAnsi="Arial" w:cs="Arial"/>
        </w:rPr>
        <w:t xml:space="preserve">Curves AQ is included in the Waves </w:t>
      </w:r>
      <w:hyperlink r:id="rId13" w:tooltip="https://www.waves.com/bundles/mercury" w:history="1">
        <w:r w:rsidRPr="004624D5">
          <w:rPr>
            <w:rStyle w:val="Hyperlink"/>
            <w:rFonts w:ascii="Arial" w:hAnsi="Arial" w:cs="Arial"/>
          </w:rPr>
          <w:t>Mercury</w:t>
        </w:r>
      </w:hyperlink>
      <w:r w:rsidRPr="004624D5">
        <w:rPr>
          <w:rFonts w:ascii="Arial" w:hAnsi="Arial" w:cs="Arial"/>
        </w:rPr>
        <w:t xml:space="preserve"> bundle. It has also been added to the </w:t>
      </w:r>
      <w:hyperlink r:id="rId14" w:tooltip="https://www.waves.com/subscriptions/ultimate" w:history="1">
        <w:r w:rsidRPr="004624D5">
          <w:rPr>
            <w:rStyle w:val="Hyperlink"/>
            <w:rFonts w:ascii="Arial" w:hAnsi="Arial" w:cs="Arial"/>
          </w:rPr>
          <w:t>Waves Ultimate plugin subscription</w:t>
        </w:r>
      </w:hyperlink>
      <w:r w:rsidRPr="004624D5">
        <w:rPr>
          <w:rFonts w:ascii="Arial" w:hAnsi="Arial" w:cs="Arial"/>
        </w:rPr>
        <w:t xml:space="preserve">, </w:t>
      </w:r>
      <w:r w:rsidR="00225A0B" w:rsidRPr="004624D5">
        <w:rPr>
          <w:rFonts w:ascii="Arial" w:hAnsi="Arial" w:cs="Arial"/>
          <w:color w:val="000000"/>
        </w:rPr>
        <w:t>which includes the comprehensive Waves plugin catalog (over 240 plugins) as monthly or annual subscriptions.</w:t>
      </w:r>
    </w:p>
    <w:p w14:paraId="490462E6" w14:textId="77777777" w:rsidR="001C0702" w:rsidRPr="004624D5" w:rsidRDefault="001C0702" w:rsidP="00543C0A">
      <w:pPr>
        <w:snapToGrid w:val="0"/>
        <w:spacing w:line="360" w:lineRule="auto"/>
        <w:contextualSpacing/>
        <w:rPr>
          <w:rFonts w:ascii="Arial" w:hAnsi="Arial" w:cs="Arial"/>
          <w:color w:val="000000"/>
        </w:rPr>
      </w:pPr>
    </w:p>
    <w:p w14:paraId="32705898" w14:textId="3F0B7869" w:rsidR="001C0702" w:rsidRPr="004624D5" w:rsidRDefault="00E511AE" w:rsidP="00543C0A">
      <w:pPr>
        <w:snapToGrid w:val="0"/>
        <w:spacing w:line="360" w:lineRule="auto"/>
        <w:contextualSpacing/>
        <w:rPr>
          <w:rFonts w:ascii="Arial" w:hAnsi="Arial" w:cs="Arial"/>
          <w:color w:val="000000"/>
        </w:rPr>
      </w:pPr>
      <w:r w:rsidRPr="004624D5">
        <w:rPr>
          <w:rFonts w:ascii="Arial" w:hAnsi="Arial" w:cs="Arial"/>
          <w:color w:val="000000"/>
        </w:rPr>
        <w:t>Videos:</w:t>
      </w:r>
    </w:p>
    <w:p w14:paraId="3678F2D6" w14:textId="5D216D32" w:rsidR="008125B2" w:rsidRPr="004624D5" w:rsidRDefault="00543C0A" w:rsidP="00543C0A">
      <w:pPr>
        <w:pStyle w:val="ListParagraph"/>
        <w:numPr>
          <w:ilvl w:val="0"/>
          <w:numId w:val="73"/>
        </w:numPr>
        <w:shd w:val="clear" w:color="auto" w:fill="FFFFFF"/>
        <w:snapToGrid w:val="0"/>
        <w:spacing w:line="360" w:lineRule="auto"/>
        <w:outlineLvl w:val="0"/>
        <w:rPr>
          <w:rFonts w:ascii="Arial" w:hAnsi="Arial" w:cs="Arial"/>
          <w:color w:val="0F0F0F"/>
          <w:kern w:val="36"/>
        </w:rPr>
      </w:pPr>
      <w:r w:rsidRPr="004624D5">
        <w:rPr>
          <w:rFonts w:ascii="Arial" w:hAnsi="Arial" w:cs="Arial"/>
          <w:color w:val="0F0F0F"/>
          <w:kern w:val="36"/>
        </w:rPr>
        <w:t>“</w:t>
      </w:r>
      <w:r w:rsidR="00952390" w:rsidRPr="004624D5">
        <w:rPr>
          <w:rFonts w:ascii="Arial" w:hAnsi="Arial" w:cs="Arial"/>
          <w:color w:val="0F0F0F"/>
          <w:kern w:val="36"/>
        </w:rPr>
        <w:t>Introducing Waves CURVES AQ: The World’s First Autonomous EQ</w:t>
      </w:r>
      <w:r w:rsidRPr="004624D5">
        <w:rPr>
          <w:rFonts w:ascii="Arial" w:hAnsi="Arial" w:cs="Arial"/>
          <w:color w:val="0F0F0F"/>
          <w:kern w:val="36"/>
        </w:rPr>
        <w:t>”</w:t>
      </w:r>
      <w:r w:rsidR="00952390" w:rsidRPr="004624D5">
        <w:rPr>
          <w:rFonts w:ascii="Arial" w:hAnsi="Arial" w:cs="Arial"/>
          <w:color w:val="0F0F0F"/>
          <w:kern w:val="36"/>
        </w:rPr>
        <w:t>:</w:t>
      </w:r>
      <w:r w:rsidRPr="004624D5">
        <w:rPr>
          <w:rFonts w:ascii="Arial" w:hAnsi="Arial" w:cs="Arial"/>
          <w:color w:val="0F0F0F"/>
          <w:kern w:val="36"/>
        </w:rPr>
        <w:t xml:space="preserve"> </w:t>
      </w:r>
      <w:hyperlink r:id="rId15" w:history="1">
        <w:r w:rsidRPr="004624D5">
          <w:rPr>
            <w:rStyle w:val="Hyperlink"/>
            <w:rFonts w:ascii="Arial" w:hAnsi="Arial" w:cs="Arial"/>
            <w:kern w:val="36"/>
          </w:rPr>
          <w:t>https://www.youtube.com/watch?v=VOCTMrO3nbc</w:t>
        </w:r>
      </w:hyperlink>
    </w:p>
    <w:p w14:paraId="3B9F5AD0" w14:textId="2D06B8E8" w:rsidR="00952390" w:rsidRPr="004624D5" w:rsidRDefault="00543C0A" w:rsidP="00543C0A">
      <w:pPr>
        <w:pStyle w:val="ListParagraph"/>
        <w:numPr>
          <w:ilvl w:val="0"/>
          <w:numId w:val="73"/>
        </w:numPr>
        <w:shd w:val="clear" w:color="auto" w:fill="FFFFFF"/>
        <w:snapToGrid w:val="0"/>
        <w:spacing w:line="360" w:lineRule="auto"/>
        <w:outlineLvl w:val="0"/>
        <w:rPr>
          <w:rFonts w:ascii="Arial" w:hAnsi="Arial" w:cs="Arial"/>
          <w:color w:val="0F0F0F"/>
          <w:kern w:val="36"/>
        </w:rPr>
      </w:pPr>
      <w:r w:rsidRPr="004624D5">
        <w:rPr>
          <w:rFonts w:ascii="Arial" w:hAnsi="Arial" w:cs="Arial"/>
          <w:color w:val="0F0F0F"/>
          <w:kern w:val="36"/>
        </w:rPr>
        <w:t>“‘</w:t>
      </w:r>
      <w:r w:rsidR="00035F68" w:rsidRPr="004624D5">
        <w:rPr>
          <w:rFonts w:ascii="Arial" w:hAnsi="Arial" w:cs="Arial"/>
          <w:color w:val="0F0F0F"/>
          <w:kern w:val="36"/>
        </w:rPr>
        <w:t>PLEASE don’t show this to other producers!</w:t>
      </w:r>
      <w:r w:rsidRPr="004624D5">
        <w:rPr>
          <w:rFonts w:ascii="Arial" w:hAnsi="Arial" w:cs="Arial"/>
          <w:color w:val="0F0F0F"/>
          <w:kern w:val="36"/>
        </w:rPr>
        <w:t>’</w:t>
      </w:r>
      <w:r w:rsidR="00035F68" w:rsidRPr="004624D5">
        <w:rPr>
          <w:rFonts w:ascii="Arial" w:hAnsi="Arial" w:cs="Arial"/>
          <w:color w:val="0F0F0F"/>
          <w:kern w:val="36"/>
        </w:rPr>
        <w:t xml:space="preserve"> Artists REACT to New Plugin…</w:t>
      </w:r>
      <w:r w:rsidRPr="004624D5">
        <w:rPr>
          <w:rFonts w:ascii="Arial" w:hAnsi="Arial" w:cs="Arial"/>
          <w:color w:val="0F0F0F"/>
          <w:kern w:val="36"/>
        </w:rPr>
        <w:t xml:space="preserve">”: </w:t>
      </w:r>
      <w:hyperlink r:id="rId16" w:history="1">
        <w:r w:rsidRPr="004624D5">
          <w:rPr>
            <w:rStyle w:val="Hyperlink"/>
            <w:rFonts w:ascii="Arial" w:hAnsi="Arial" w:cs="Arial"/>
            <w:kern w:val="36"/>
          </w:rPr>
          <w:t>https://www.youtube.com/watch?v=HSvfooBkHJk</w:t>
        </w:r>
      </w:hyperlink>
    </w:p>
    <w:p w14:paraId="1CCF8E75" w14:textId="661EDFF6" w:rsidR="00952390" w:rsidRPr="004624D5" w:rsidRDefault="00543C0A" w:rsidP="00543C0A">
      <w:pPr>
        <w:pStyle w:val="ListParagraph"/>
        <w:numPr>
          <w:ilvl w:val="0"/>
          <w:numId w:val="73"/>
        </w:numPr>
        <w:shd w:val="clear" w:color="auto" w:fill="FFFFFF"/>
        <w:snapToGrid w:val="0"/>
        <w:spacing w:line="360" w:lineRule="auto"/>
        <w:outlineLvl w:val="0"/>
        <w:rPr>
          <w:rFonts w:ascii="Arial" w:hAnsi="Arial" w:cs="Arial"/>
          <w:color w:val="0F0F0F"/>
          <w:kern w:val="36"/>
        </w:rPr>
      </w:pPr>
      <w:r w:rsidRPr="004624D5">
        <w:rPr>
          <w:rFonts w:ascii="Arial" w:hAnsi="Arial" w:cs="Arial"/>
          <w:color w:val="0F0F0F"/>
          <w:kern w:val="36"/>
        </w:rPr>
        <w:t>“</w:t>
      </w:r>
      <w:r w:rsidR="005B077F" w:rsidRPr="004624D5">
        <w:rPr>
          <w:rFonts w:ascii="Arial" w:hAnsi="Arial" w:cs="Arial"/>
          <w:color w:val="0F0F0F"/>
          <w:kern w:val="36"/>
        </w:rPr>
        <w:t>QUICK Start with CURVES AQ: Hear it in Action!</w:t>
      </w:r>
      <w:r w:rsidRPr="004624D5">
        <w:rPr>
          <w:rFonts w:ascii="Arial" w:hAnsi="Arial" w:cs="Arial"/>
          <w:color w:val="0F0F0F"/>
          <w:kern w:val="36"/>
        </w:rPr>
        <w:t xml:space="preserve">”: </w:t>
      </w:r>
      <w:hyperlink r:id="rId17" w:history="1">
        <w:r w:rsidRPr="004624D5">
          <w:rPr>
            <w:rStyle w:val="Hyperlink"/>
            <w:rFonts w:ascii="Arial" w:hAnsi="Arial" w:cs="Arial"/>
            <w:kern w:val="36"/>
          </w:rPr>
          <w:t>https://www.youtube.com/watch?v=C10SahGWr00</w:t>
        </w:r>
      </w:hyperlink>
      <w:r w:rsidRPr="004624D5">
        <w:rPr>
          <w:rFonts w:ascii="Arial" w:hAnsi="Arial" w:cs="Arial"/>
          <w:color w:val="0F0F0F"/>
          <w:kern w:val="36"/>
        </w:rPr>
        <w:t xml:space="preserve"> </w:t>
      </w:r>
    </w:p>
    <w:p w14:paraId="30A5613B" w14:textId="77777777" w:rsidR="00E511AE" w:rsidRPr="004624D5" w:rsidRDefault="00E511AE" w:rsidP="00225A0B">
      <w:pPr>
        <w:snapToGrid w:val="0"/>
        <w:spacing w:line="360" w:lineRule="auto"/>
        <w:contextualSpacing/>
        <w:rPr>
          <w:rFonts w:ascii="Arial" w:hAnsi="Arial" w:cs="Arial"/>
          <w:color w:val="000000" w:themeColor="text1"/>
        </w:rPr>
      </w:pPr>
    </w:p>
    <w:p w14:paraId="2C6D4934" w14:textId="45D2259A" w:rsidR="00D97B3F" w:rsidRPr="004624D5" w:rsidRDefault="00D97B3F" w:rsidP="00D97B3F">
      <w:pPr>
        <w:snapToGrid w:val="0"/>
        <w:spacing w:line="360" w:lineRule="auto"/>
        <w:contextualSpacing/>
        <w:jc w:val="right"/>
        <w:rPr>
          <w:rFonts w:ascii="Arial" w:hAnsi="Arial" w:cs="Arial"/>
          <w:bCs/>
          <w:i/>
          <w:color w:val="000000" w:themeColor="text1"/>
          <w:sz w:val="20"/>
          <w:szCs w:val="20"/>
        </w:rPr>
      </w:pPr>
      <w:r w:rsidRPr="004624D5">
        <w:rPr>
          <w:rFonts w:ascii="Arial" w:hAnsi="Arial" w:cs="Arial"/>
          <w:bCs/>
          <w:i/>
          <w:color w:val="000000" w:themeColor="text1"/>
          <w:sz w:val="20"/>
          <w:szCs w:val="20"/>
        </w:rPr>
        <w:t xml:space="preserve">…ends </w:t>
      </w:r>
      <w:r w:rsidR="00543C0A" w:rsidRPr="004624D5">
        <w:rPr>
          <w:rFonts w:ascii="Arial" w:hAnsi="Arial" w:cs="Arial"/>
          <w:bCs/>
          <w:i/>
          <w:color w:val="000000" w:themeColor="text1"/>
          <w:sz w:val="20"/>
          <w:szCs w:val="20"/>
        </w:rPr>
        <w:t>593</w:t>
      </w:r>
      <w:r w:rsidR="00D94CAB" w:rsidRPr="004624D5">
        <w:rPr>
          <w:rFonts w:ascii="Arial" w:hAnsi="Arial" w:cs="Arial"/>
          <w:bCs/>
          <w:i/>
          <w:color w:val="000000" w:themeColor="text1"/>
          <w:sz w:val="20"/>
          <w:szCs w:val="20"/>
        </w:rPr>
        <w:t xml:space="preserve"> </w:t>
      </w:r>
      <w:r w:rsidRPr="004624D5">
        <w:rPr>
          <w:rFonts w:ascii="Arial" w:hAnsi="Arial" w:cs="Arial"/>
          <w:bCs/>
          <w:i/>
          <w:color w:val="000000" w:themeColor="text1"/>
          <w:sz w:val="20"/>
          <w:szCs w:val="20"/>
        </w:rPr>
        <w:t>words</w:t>
      </w:r>
    </w:p>
    <w:p w14:paraId="779E07C9" w14:textId="77777777" w:rsidR="00D97B3F" w:rsidRPr="004624D5" w:rsidRDefault="00D97B3F" w:rsidP="00D97B3F">
      <w:pPr>
        <w:snapToGrid w:val="0"/>
        <w:spacing w:line="360" w:lineRule="auto"/>
        <w:contextualSpacing/>
        <w:jc w:val="right"/>
        <w:rPr>
          <w:rFonts w:ascii="Arial" w:hAnsi="Arial" w:cs="Arial"/>
          <w:bCs/>
          <w:i/>
          <w:color w:val="000000" w:themeColor="text1"/>
        </w:rPr>
      </w:pPr>
    </w:p>
    <w:p w14:paraId="049D9732" w14:textId="77777777" w:rsidR="00D97B3F" w:rsidRPr="004624D5" w:rsidRDefault="00D97B3F" w:rsidP="00D97B3F">
      <w:pPr>
        <w:tabs>
          <w:tab w:val="left" w:pos="3664"/>
        </w:tabs>
        <w:snapToGrid w:val="0"/>
        <w:spacing w:line="360" w:lineRule="auto"/>
        <w:contextualSpacing/>
        <w:rPr>
          <w:rFonts w:ascii="Arial" w:hAnsi="Arial" w:cs="Arial"/>
          <w:color w:val="000000" w:themeColor="text1"/>
        </w:rPr>
      </w:pPr>
    </w:p>
    <w:p w14:paraId="2CBDFF4E" w14:textId="359AFDB9" w:rsidR="00D97B3F" w:rsidRPr="004624D5" w:rsidRDefault="00D97B3F" w:rsidP="00D97B3F">
      <w:pPr>
        <w:tabs>
          <w:tab w:val="left" w:pos="3664"/>
        </w:tabs>
        <w:snapToGrid w:val="0"/>
        <w:spacing w:line="360" w:lineRule="auto"/>
        <w:contextualSpacing/>
        <w:rPr>
          <w:rFonts w:ascii="Arial" w:hAnsi="Arial" w:cs="Arial"/>
          <w:color w:val="000000" w:themeColor="text1"/>
        </w:rPr>
      </w:pPr>
      <w:r w:rsidRPr="004624D5">
        <w:rPr>
          <w:rFonts w:ascii="Arial" w:hAnsi="Arial" w:cs="Arial"/>
          <w:color w:val="000000" w:themeColor="text1"/>
        </w:rPr>
        <w:t xml:space="preserve">Photo file 1: </w:t>
      </w:r>
      <w:r w:rsidR="00543C0A" w:rsidRPr="004624D5">
        <w:rPr>
          <w:rFonts w:ascii="Arial" w:hAnsi="Arial" w:cs="Arial"/>
          <w:color w:val="000000" w:themeColor="text1"/>
        </w:rPr>
        <w:t>CurvesAQ</w:t>
      </w:r>
      <w:r w:rsidRPr="004624D5">
        <w:rPr>
          <w:rFonts w:ascii="Arial" w:hAnsi="Arial" w:cs="Arial"/>
          <w:color w:val="000000" w:themeColor="text1"/>
        </w:rPr>
        <w:t>.JPG</w:t>
      </w:r>
    </w:p>
    <w:p w14:paraId="0FF81846" w14:textId="381FB7CA" w:rsidR="00D97B3F" w:rsidRPr="004624D5" w:rsidRDefault="00D97B3F" w:rsidP="00D97B3F">
      <w:pPr>
        <w:tabs>
          <w:tab w:val="left" w:pos="3664"/>
        </w:tabs>
        <w:snapToGrid w:val="0"/>
        <w:spacing w:line="360" w:lineRule="auto"/>
        <w:contextualSpacing/>
        <w:rPr>
          <w:rFonts w:ascii="Arial" w:hAnsi="Arial" w:cs="Arial"/>
          <w:color w:val="000000" w:themeColor="text1"/>
        </w:rPr>
      </w:pPr>
      <w:r w:rsidRPr="004624D5">
        <w:rPr>
          <w:rFonts w:ascii="Arial" w:hAnsi="Arial" w:cs="Arial"/>
          <w:color w:val="000000" w:themeColor="text1"/>
        </w:rPr>
        <w:t xml:space="preserve">Photo caption 1: </w:t>
      </w:r>
      <w:r w:rsidR="00543C0A" w:rsidRPr="004624D5">
        <w:rPr>
          <w:rFonts w:ascii="Arial" w:hAnsi="Arial" w:cs="Arial"/>
          <w:color w:val="000000" w:themeColor="text1"/>
        </w:rPr>
        <w:t>Waves Curves AQ interface</w:t>
      </w:r>
    </w:p>
    <w:p w14:paraId="3BC7ED1A" w14:textId="77777777" w:rsidR="00D97B3F" w:rsidRPr="004624D5" w:rsidRDefault="00D97B3F" w:rsidP="00D97B3F">
      <w:pPr>
        <w:snapToGrid w:val="0"/>
        <w:spacing w:line="360" w:lineRule="auto"/>
        <w:contextualSpacing/>
        <w:rPr>
          <w:rFonts w:ascii="Arial" w:hAnsi="Arial" w:cs="Arial"/>
          <w:bCs/>
          <w:color w:val="000000" w:themeColor="text1"/>
        </w:rPr>
      </w:pPr>
    </w:p>
    <w:p w14:paraId="5A98F3D0" w14:textId="77777777" w:rsidR="00FC484A" w:rsidRPr="004624D5" w:rsidRDefault="00FC484A" w:rsidP="00FC484A">
      <w:pPr>
        <w:snapToGrid w:val="0"/>
        <w:spacing w:line="360" w:lineRule="auto"/>
        <w:contextualSpacing/>
        <w:rPr>
          <w:rFonts w:ascii="Arial" w:hAnsi="Arial" w:cs="Arial"/>
          <w:bCs/>
          <w:color w:val="000000" w:themeColor="text1"/>
        </w:rPr>
      </w:pPr>
      <w:r w:rsidRPr="004624D5">
        <w:rPr>
          <w:rFonts w:ascii="Arial" w:hAnsi="Arial" w:cs="Arial"/>
          <w:bCs/>
          <w:color w:val="000000" w:themeColor="text1"/>
          <w:u w:val="single"/>
        </w:rPr>
        <w:t>About Waves Audio Ltd.:</w:t>
      </w:r>
    </w:p>
    <w:p w14:paraId="38CE5FB2" w14:textId="77777777" w:rsidR="00FC484A" w:rsidRPr="004624D5" w:rsidRDefault="00FC484A" w:rsidP="00FC484A">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w:t>
      </w:r>
      <w:r w:rsidRPr="004624D5">
        <w:rPr>
          <w:rFonts w:ascii="Arial" w:hAnsi="Arial" w:cs="Arial"/>
          <w:bCs/>
          <w:color w:val="000000" w:themeColor="text1"/>
        </w:rPr>
        <w:lastRenderedPageBreak/>
        <w:t xml:space="preserve">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4624D5">
        <w:rPr>
          <w:rFonts w:ascii="Arial" w:hAnsi="Arial" w:cs="Arial"/>
          <w:bCs/>
          <w:color w:val="000000" w:themeColor="text1"/>
        </w:rPr>
        <w:t>DeReverb</w:t>
      </w:r>
      <w:proofErr w:type="spellEnd"/>
      <w:r w:rsidRPr="004624D5">
        <w:rPr>
          <w:rFonts w:ascii="Arial" w:hAnsi="Arial" w:cs="Arial"/>
          <w:bCs/>
          <w:color w:val="000000" w:themeColor="text1"/>
        </w:rPr>
        <w:t xml:space="preserve"> Pro plugin. Additionally, its early flagship plugin, the Q10 equalizer, was selected as an inductee into the </w:t>
      </w:r>
      <w:proofErr w:type="spellStart"/>
      <w:r w:rsidRPr="004624D5">
        <w:rPr>
          <w:rFonts w:ascii="Arial" w:hAnsi="Arial" w:cs="Arial"/>
          <w:bCs/>
          <w:color w:val="000000" w:themeColor="text1"/>
        </w:rPr>
        <w:t>TECnology</w:t>
      </w:r>
      <w:proofErr w:type="spellEnd"/>
      <w:r w:rsidRPr="004624D5">
        <w:rPr>
          <w:rFonts w:ascii="Arial" w:hAnsi="Arial" w:cs="Arial"/>
          <w:bCs/>
          <w:color w:val="000000" w:themeColor="text1"/>
        </w:rPr>
        <w:t xml:space="preserve"> Hall of Fame.</w:t>
      </w:r>
    </w:p>
    <w:p w14:paraId="603A0BD3" w14:textId="77777777" w:rsidR="00FC484A" w:rsidRPr="004624D5" w:rsidRDefault="00FC484A" w:rsidP="00FC484A">
      <w:pPr>
        <w:snapToGrid w:val="0"/>
        <w:spacing w:line="360" w:lineRule="auto"/>
        <w:contextualSpacing/>
        <w:rPr>
          <w:rFonts w:ascii="Arial" w:hAnsi="Arial" w:cs="Arial"/>
          <w:bCs/>
          <w:color w:val="000000" w:themeColor="text1"/>
        </w:rPr>
      </w:pPr>
    </w:p>
    <w:p w14:paraId="2DE48787" w14:textId="77777777" w:rsidR="00FC484A" w:rsidRPr="004624D5" w:rsidRDefault="00FC484A" w:rsidP="00FC484A">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4624D5">
        <w:rPr>
          <w:rFonts w:ascii="Arial" w:hAnsi="Arial" w:cs="Arial"/>
          <w:bCs/>
          <w:color w:val="000000" w:themeColor="text1"/>
        </w:rPr>
        <w:t>eMotion</w:t>
      </w:r>
      <w:proofErr w:type="spellEnd"/>
      <w:r w:rsidRPr="004624D5">
        <w:rPr>
          <w:rFonts w:ascii="Arial" w:hAnsi="Arial" w:cs="Arial"/>
          <w:bCs/>
          <w:color w:val="000000" w:themeColor="text1"/>
        </w:rPr>
        <w:t xml:space="preserve"> LV1 Classic live mixing console) for professional audio markets. The company’s </w:t>
      </w:r>
      <w:proofErr w:type="spellStart"/>
      <w:r w:rsidRPr="004624D5">
        <w:rPr>
          <w:rFonts w:ascii="Arial" w:hAnsi="Arial" w:cs="Arial"/>
          <w:bCs/>
          <w:color w:val="000000" w:themeColor="text1"/>
        </w:rPr>
        <w:t>WavesLive</w:t>
      </w:r>
      <w:proofErr w:type="spellEnd"/>
      <w:r w:rsidRPr="004624D5">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4624D5" w:rsidRDefault="00D97B3F" w:rsidP="00D97B3F">
      <w:pPr>
        <w:snapToGrid w:val="0"/>
        <w:spacing w:line="360" w:lineRule="auto"/>
        <w:contextualSpacing/>
        <w:rPr>
          <w:rFonts w:ascii="Arial" w:hAnsi="Arial" w:cs="Arial"/>
          <w:bCs/>
          <w:color w:val="000000" w:themeColor="text1"/>
        </w:rPr>
      </w:pPr>
    </w:p>
    <w:p w14:paraId="3FF39FC1" w14:textId="77777777" w:rsidR="00D97B3F" w:rsidRPr="004624D5" w:rsidRDefault="00D97B3F" w:rsidP="00D97B3F">
      <w:pPr>
        <w:snapToGrid w:val="0"/>
        <w:spacing w:line="360" w:lineRule="auto"/>
        <w:contextualSpacing/>
        <w:rPr>
          <w:rFonts w:ascii="Arial" w:hAnsi="Arial" w:cs="Arial"/>
          <w:bCs/>
          <w:i/>
          <w:color w:val="000000" w:themeColor="text1"/>
        </w:rPr>
      </w:pPr>
      <w:r w:rsidRPr="004624D5">
        <w:rPr>
          <w:rFonts w:ascii="Arial" w:hAnsi="Arial" w:cs="Arial"/>
          <w:bCs/>
          <w:i/>
          <w:color w:val="000000" w:themeColor="text1"/>
        </w:rPr>
        <w:t>North America Offices:</w:t>
      </w:r>
    </w:p>
    <w:p w14:paraId="00448BA7"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Waves, Inc., 2800 Merchants Drive, Knoxville, TN </w:t>
      </w:r>
      <w:proofErr w:type="gramStart"/>
      <w:r w:rsidRPr="004624D5">
        <w:rPr>
          <w:rFonts w:ascii="Arial" w:hAnsi="Arial" w:cs="Arial"/>
          <w:bCs/>
          <w:color w:val="000000" w:themeColor="text1"/>
        </w:rPr>
        <w:t>37912;</w:t>
      </w:r>
      <w:proofErr w:type="gramEnd"/>
      <w:r w:rsidRPr="004624D5">
        <w:rPr>
          <w:rFonts w:ascii="Arial" w:hAnsi="Arial" w:cs="Arial"/>
          <w:bCs/>
          <w:color w:val="000000" w:themeColor="text1"/>
        </w:rPr>
        <w:t xml:space="preserve"> </w:t>
      </w:r>
    </w:p>
    <w:p w14:paraId="60AE45A8"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Tel: 865-909-9200, Fax: 865-909-9245, Email: </w:t>
      </w:r>
      <w:hyperlink r:id="rId18" w:history="1">
        <w:r w:rsidRPr="004624D5">
          <w:rPr>
            <w:rStyle w:val="Hyperlink"/>
            <w:rFonts w:ascii="Arial" w:hAnsi="Arial" w:cs="Arial"/>
            <w:bCs/>
            <w:color w:val="000000" w:themeColor="text1"/>
          </w:rPr>
          <w:t>info@waves.com</w:t>
        </w:r>
      </w:hyperlink>
      <w:r w:rsidRPr="004624D5">
        <w:rPr>
          <w:rFonts w:ascii="Arial" w:hAnsi="Arial" w:cs="Arial"/>
          <w:bCs/>
          <w:color w:val="000000" w:themeColor="text1"/>
        </w:rPr>
        <w:t xml:space="preserve">,  </w:t>
      </w:r>
    </w:p>
    <w:p w14:paraId="18B31C85"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Web: </w:t>
      </w:r>
      <w:hyperlink r:id="rId19" w:history="1">
        <w:r w:rsidRPr="004624D5">
          <w:rPr>
            <w:rStyle w:val="Hyperlink"/>
            <w:rFonts w:ascii="Arial" w:hAnsi="Arial" w:cs="Arial"/>
            <w:bCs/>
            <w:color w:val="000000" w:themeColor="text1"/>
          </w:rPr>
          <w:t>http://www.waves.com</w:t>
        </w:r>
      </w:hyperlink>
      <w:r w:rsidRPr="004624D5">
        <w:rPr>
          <w:rFonts w:ascii="Arial" w:hAnsi="Arial" w:cs="Arial"/>
          <w:bCs/>
          <w:color w:val="000000" w:themeColor="text1"/>
        </w:rPr>
        <w:t xml:space="preserve">  </w:t>
      </w:r>
    </w:p>
    <w:p w14:paraId="2A59DE0E" w14:textId="77777777" w:rsidR="00D97B3F" w:rsidRPr="004624D5" w:rsidRDefault="00D97B3F" w:rsidP="00D97B3F">
      <w:pPr>
        <w:snapToGrid w:val="0"/>
        <w:spacing w:line="360" w:lineRule="auto"/>
        <w:contextualSpacing/>
        <w:rPr>
          <w:rFonts w:ascii="Arial" w:hAnsi="Arial" w:cs="Arial"/>
          <w:bCs/>
          <w:color w:val="000000" w:themeColor="text1"/>
        </w:rPr>
      </w:pPr>
    </w:p>
    <w:p w14:paraId="54A87A5A" w14:textId="77777777" w:rsidR="00D97B3F" w:rsidRPr="004624D5" w:rsidRDefault="00D97B3F" w:rsidP="00D97B3F">
      <w:pPr>
        <w:snapToGrid w:val="0"/>
        <w:spacing w:line="360" w:lineRule="auto"/>
        <w:contextualSpacing/>
        <w:rPr>
          <w:rFonts w:ascii="Arial" w:hAnsi="Arial" w:cs="Arial"/>
          <w:bCs/>
          <w:i/>
          <w:color w:val="000000" w:themeColor="text1"/>
        </w:rPr>
      </w:pPr>
      <w:r w:rsidRPr="004624D5">
        <w:rPr>
          <w:rFonts w:ascii="Arial" w:hAnsi="Arial" w:cs="Arial"/>
          <w:bCs/>
          <w:i/>
          <w:color w:val="000000" w:themeColor="text1"/>
        </w:rPr>
        <w:t>Corporate Headquarters Israel:</w:t>
      </w:r>
    </w:p>
    <w:p w14:paraId="5E6AC288"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Waves Ltd., Azrieli Center, The Triangle Tower, 32nd Floor, Tel Aviv 67023, </w:t>
      </w:r>
      <w:proofErr w:type="gramStart"/>
      <w:r w:rsidRPr="004624D5">
        <w:rPr>
          <w:rFonts w:ascii="Arial" w:hAnsi="Arial" w:cs="Arial"/>
          <w:bCs/>
          <w:color w:val="000000" w:themeColor="text1"/>
        </w:rPr>
        <w:t>Israel;</w:t>
      </w:r>
      <w:proofErr w:type="gramEnd"/>
      <w:r w:rsidRPr="004624D5">
        <w:rPr>
          <w:rFonts w:ascii="Arial" w:hAnsi="Arial" w:cs="Arial"/>
          <w:bCs/>
          <w:color w:val="000000" w:themeColor="text1"/>
        </w:rPr>
        <w:t xml:space="preserve"> </w:t>
      </w:r>
    </w:p>
    <w:p w14:paraId="40B5D491"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Tel: 972-3-608-4000, Fax: 972-3-608-4056, Email: </w:t>
      </w:r>
      <w:hyperlink r:id="rId20" w:history="1">
        <w:r w:rsidRPr="004624D5">
          <w:rPr>
            <w:rStyle w:val="Hyperlink"/>
            <w:rFonts w:ascii="Arial" w:hAnsi="Arial" w:cs="Arial"/>
            <w:bCs/>
            <w:color w:val="000000" w:themeColor="text1"/>
          </w:rPr>
          <w:t>info@waves.com</w:t>
        </w:r>
      </w:hyperlink>
      <w:r w:rsidRPr="004624D5">
        <w:rPr>
          <w:rFonts w:ascii="Arial" w:hAnsi="Arial" w:cs="Arial"/>
          <w:bCs/>
          <w:color w:val="000000" w:themeColor="text1"/>
        </w:rPr>
        <w:t xml:space="preserve">, </w:t>
      </w:r>
    </w:p>
    <w:p w14:paraId="1AA88D81"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Web: </w:t>
      </w:r>
      <w:hyperlink r:id="rId21" w:history="1">
        <w:r w:rsidRPr="004624D5">
          <w:rPr>
            <w:rStyle w:val="Hyperlink"/>
            <w:rFonts w:ascii="Arial" w:hAnsi="Arial" w:cs="Arial"/>
            <w:bCs/>
            <w:color w:val="000000" w:themeColor="text1"/>
          </w:rPr>
          <w:t>http://www.waves.com</w:t>
        </w:r>
      </w:hyperlink>
      <w:r w:rsidRPr="004624D5">
        <w:rPr>
          <w:rFonts w:ascii="Arial" w:hAnsi="Arial" w:cs="Arial"/>
          <w:bCs/>
          <w:color w:val="000000" w:themeColor="text1"/>
        </w:rPr>
        <w:t xml:space="preserve">  </w:t>
      </w:r>
    </w:p>
    <w:p w14:paraId="4F4944A3" w14:textId="77777777" w:rsidR="00D97B3F" w:rsidRPr="004624D5" w:rsidRDefault="00D97B3F" w:rsidP="00D97B3F">
      <w:pPr>
        <w:snapToGrid w:val="0"/>
        <w:spacing w:line="360" w:lineRule="auto"/>
        <w:contextualSpacing/>
        <w:rPr>
          <w:rFonts w:ascii="Arial" w:hAnsi="Arial" w:cs="Arial"/>
          <w:bCs/>
          <w:color w:val="000000" w:themeColor="text1"/>
        </w:rPr>
      </w:pPr>
    </w:p>
    <w:p w14:paraId="48DAF296" w14:textId="77777777" w:rsidR="00D97B3F" w:rsidRPr="004624D5" w:rsidRDefault="00D97B3F" w:rsidP="00D97B3F">
      <w:pPr>
        <w:snapToGrid w:val="0"/>
        <w:spacing w:line="360" w:lineRule="auto"/>
        <w:contextualSpacing/>
        <w:rPr>
          <w:rFonts w:ascii="Arial" w:hAnsi="Arial" w:cs="Arial"/>
          <w:bCs/>
          <w:i/>
          <w:color w:val="000000" w:themeColor="text1"/>
        </w:rPr>
      </w:pPr>
      <w:r w:rsidRPr="004624D5">
        <w:rPr>
          <w:rFonts w:ascii="Arial" w:hAnsi="Arial" w:cs="Arial"/>
          <w:bCs/>
          <w:i/>
          <w:color w:val="000000" w:themeColor="text1"/>
        </w:rPr>
        <w:t>Waves Public Relations:</w:t>
      </w:r>
    </w:p>
    <w:p w14:paraId="12994860"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Clyne Media, Inc., 169-B Belle Forest Circle, Nashville, TN </w:t>
      </w:r>
      <w:proofErr w:type="gramStart"/>
      <w:r w:rsidRPr="004624D5">
        <w:rPr>
          <w:rFonts w:ascii="Arial" w:hAnsi="Arial" w:cs="Arial"/>
          <w:bCs/>
          <w:color w:val="000000" w:themeColor="text1"/>
        </w:rPr>
        <w:t>37221;</w:t>
      </w:r>
      <w:proofErr w:type="gramEnd"/>
    </w:p>
    <w:p w14:paraId="1D7A4339"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Tel: 615-662-1616, Email: </w:t>
      </w:r>
      <w:hyperlink r:id="rId22" w:history="1">
        <w:r w:rsidRPr="004624D5">
          <w:rPr>
            <w:rStyle w:val="Hyperlink"/>
            <w:rFonts w:ascii="Arial" w:hAnsi="Arial" w:cs="Arial"/>
            <w:bCs/>
            <w:color w:val="000000" w:themeColor="text1"/>
          </w:rPr>
          <w:t>robert@clynemedia.com</w:t>
        </w:r>
      </w:hyperlink>
      <w:r w:rsidRPr="004624D5">
        <w:rPr>
          <w:rFonts w:ascii="Arial" w:hAnsi="Arial" w:cs="Arial"/>
          <w:bCs/>
          <w:color w:val="000000" w:themeColor="text1"/>
        </w:rPr>
        <w:t xml:space="preserve">, </w:t>
      </w:r>
    </w:p>
    <w:p w14:paraId="7671ABF5" w14:textId="77777777" w:rsidR="00D97B3F" w:rsidRPr="004624D5" w:rsidRDefault="00D97B3F" w:rsidP="00D97B3F">
      <w:pPr>
        <w:snapToGrid w:val="0"/>
        <w:spacing w:line="360" w:lineRule="auto"/>
        <w:contextualSpacing/>
        <w:rPr>
          <w:rFonts w:ascii="Arial" w:hAnsi="Arial" w:cs="Arial"/>
          <w:bCs/>
          <w:color w:val="000000" w:themeColor="text1"/>
        </w:rPr>
      </w:pPr>
      <w:r w:rsidRPr="004624D5">
        <w:rPr>
          <w:rFonts w:ascii="Arial" w:hAnsi="Arial" w:cs="Arial"/>
          <w:bCs/>
          <w:color w:val="000000" w:themeColor="text1"/>
        </w:rPr>
        <w:t xml:space="preserve">Web: </w:t>
      </w:r>
      <w:hyperlink r:id="rId23" w:history="1">
        <w:r w:rsidRPr="004624D5">
          <w:rPr>
            <w:rStyle w:val="Hyperlink"/>
            <w:rFonts w:ascii="Arial" w:hAnsi="Arial" w:cs="Arial"/>
            <w:bCs/>
            <w:color w:val="000000" w:themeColor="text1"/>
          </w:rPr>
          <w:t>http://www.clynemedia.com</w:t>
        </w:r>
      </w:hyperlink>
      <w:r w:rsidRPr="004624D5">
        <w:rPr>
          <w:rFonts w:ascii="Arial" w:hAnsi="Arial" w:cs="Arial"/>
          <w:bCs/>
          <w:color w:val="000000" w:themeColor="text1"/>
        </w:rPr>
        <w:t xml:space="preserve">  </w:t>
      </w:r>
    </w:p>
    <w:p w14:paraId="01DED66F" w14:textId="77777777" w:rsidR="00D97B3F" w:rsidRPr="004624D5" w:rsidRDefault="00D97B3F" w:rsidP="00D97B3F">
      <w:pPr>
        <w:snapToGrid w:val="0"/>
        <w:spacing w:line="360" w:lineRule="auto"/>
        <w:contextualSpacing/>
        <w:rPr>
          <w:rFonts w:ascii="Arial" w:hAnsi="Arial" w:cs="Arial"/>
          <w:bCs/>
          <w:color w:val="000000" w:themeColor="text1"/>
        </w:rPr>
      </w:pPr>
    </w:p>
    <w:p w14:paraId="5CD520B0" w14:textId="77777777" w:rsidR="00D97B3F" w:rsidRPr="004624D5" w:rsidRDefault="00D97B3F" w:rsidP="00D97B3F">
      <w:pPr>
        <w:snapToGrid w:val="0"/>
        <w:spacing w:line="360" w:lineRule="auto"/>
        <w:contextualSpacing/>
        <w:rPr>
          <w:rFonts w:ascii="Arial" w:hAnsi="Arial" w:cs="Arial"/>
          <w:bCs/>
          <w:color w:val="000000" w:themeColor="text1"/>
        </w:rPr>
      </w:pPr>
    </w:p>
    <w:p w14:paraId="3DED1E75" w14:textId="77777777" w:rsidR="00417855" w:rsidRPr="004624D5" w:rsidRDefault="00417855" w:rsidP="004A199D">
      <w:pPr>
        <w:pStyle w:val="NormalWeb"/>
        <w:rPr>
          <w:rStyle w:val="Strong"/>
          <w:rFonts w:ascii="Arial" w:hAnsi="Arial" w:cs="Arial"/>
        </w:rPr>
      </w:pPr>
    </w:p>
    <w:p w14:paraId="69EA4CF3" w14:textId="77777777" w:rsidR="00417855" w:rsidRPr="004624D5" w:rsidRDefault="00417855" w:rsidP="004A199D">
      <w:pPr>
        <w:pStyle w:val="NormalWeb"/>
        <w:rPr>
          <w:rFonts w:ascii="Arial" w:hAnsi="Arial" w:cs="Arial"/>
        </w:rPr>
      </w:pPr>
    </w:p>
    <w:p w14:paraId="28CF1BE1" w14:textId="77777777" w:rsidR="00D97B3F" w:rsidRPr="004624D5" w:rsidRDefault="00D97B3F" w:rsidP="00350036">
      <w:pPr>
        <w:snapToGrid w:val="0"/>
        <w:spacing w:line="360" w:lineRule="auto"/>
        <w:contextualSpacing/>
        <w:rPr>
          <w:rFonts w:ascii="Arial" w:hAnsi="Arial" w:cs="Arial"/>
          <w:bCs/>
          <w:color w:val="000000" w:themeColor="text1"/>
        </w:rPr>
      </w:pPr>
    </w:p>
    <w:sectPr w:rsidR="00D97B3F" w:rsidRPr="004624D5"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A5B4" w14:textId="77777777" w:rsidR="00200921" w:rsidRDefault="00200921">
      <w:r>
        <w:separator/>
      </w:r>
    </w:p>
  </w:endnote>
  <w:endnote w:type="continuationSeparator" w:id="0">
    <w:p w14:paraId="65FC0FCD" w14:textId="77777777" w:rsidR="00200921" w:rsidRDefault="0020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720DD" w14:textId="77777777" w:rsidR="00200921" w:rsidRDefault="00200921">
      <w:r>
        <w:separator/>
      </w:r>
    </w:p>
  </w:footnote>
  <w:footnote w:type="continuationSeparator" w:id="0">
    <w:p w14:paraId="607A35BD" w14:textId="77777777" w:rsidR="00200921" w:rsidRDefault="0020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A6F"/>
    <w:multiLevelType w:val="multilevel"/>
    <w:tmpl w:val="CE260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70485"/>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201B8"/>
    <w:multiLevelType w:val="hybridMultilevel"/>
    <w:tmpl w:val="3E48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44AC"/>
    <w:multiLevelType w:val="multilevel"/>
    <w:tmpl w:val="8D0C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04DDB"/>
    <w:multiLevelType w:val="hybridMultilevel"/>
    <w:tmpl w:val="2C04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23AFE"/>
    <w:multiLevelType w:val="hybridMultilevel"/>
    <w:tmpl w:val="1B9EBD24"/>
    <w:lvl w:ilvl="0" w:tplc="7A187A24">
      <w:start w:val="502"/>
      <w:numFmt w:val="bullet"/>
      <w:lvlText w:val=""/>
      <w:lvlJc w:val="left"/>
      <w:pPr>
        <w:ind w:left="644"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051"/>
    <w:multiLevelType w:val="hybridMultilevel"/>
    <w:tmpl w:val="5988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75093"/>
    <w:multiLevelType w:val="hybridMultilevel"/>
    <w:tmpl w:val="E4BC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553BC"/>
    <w:multiLevelType w:val="hybridMultilevel"/>
    <w:tmpl w:val="0F9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E720EE"/>
    <w:multiLevelType w:val="hybridMultilevel"/>
    <w:tmpl w:val="51629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D5BB0"/>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D6284"/>
    <w:multiLevelType w:val="multilevel"/>
    <w:tmpl w:val="386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B154A"/>
    <w:multiLevelType w:val="hybridMultilevel"/>
    <w:tmpl w:val="F018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19"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44A3A"/>
    <w:multiLevelType w:val="hybridMultilevel"/>
    <w:tmpl w:val="9F54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C38A2"/>
    <w:multiLevelType w:val="hybridMultilevel"/>
    <w:tmpl w:val="C276B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B7977"/>
    <w:multiLevelType w:val="hybridMultilevel"/>
    <w:tmpl w:val="3C4E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732079"/>
    <w:multiLevelType w:val="multilevel"/>
    <w:tmpl w:val="0F5EC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BB792E"/>
    <w:multiLevelType w:val="hybridMultilevel"/>
    <w:tmpl w:val="33A6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D45B65"/>
    <w:multiLevelType w:val="multilevel"/>
    <w:tmpl w:val="F4F8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D201DA"/>
    <w:multiLevelType w:val="hybridMultilevel"/>
    <w:tmpl w:val="7E5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A7731C"/>
    <w:multiLevelType w:val="hybridMultilevel"/>
    <w:tmpl w:val="7FC8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31" w15:restartNumberingAfterBreak="0">
    <w:nsid w:val="3A1A40EB"/>
    <w:multiLevelType w:val="multilevel"/>
    <w:tmpl w:val="6ED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6210BF"/>
    <w:multiLevelType w:val="hybridMultilevel"/>
    <w:tmpl w:val="BF1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005E32"/>
    <w:multiLevelType w:val="hybridMultilevel"/>
    <w:tmpl w:val="FE70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6E5855"/>
    <w:multiLevelType w:val="hybridMultilevel"/>
    <w:tmpl w:val="EAC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2720BA"/>
    <w:multiLevelType w:val="multilevel"/>
    <w:tmpl w:val="792A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5F7E98"/>
    <w:multiLevelType w:val="multilevel"/>
    <w:tmpl w:val="BC48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6978BB"/>
    <w:multiLevelType w:val="hybridMultilevel"/>
    <w:tmpl w:val="DAF4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9515EE"/>
    <w:multiLevelType w:val="multilevel"/>
    <w:tmpl w:val="12D2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387F33"/>
    <w:multiLevelType w:val="hybridMultilevel"/>
    <w:tmpl w:val="5C62A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6C819BD"/>
    <w:multiLevelType w:val="multilevel"/>
    <w:tmpl w:val="5FFE0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D1066D"/>
    <w:multiLevelType w:val="multilevel"/>
    <w:tmpl w:val="5EE2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4916AD"/>
    <w:multiLevelType w:val="hybridMultilevel"/>
    <w:tmpl w:val="441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4A2C09"/>
    <w:multiLevelType w:val="hybridMultilevel"/>
    <w:tmpl w:val="408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B0043C"/>
    <w:multiLevelType w:val="multilevel"/>
    <w:tmpl w:val="63D07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752AA8"/>
    <w:multiLevelType w:val="hybridMultilevel"/>
    <w:tmpl w:val="F562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3408B3"/>
    <w:multiLevelType w:val="multilevel"/>
    <w:tmpl w:val="C19A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AF3575F"/>
    <w:multiLevelType w:val="hybridMultilevel"/>
    <w:tmpl w:val="FBC661AC"/>
    <w:lvl w:ilvl="0" w:tplc="A7FAADD2">
      <w:start w:val="4"/>
      <w:numFmt w:val="bullet"/>
      <w:lvlText w:val="—"/>
      <w:lvlJc w:val="left"/>
      <w:pPr>
        <w:ind w:left="720" w:hanging="360"/>
      </w:pPr>
      <w:rPr>
        <w:rFonts w:ascii="Arial" w:eastAsia="Times New Roman"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6C28D3"/>
    <w:multiLevelType w:val="multilevel"/>
    <w:tmpl w:val="BA2C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EC868D8"/>
    <w:multiLevelType w:val="hybridMultilevel"/>
    <w:tmpl w:val="AA7E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15A123D"/>
    <w:multiLevelType w:val="hybridMultilevel"/>
    <w:tmpl w:val="BB48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800EB6"/>
    <w:multiLevelType w:val="multilevel"/>
    <w:tmpl w:val="3F5E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9A2EE9"/>
    <w:multiLevelType w:val="multilevel"/>
    <w:tmpl w:val="D3F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60"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A480C85"/>
    <w:multiLevelType w:val="hybridMultilevel"/>
    <w:tmpl w:val="13A0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EF765C"/>
    <w:multiLevelType w:val="hybridMultilevel"/>
    <w:tmpl w:val="F81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E517577"/>
    <w:multiLevelType w:val="hybridMultilevel"/>
    <w:tmpl w:val="73DE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89196B"/>
    <w:multiLevelType w:val="multilevel"/>
    <w:tmpl w:val="0F5E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220540"/>
    <w:multiLevelType w:val="hybridMultilevel"/>
    <w:tmpl w:val="21E6C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1633BA6"/>
    <w:multiLevelType w:val="hybridMultilevel"/>
    <w:tmpl w:val="10BE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EC5973"/>
    <w:multiLevelType w:val="hybridMultilevel"/>
    <w:tmpl w:val="B86C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8465D30"/>
    <w:multiLevelType w:val="multilevel"/>
    <w:tmpl w:val="A6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8E40B96"/>
    <w:multiLevelType w:val="hybridMultilevel"/>
    <w:tmpl w:val="65C8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D46E9C"/>
    <w:multiLevelType w:val="hybridMultilevel"/>
    <w:tmpl w:val="386E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6244">
    <w:abstractNumId w:val="32"/>
  </w:num>
  <w:num w:numId="2" w16cid:durableId="1418945691">
    <w:abstractNumId w:val="30"/>
  </w:num>
  <w:num w:numId="3" w16cid:durableId="553858870">
    <w:abstractNumId w:val="23"/>
  </w:num>
  <w:num w:numId="4" w16cid:durableId="400174360">
    <w:abstractNumId w:val="19"/>
  </w:num>
  <w:num w:numId="5" w16cid:durableId="1861121224">
    <w:abstractNumId w:val="15"/>
  </w:num>
  <w:num w:numId="6" w16cid:durableId="2050718222">
    <w:abstractNumId w:val="61"/>
  </w:num>
  <w:num w:numId="7" w16cid:durableId="326325638">
    <w:abstractNumId w:val="13"/>
  </w:num>
  <w:num w:numId="8" w16cid:durableId="1350327789">
    <w:abstractNumId w:val="68"/>
  </w:num>
  <w:num w:numId="9" w16cid:durableId="885489519">
    <w:abstractNumId w:val="52"/>
  </w:num>
  <w:num w:numId="10" w16cid:durableId="1346665477">
    <w:abstractNumId w:val="60"/>
  </w:num>
  <w:num w:numId="11" w16cid:durableId="1045252335">
    <w:abstractNumId w:val="49"/>
  </w:num>
  <w:num w:numId="12" w16cid:durableId="1528908435">
    <w:abstractNumId w:val="22"/>
  </w:num>
  <w:num w:numId="13" w16cid:durableId="1846702313">
    <w:abstractNumId w:val="41"/>
  </w:num>
  <w:num w:numId="14" w16cid:durableId="181870058">
    <w:abstractNumId w:val="46"/>
  </w:num>
  <w:num w:numId="15" w16cid:durableId="2049376925">
    <w:abstractNumId w:val="65"/>
  </w:num>
  <w:num w:numId="16" w16cid:durableId="1677073852">
    <w:abstractNumId w:val="59"/>
  </w:num>
  <w:num w:numId="17" w16cid:durableId="2117753243">
    <w:abstractNumId w:val="18"/>
  </w:num>
  <w:num w:numId="18" w16cid:durableId="1933586095">
    <w:abstractNumId w:val="14"/>
  </w:num>
  <w:num w:numId="19" w16cid:durableId="974408579">
    <w:abstractNumId w:val="73"/>
  </w:num>
  <w:num w:numId="20" w16cid:durableId="2019498736">
    <w:abstractNumId w:val="7"/>
  </w:num>
  <w:num w:numId="21" w16cid:durableId="1937784545">
    <w:abstractNumId w:val="10"/>
  </w:num>
  <w:num w:numId="22" w16cid:durableId="1450667353">
    <w:abstractNumId w:val="55"/>
  </w:num>
  <w:num w:numId="23" w16cid:durableId="1080250088">
    <w:abstractNumId w:val="69"/>
  </w:num>
  <w:num w:numId="24" w16cid:durableId="346181100">
    <w:abstractNumId w:val="5"/>
  </w:num>
  <w:num w:numId="25" w16cid:durableId="1781757105">
    <w:abstractNumId w:val="54"/>
  </w:num>
  <w:num w:numId="26" w16cid:durableId="1134447594">
    <w:abstractNumId w:val="4"/>
  </w:num>
  <w:num w:numId="27" w16cid:durableId="1023749573">
    <w:abstractNumId w:val="70"/>
  </w:num>
  <w:num w:numId="28" w16cid:durableId="1501386368">
    <w:abstractNumId w:val="34"/>
  </w:num>
  <w:num w:numId="29" w16cid:durableId="804397292">
    <w:abstractNumId w:val="6"/>
  </w:num>
  <w:num w:numId="30" w16cid:durableId="1857888967">
    <w:abstractNumId w:val="28"/>
  </w:num>
  <w:num w:numId="31" w16cid:durableId="914970337">
    <w:abstractNumId w:val="67"/>
  </w:num>
  <w:num w:numId="32" w16cid:durableId="1695496482">
    <w:abstractNumId w:val="66"/>
  </w:num>
  <w:num w:numId="33" w16cid:durableId="138420505">
    <w:abstractNumId w:val="1"/>
  </w:num>
  <w:num w:numId="34" w16cid:durableId="646983024">
    <w:abstractNumId w:val="25"/>
  </w:num>
  <w:num w:numId="35" w16cid:durableId="1608266469">
    <w:abstractNumId w:val="36"/>
  </w:num>
  <w:num w:numId="36" w16cid:durableId="189032464">
    <w:abstractNumId w:val="29"/>
  </w:num>
  <w:num w:numId="37" w16cid:durableId="690257485">
    <w:abstractNumId w:val="21"/>
  </w:num>
  <w:num w:numId="38" w16cid:durableId="74791654">
    <w:abstractNumId w:val="62"/>
  </w:num>
  <w:num w:numId="39" w16cid:durableId="1621645720">
    <w:abstractNumId w:val="35"/>
  </w:num>
  <w:num w:numId="40" w16cid:durableId="333806712">
    <w:abstractNumId w:val="24"/>
  </w:num>
  <w:num w:numId="41" w16cid:durableId="1005129552">
    <w:abstractNumId w:val="8"/>
  </w:num>
  <w:num w:numId="42" w16cid:durableId="1684938163">
    <w:abstractNumId w:val="17"/>
  </w:num>
  <w:num w:numId="43" w16cid:durableId="1867207301">
    <w:abstractNumId w:val="40"/>
  </w:num>
  <w:num w:numId="44" w16cid:durableId="1252809273">
    <w:abstractNumId w:val="2"/>
  </w:num>
  <w:num w:numId="45" w16cid:durableId="78793114">
    <w:abstractNumId w:val="44"/>
  </w:num>
  <w:num w:numId="46" w16cid:durableId="464008576">
    <w:abstractNumId w:val="71"/>
  </w:num>
  <w:num w:numId="47" w16cid:durableId="1616790437">
    <w:abstractNumId w:val="45"/>
  </w:num>
  <w:num w:numId="48" w16cid:durableId="270282445">
    <w:abstractNumId w:val="11"/>
  </w:num>
  <w:num w:numId="49" w16cid:durableId="1268732746">
    <w:abstractNumId w:val="42"/>
  </w:num>
  <w:num w:numId="50" w16cid:durableId="1962565967">
    <w:abstractNumId w:val="51"/>
  </w:num>
  <w:num w:numId="51" w16cid:durableId="308675333">
    <w:abstractNumId w:val="47"/>
  </w:num>
  <w:num w:numId="52" w16cid:durableId="2146308229">
    <w:abstractNumId w:val="63"/>
  </w:num>
  <w:num w:numId="53" w16cid:durableId="1974368014">
    <w:abstractNumId w:val="20"/>
  </w:num>
  <w:num w:numId="54" w16cid:durableId="390033954">
    <w:abstractNumId w:val="56"/>
  </w:num>
  <w:num w:numId="55" w16cid:durableId="1974092269">
    <w:abstractNumId w:val="48"/>
  </w:num>
  <w:num w:numId="56" w16cid:durableId="1525708665">
    <w:abstractNumId w:val="53"/>
  </w:num>
  <w:num w:numId="57" w16cid:durableId="728115381">
    <w:abstractNumId w:val="12"/>
  </w:num>
  <w:num w:numId="58" w16cid:durableId="232858923">
    <w:abstractNumId w:val="9"/>
  </w:num>
  <w:num w:numId="59" w16cid:durableId="2043092527">
    <w:abstractNumId w:val="50"/>
  </w:num>
  <w:num w:numId="60" w16cid:durableId="1298027457">
    <w:abstractNumId w:val="0"/>
  </w:num>
  <w:num w:numId="61" w16cid:durableId="1847163407">
    <w:abstractNumId w:val="33"/>
  </w:num>
  <w:num w:numId="62" w16cid:durableId="2050764764">
    <w:abstractNumId w:val="58"/>
  </w:num>
  <w:num w:numId="63" w16cid:durableId="934745994">
    <w:abstractNumId w:val="39"/>
  </w:num>
  <w:num w:numId="64" w16cid:durableId="1590037075">
    <w:abstractNumId w:val="3"/>
  </w:num>
  <w:num w:numId="65" w16cid:durableId="2071295913">
    <w:abstractNumId w:val="27"/>
  </w:num>
  <w:num w:numId="66" w16cid:durableId="1689479152">
    <w:abstractNumId w:val="31"/>
  </w:num>
  <w:num w:numId="67" w16cid:durableId="454521001">
    <w:abstractNumId w:val="37"/>
  </w:num>
  <w:num w:numId="68" w16cid:durableId="2026902376">
    <w:abstractNumId w:val="43"/>
  </w:num>
  <w:num w:numId="69" w16cid:durableId="1972125439">
    <w:abstractNumId w:val="57"/>
  </w:num>
  <w:num w:numId="70" w16cid:durableId="603264436">
    <w:abstractNumId w:val="16"/>
  </w:num>
  <w:num w:numId="71" w16cid:durableId="2087264003">
    <w:abstractNumId w:val="74"/>
  </w:num>
  <w:num w:numId="72" w16cid:durableId="1175456152">
    <w:abstractNumId w:val="38"/>
  </w:num>
  <w:num w:numId="73" w16cid:durableId="646398597">
    <w:abstractNumId w:val="26"/>
  </w:num>
  <w:num w:numId="74" w16cid:durableId="462892794">
    <w:abstractNumId w:val="72"/>
  </w:num>
  <w:num w:numId="75" w16cid:durableId="667632686">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45F"/>
    <w:rsid w:val="00021A6D"/>
    <w:rsid w:val="00025AAB"/>
    <w:rsid w:val="00026603"/>
    <w:rsid w:val="0002698B"/>
    <w:rsid w:val="00026AE2"/>
    <w:rsid w:val="00027110"/>
    <w:rsid w:val="00027AC5"/>
    <w:rsid w:val="00027B1E"/>
    <w:rsid w:val="00032E6C"/>
    <w:rsid w:val="000359A5"/>
    <w:rsid w:val="00035F68"/>
    <w:rsid w:val="00040B75"/>
    <w:rsid w:val="000413E2"/>
    <w:rsid w:val="000438A6"/>
    <w:rsid w:val="00047FC1"/>
    <w:rsid w:val="000516DE"/>
    <w:rsid w:val="00056096"/>
    <w:rsid w:val="00062A24"/>
    <w:rsid w:val="00072CB3"/>
    <w:rsid w:val="00077421"/>
    <w:rsid w:val="00081CDB"/>
    <w:rsid w:val="000877F9"/>
    <w:rsid w:val="000960D1"/>
    <w:rsid w:val="000A38E1"/>
    <w:rsid w:val="000A524D"/>
    <w:rsid w:val="000A54F5"/>
    <w:rsid w:val="000A6F8D"/>
    <w:rsid w:val="000B1F3A"/>
    <w:rsid w:val="000B2125"/>
    <w:rsid w:val="000B250E"/>
    <w:rsid w:val="000B3D42"/>
    <w:rsid w:val="000B6856"/>
    <w:rsid w:val="000B7CA4"/>
    <w:rsid w:val="000B7E85"/>
    <w:rsid w:val="000C53D0"/>
    <w:rsid w:val="000D6506"/>
    <w:rsid w:val="000D6A41"/>
    <w:rsid w:val="000E03BD"/>
    <w:rsid w:val="000E05DA"/>
    <w:rsid w:val="000E0BF2"/>
    <w:rsid w:val="000E1C0C"/>
    <w:rsid w:val="000E3EFC"/>
    <w:rsid w:val="000E4304"/>
    <w:rsid w:val="000E481F"/>
    <w:rsid w:val="000F07AA"/>
    <w:rsid w:val="000F4862"/>
    <w:rsid w:val="000F561B"/>
    <w:rsid w:val="000F62B9"/>
    <w:rsid w:val="000F69F3"/>
    <w:rsid w:val="000F7D0A"/>
    <w:rsid w:val="00103101"/>
    <w:rsid w:val="00106179"/>
    <w:rsid w:val="00111CF6"/>
    <w:rsid w:val="00117C30"/>
    <w:rsid w:val="00121AAE"/>
    <w:rsid w:val="00124D3F"/>
    <w:rsid w:val="001279BC"/>
    <w:rsid w:val="001302BE"/>
    <w:rsid w:val="0013238E"/>
    <w:rsid w:val="001351CF"/>
    <w:rsid w:val="00143194"/>
    <w:rsid w:val="00143511"/>
    <w:rsid w:val="001562F2"/>
    <w:rsid w:val="0015654D"/>
    <w:rsid w:val="00160D42"/>
    <w:rsid w:val="0016543B"/>
    <w:rsid w:val="00166530"/>
    <w:rsid w:val="00166CDF"/>
    <w:rsid w:val="0017011A"/>
    <w:rsid w:val="001722B8"/>
    <w:rsid w:val="0017603F"/>
    <w:rsid w:val="001779D8"/>
    <w:rsid w:val="0018078F"/>
    <w:rsid w:val="0018090C"/>
    <w:rsid w:val="001809EF"/>
    <w:rsid w:val="00181722"/>
    <w:rsid w:val="00183984"/>
    <w:rsid w:val="001847D5"/>
    <w:rsid w:val="0018662F"/>
    <w:rsid w:val="0019034A"/>
    <w:rsid w:val="00190677"/>
    <w:rsid w:val="00190C26"/>
    <w:rsid w:val="0019230C"/>
    <w:rsid w:val="00194C15"/>
    <w:rsid w:val="001955AB"/>
    <w:rsid w:val="00196A26"/>
    <w:rsid w:val="001A0271"/>
    <w:rsid w:val="001A0FA2"/>
    <w:rsid w:val="001A1E32"/>
    <w:rsid w:val="001A31E4"/>
    <w:rsid w:val="001A382A"/>
    <w:rsid w:val="001A4C36"/>
    <w:rsid w:val="001A7F08"/>
    <w:rsid w:val="001B0469"/>
    <w:rsid w:val="001B2546"/>
    <w:rsid w:val="001B3F23"/>
    <w:rsid w:val="001C0702"/>
    <w:rsid w:val="001C28CF"/>
    <w:rsid w:val="001C42FE"/>
    <w:rsid w:val="001D104C"/>
    <w:rsid w:val="001D5A1E"/>
    <w:rsid w:val="001D7522"/>
    <w:rsid w:val="001E751E"/>
    <w:rsid w:val="001E7E40"/>
    <w:rsid w:val="001F46BA"/>
    <w:rsid w:val="001F4A6E"/>
    <w:rsid w:val="001F65F0"/>
    <w:rsid w:val="001F6D57"/>
    <w:rsid w:val="00200921"/>
    <w:rsid w:val="00202360"/>
    <w:rsid w:val="00202CB3"/>
    <w:rsid w:val="002078F5"/>
    <w:rsid w:val="00210211"/>
    <w:rsid w:val="0021132D"/>
    <w:rsid w:val="00211657"/>
    <w:rsid w:val="002137DF"/>
    <w:rsid w:val="00215058"/>
    <w:rsid w:val="00225A0B"/>
    <w:rsid w:val="002268CC"/>
    <w:rsid w:val="00230606"/>
    <w:rsid w:val="002324A7"/>
    <w:rsid w:val="00233E93"/>
    <w:rsid w:val="002342C8"/>
    <w:rsid w:val="002346DC"/>
    <w:rsid w:val="00234A37"/>
    <w:rsid w:val="00236B1A"/>
    <w:rsid w:val="00241D92"/>
    <w:rsid w:val="0024233A"/>
    <w:rsid w:val="002433E9"/>
    <w:rsid w:val="00243F55"/>
    <w:rsid w:val="00245E3A"/>
    <w:rsid w:val="00250EB2"/>
    <w:rsid w:val="00252814"/>
    <w:rsid w:val="0025713D"/>
    <w:rsid w:val="00260EC8"/>
    <w:rsid w:val="00263086"/>
    <w:rsid w:val="0026344A"/>
    <w:rsid w:val="00263A3B"/>
    <w:rsid w:val="0027017E"/>
    <w:rsid w:val="002724AC"/>
    <w:rsid w:val="00275D38"/>
    <w:rsid w:val="00276DB9"/>
    <w:rsid w:val="00280732"/>
    <w:rsid w:val="00281116"/>
    <w:rsid w:val="0028266C"/>
    <w:rsid w:val="00285338"/>
    <w:rsid w:val="00286992"/>
    <w:rsid w:val="002878C2"/>
    <w:rsid w:val="00291B34"/>
    <w:rsid w:val="0029626F"/>
    <w:rsid w:val="002A07B1"/>
    <w:rsid w:val="002A1172"/>
    <w:rsid w:val="002A183D"/>
    <w:rsid w:val="002A186E"/>
    <w:rsid w:val="002A1C37"/>
    <w:rsid w:val="002A66E0"/>
    <w:rsid w:val="002A70A3"/>
    <w:rsid w:val="002B6D70"/>
    <w:rsid w:val="002C0BF0"/>
    <w:rsid w:val="002C1F95"/>
    <w:rsid w:val="002C2394"/>
    <w:rsid w:val="002C49B9"/>
    <w:rsid w:val="002C6AFB"/>
    <w:rsid w:val="002C7246"/>
    <w:rsid w:val="002C7F4B"/>
    <w:rsid w:val="002D0354"/>
    <w:rsid w:val="002D0DA1"/>
    <w:rsid w:val="002D1705"/>
    <w:rsid w:val="002D25D9"/>
    <w:rsid w:val="002D3AC6"/>
    <w:rsid w:val="002D3C15"/>
    <w:rsid w:val="002D4B9D"/>
    <w:rsid w:val="002D64C4"/>
    <w:rsid w:val="002D712F"/>
    <w:rsid w:val="002D74E6"/>
    <w:rsid w:val="002E1A48"/>
    <w:rsid w:val="002E220C"/>
    <w:rsid w:val="002E5526"/>
    <w:rsid w:val="002E6A98"/>
    <w:rsid w:val="002F0988"/>
    <w:rsid w:val="002F1FF4"/>
    <w:rsid w:val="002F2BBB"/>
    <w:rsid w:val="002F3F08"/>
    <w:rsid w:val="002F6964"/>
    <w:rsid w:val="002F7394"/>
    <w:rsid w:val="0030257F"/>
    <w:rsid w:val="00313B4B"/>
    <w:rsid w:val="00316434"/>
    <w:rsid w:val="00317529"/>
    <w:rsid w:val="0032457E"/>
    <w:rsid w:val="003314BA"/>
    <w:rsid w:val="003333A6"/>
    <w:rsid w:val="00333EA9"/>
    <w:rsid w:val="00334723"/>
    <w:rsid w:val="0033791B"/>
    <w:rsid w:val="003409CD"/>
    <w:rsid w:val="003421F1"/>
    <w:rsid w:val="0034296E"/>
    <w:rsid w:val="00342AF2"/>
    <w:rsid w:val="00346531"/>
    <w:rsid w:val="00346D9B"/>
    <w:rsid w:val="00350036"/>
    <w:rsid w:val="00352E8C"/>
    <w:rsid w:val="0035300D"/>
    <w:rsid w:val="00353304"/>
    <w:rsid w:val="0035598C"/>
    <w:rsid w:val="003564DF"/>
    <w:rsid w:val="00357DBC"/>
    <w:rsid w:val="003612CA"/>
    <w:rsid w:val="00361C29"/>
    <w:rsid w:val="003642C2"/>
    <w:rsid w:val="00366AD5"/>
    <w:rsid w:val="0037079E"/>
    <w:rsid w:val="00373408"/>
    <w:rsid w:val="003743C9"/>
    <w:rsid w:val="00375ACD"/>
    <w:rsid w:val="00377466"/>
    <w:rsid w:val="0038321D"/>
    <w:rsid w:val="00386AF7"/>
    <w:rsid w:val="0038722C"/>
    <w:rsid w:val="003875A0"/>
    <w:rsid w:val="003879E9"/>
    <w:rsid w:val="00391A11"/>
    <w:rsid w:val="00391BAC"/>
    <w:rsid w:val="003A028A"/>
    <w:rsid w:val="003A220E"/>
    <w:rsid w:val="003A4ED6"/>
    <w:rsid w:val="003B0210"/>
    <w:rsid w:val="003B13E2"/>
    <w:rsid w:val="003B2221"/>
    <w:rsid w:val="003B2537"/>
    <w:rsid w:val="003B3B94"/>
    <w:rsid w:val="003B426F"/>
    <w:rsid w:val="003B75AC"/>
    <w:rsid w:val="003B7DD6"/>
    <w:rsid w:val="003C049D"/>
    <w:rsid w:val="003C4EB7"/>
    <w:rsid w:val="003C5299"/>
    <w:rsid w:val="003C5E9E"/>
    <w:rsid w:val="003C69FD"/>
    <w:rsid w:val="003D27F3"/>
    <w:rsid w:val="003D4E53"/>
    <w:rsid w:val="003D531B"/>
    <w:rsid w:val="003D55FA"/>
    <w:rsid w:val="003D715C"/>
    <w:rsid w:val="003D7198"/>
    <w:rsid w:val="003E0189"/>
    <w:rsid w:val="003E3240"/>
    <w:rsid w:val="003E76F1"/>
    <w:rsid w:val="003F0D0F"/>
    <w:rsid w:val="003F4262"/>
    <w:rsid w:val="003F53BA"/>
    <w:rsid w:val="003F6699"/>
    <w:rsid w:val="00400C5E"/>
    <w:rsid w:val="00400E91"/>
    <w:rsid w:val="00400EBD"/>
    <w:rsid w:val="00401EE2"/>
    <w:rsid w:val="0040429C"/>
    <w:rsid w:val="00405437"/>
    <w:rsid w:val="00406E4D"/>
    <w:rsid w:val="00411EDA"/>
    <w:rsid w:val="0041245C"/>
    <w:rsid w:val="004134EB"/>
    <w:rsid w:val="00417855"/>
    <w:rsid w:val="00421E21"/>
    <w:rsid w:val="004302D9"/>
    <w:rsid w:val="004310AF"/>
    <w:rsid w:val="0043183E"/>
    <w:rsid w:val="004324DD"/>
    <w:rsid w:val="00440DEC"/>
    <w:rsid w:val="00444D09"/>
    <w:rsid w:val="004468C5"/>
    <w:rsid w:val="004479BD"/>
    <w:rsid w:val="00451032"/>
    <w:rsid w:val="00454323"/>
    <w:rsid w:val="00454547"/>
    <w:rsid w:val="0045704C"/>
    <w:rsid w:val="004624D5"/>
    <w:rsid w:val="00463FCB"/>
    <w:rsid w:val="00464B24"/>
    <w:rsid w:val="00464CDF"/>
    <w:rsid w:val="004748C2"/>
    <w:rsid w:val="00474B9B"/>
    <w:rsid w:val="00480049"/>
    <w:rsid w:val="004809C3"/>
    <w:rsid w:val="00482EA7"/>
    <w:rsid w:val="004831F8"/>
    <w:rsid w:val="00490030"/>
    <w:rsid w:val="004920F0"/>
    <w:rsid w:val="00497FBE"/>
    <w:rsid w:val="004A04D8"/>
    <w:rsid w:val="004A1656"/>
    <w:rsid w:val="004A199D"/>
    <w:rsid w:val="004A30C3"/>
    <w:rsid w:val="004A41B8"/>
    <w:rsid w:val="004A6150"/>
    <w:rsid w:val="004A646B"/>
    <w:rsid w:val="004A7959"/>
    <w:rsid w:val="004B7522"/>
    <w:rsid w:val="004C4287"/>
    <w:rsid w:val="004C552D"/>
    <w:rsid w:val="004C72C2"/>
    <w:rsid w:val="004D1984"/>
    <w:rsid w:val="004D19A2"/>
    <w:rsid w:val="004D1F38"/>
    <w:rsid w:val="004D4629"/>
    <w:rsid w:val="004D5D1C"/>
    <w:rsid w:val="004E1126"/>
    <w:rsid w:val="004E2B6D"/>
    <w:rsid w:val="004F039E"/>
    <w:rsid w:val="004F1603"/>
    <w:rsid w:val="004F27FA"/>
    <w:rsid w:val="004F2D73"/>
    <w:rsid w:val="004F4E1E"/>
    <w:rsid w:val="004F5903"/>
    <w:rsid w:val="004F7203"/>
    <w:rsid w:val="005022A9"/>
    <w:rsid w:val="00504EB3"/>
    <w:rsid w:val="0050559B"/>
    <w:rsid w:val="0051098D"/>
    <w:rsid w:val="00510D9D"/>
    <w:rsid w:val="0051214B"/>
    <w:rsid w:val="005230E8"/>
    <w:rsid w:val="005249F1"/>
    <w:rsid w:val="00524F12"/>
    <w:rsid w:val="005251E0"/>
    <w:rsid w:val="00526D7D"/>
    <w:rsid w:val="00527A53"/>
    <w:rsid w:val="00527B61"/>
    <w:rsid w:val="0053020A"/>
    <w:rsid w:val="00533563"/>
    <w:rsid w:val="00533A39"/>
    <w:rsid w:val="005347C8"/>
    <w:rsid w:val="0053505F"/>
    <w:rsid w:val="00540E93"/>
    <w:rsid w:val="005421AE"/>
    <w:rsid w:val="00543A4C"/>
    <w:rsid w:val="00543C0A"/>
    <w:rsid w:val="00544443"/>
    <w:rsid w:val="005458ED"/>
    <w:rsid w:val="00552886"/>
    <w:rsid w:val="00552EFC"/>
    <w:rsid w:val="00553933"/>
    <w:rsid w:val="00554DFB"/>
    <w:rsid w:val="00561D03"/>
    <w:rsid w:val="00562C61"/>
    <w:rsid w:val="00562D56"/>
    <w:rsid w:val="00564289"/>
    <w:rsid w:val="0057088B"/>
    <w:rsid w:val="00581AFA"/>
    <w:rsid w:val="0058588F"/>
    <w:rsid w:val="005871F6"/>
    <w:rsid w:val="0059033C"/>
    <w:rsid w:val="00591340"/>
    <w:rsid w:val="00591381"/>
    <w:rsid w:val="00591463"/>
    <w:rsid w:val="00592D07"/>
    <w:rsid w:val="005A2BE4"/>
    <w:rsid w:val="005A3A93"/>
    <w:rsid w:val="005A67AB"/>
    <w:rsid w:val="005A7D93"/>
    <w:rsid w:val="005B0165"/>
    <w:rsid w:val="005B06C4"/>
    <w:rsid w:val="005B077F"/>
    <w:rsid w:val="005B087D"/>
    <w:rsid w:val="005B119C"/>
    <w:rsid w:val="005B3FCC"/>
    <w:rsid w:val="005B5501"/>
    <w:rsid w:val="005B5E35"/>
    <w:rsid w:val="005C0791"/>
    <w:rsid w:val="005C1DAC"/>
    <w:rsid w:val="005D3446"/>
    <w:rsid w:val="005D5F2F"/>
    <w:rsid w:val="005D6F69"/>
    <w:rsid w:val="005D7767"/>
    <w:rsid w:val="005E15B2"/>
    <w:rsid w:val="005E3ED0"/>
    <w:rsid w:val="005E4128"/>
    <w:rsid w:val="005E56B5"/>
    <w:rsid w:val="005F1B6C"/>
    <w:rsid w:val="005F1F2C"/>
    <w:rsid w:val="005F5D58"/>
    <w:rsid w:val="00601E42"/>
    <w:rsid w:val="00607953"/>
    <w:rsid w:val="006106DF"/>
    <w:rsid w:val="00611F2D"/>
    <w:rsid w:val="00612440"/>
    <w:rsid w:val="00613548"/>
    <w:rsid w:val="006160F0"/>
    <w:rsid w:val="00616420"/>
    <w:rsid w:val="00620024"/>
    <w:rsid w:val="00620196"/>
    <w:rsid w:val="006215DA"/>
    <w:rsid w:val="00622D23"/>
    <w:rsid w:val="00625AE1"/>
    <w:rsid w:val="0062701F"/>
    <w:rsid w:val="006271DC"/>
    <w:rsid w:val="00627319"/>
    <w:rsid w:val="00631E9C"/>
    <w:rsid w:val="006366A6"/>
    <w:rsid w:val="00637B26"/>
    <w:rsid w:val="0064504B"/>
    <w:rsid w:val="00646CE9"/>
    <w:rsid w:val="00652617"/>
    <w:rsid w:val="00656F10"/>
    <w:rsid w:val="006619A1"/>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4166"/>
    <w:rsid w:val="00694540"/>
    <w:rsid w:val="00695378"/>
    <w:rsid w:val="006A1535"/>
    <w:rsid w:val="006B1593"/>
    <w:rsid w:val="006C1A93"/>
    <w:rsid w:val="006C3380"/>
    <w:rsid w:val="006C591D"/>
    <w:rsid w:val="006C6389"/>
    <w:rsid w:val="006C74B8"/>
    <w:rsid w:val="006D1619"/>
    <w:rsid w:val="006D38C2"/>
    <w:rsid w:val="006D4D62"/>
    <w:rsid w:val="006D5132"/>
    <w:rsid w:val="006D6A6E"/>
    <w:rsid w:val="006E0773"/>
    <w:rsid w:val="006E149C"/>
    <w:rsid w:val="006E14FC"/>
    <w:rsid w:val="006E2D58"/>
    <w:rsid w:val="006E77D6"/>
    <w:rsid w:val="006E77F0"/>
    <w:rsid w:val="006F2E10"/>
    <w:rsid w:val="006F6D6E"/>
    <w:rsid w:val="00701014"/>
    <w:rsid w:val="0070492B"/>
    <w:rsid w:val="00712939"/>
    <w:rsid w:val="0071324F"/>
    <w:rsid w:val="00721426"/>
    <w:rsid w:val="007269B2"/>
    <w:rsid w:val="00730B3D"/>
    <w:rsid w:val="00733874"/>
    <w:rsid w:val="00734D97"/>
    <w:rsid w:val="00743E5D"/>
    <w:rsid w:val="00744AE7"/>
    <w:rsid w:val="0074515B"/>
    <w:rsid w:val="00746F24"/>
    <w:rsid w:val="00747C0A"/>
    <w:rsid w:val="00747E52"/>
    <w:rsid w:val="00752F12"/>
    <w:rsid w:val="00755F48"/>
    <w:rsid w:val="00755FC5"/>
    <w:rsid w:val="0075662A"/>
    <w:rsid w:val="0075683B"/>
    <w:rsid w:val="00756EEB"/>
    <w:rsid w:val="00757B65"/>
    <w:rsid w:val="007628AD"/>
    <w:rsid w:val="00765BE2"/>
    <w:rsid w:val="00766398"/>
    <w:rsid w:val="00767488"/>
    <w:rsid w:val="00767905"/>
    <w:rsid w:val="00771A84"/>
    <w:rsid w:val="00772811"/>
    <w:rsid w:val="00781963"/>
    <w:rsid w:val="007833AC"/>
    <w:rsid w:val="007834CB"/>
    <w:rsid w:val="00784168"/>
    <w:rsid w:val="00785249"/>
    <w:rsid w:val="00787079"/>
    <w:rsid w:val="007910F8"/>
    <w:rsid w:val="00791E0E"/>
    <w:rsid w:val="00794DD7"/>
    <w:rsid w:val="00795E2B"/>
    <w:rsid w:val="00796265"/>
    <w:rsid w:val="007A03CF"/>
    <w:rsid w:val="007A7404"/>
    <w:rsid w:val="007B01A8"/>
    <w:rsid w:val="007B02E8"/>
    <w:rsid w:val="007B1C50"/>
    <w:rsid w:val="007B38DC"/>
    <w:rsid w:val="007C00D1"/>
    <w:rsid w:val="007C0E3A"/>
    <w:rsid w:val="007C2409"/>
    <w:rsid w:val="007C282B"/>
    <w:rsid w:val="007C45EC"/>
    <w:rsid w:val="007C784E"/>
    <w:rsid w:val="007D196F"/>
    <w:rsid w:val="007D497B"/>
    <w:rsid w:val="007D57F1"/>
    <w:rsid w:val="007E14BD"/>
    <w:rsid w:val="007E151C"/>
    <w:rsid w:val="007E2ABF"/>
    <w:rsid w:val="007E326D"/>
    <w:rsid w:val="007E6ABD"/>
    <w:rsid w:val="007F2414"/>
    <w:rsid w:val="007F27D8"/>
    <w:rsid w:val="007F3C9A"/>
    <w:rsid w:val="007F406F"/>
    <w:rsid w:val="007F4782"/>
    <w:rsid w:val="00801C87"/>
    <w:rsid w:val="0080547F"/>
    <w:rsid w:val="00806284"/>
    <w:rsid w:val="00810145"/>
    <w:rsid w:val="00811626"/>
    <w:rsid w:val="008125B2"/>
    <w:rsid w:val="008132F3"/>
    <w:rsid w:val="0081680C"/>
    <w:rsid w:val="00816FB0"/>
    <w:rsid w:val="00821383"/>
    <w:rsid w:val="00822B42"/>
    <w:rsid w:val="00824B79"/>
    <w:rsid w:val="00830905"/>
    <w:rsid w:val="00830D2F"/>
    <w:rsid w:val="0083274C"/>
    <w:rsid w:val="00832C81"/>
    <w:rsid w:val="008340EF"/>
    <w:rsid w:val="0083410C"/>
    <w:rsid w:val="00834E5C"/>
    <w:rsid w:val="00835393"/>
    <w:rsid w:val="00836382"/>
    <w:rsid w:val="0084083C"/>
    <w:rsid w:val="008460B9"/>
    <w:rsid w:val="008471EB"/>
    <w:rsid w:val="008476CA"/>
    <w:rsid w:val="00851696"/>
    <w:rsid w:val="00855042"/>
    <w:rsid w:val="00857C1E"/>
    <w:rsid w:val="00857F78"/>
    <w:rsid w:val="00862A05"/>
    <w:rsid w:val="00867794"/>
    <w:rsid w:val="0086788B"/>
    <w:rsid w:val="008740F8"/>
    <w:rsid w:val="00884158"/>
    <w:rsid w:val="008855AA"/>
    <w:rsid w:val="0088599E"/>
    <w:rsid w:val="008876F6"/>
    <w:rsid w:val="00887AA9"/>
    <w:rsid w:val="00887C25"/>
    <w:rsid w:val="00890047"/>
    <w:rsid w:val="008903BC"/>
    <w:rsid w:val="00895DEF"/>
    <w:rsid w:val="00895F08"/>
    <w:rsid w:val="0089641A"/>
    <w:rsid w:val="00896E6B"/>
    <w:rsid w:val="00896F38"/>
    <w:rsid w:val="008A0BCA"/>
    <w:rsid w:val="008A3405"/>
    <w:rsid w:val="008A72E0"/>
    <w:rsid w:val="008B2944"/>
    <w:rsid w:val="008B2B2D"/>
    <w:rsid w:val="008B2C89"/>
    <w:rsid w:val="008C20EC"/>
    <w:rsid w:val="008C23C1"/>
    <w:rsid w:val="008C343D"/>
    <w:rsid w:val="008D13D2"/>
    <w:rsid w:val="008D1F9D"/>
    <w:rsid w:val="008D490E"/>
    <w:rsid w:val="008D6025"/>
    <w:rsid w:val="008D6E46"/>
    <w:rsid w:val="008F1858"/>
    <w:rsid w:val="008F1A31"/>
    <w:rsid w:val="008F5A73"/>
    <w:rsid w:val="008F61B8"/>
    <w:rsid w:val="008F6ECF"/>
    <w:rsid w:val="009024A3"/>
    <w:rsid w:val="009062A2"/>
    <w:rsid w:val="009071C2"/>
    <w:rsid w:val="00911F8A"/>
    <w:rsid w:val="00916F13"/>
    <w:rsid w:val="00920156"/>
    <w:rsid w:val="009228B7"/>
    <w:rsid w:val="0092323A"/>
    <w:rsid w:val="00923D0E"/>
    <w:rsid w:val="00924E61"/>
    <w:rsid w:val="00925CF0"/>
    <w:rsid w:val="00925CF8"/>
    <w:rsid w:val="00927A23"/>
    <w:rsid w:val="00930B7B"/>
    <w:rsid w:val="00934E5D"/>
    <w:rsid w:val="00934FD2"/>
    <w:rsid w:val="009376D5"/>
    <w:rsid w:val="009402FA"/>
    <w:rsid w:val="00941FBE"/>
    <w:rsid w:val="00942C96"/>
    <w:rsid w:val="00942F2C"/>
    <w:rsid w:val="00951984"/>
    <w:rsid w:val="009519C8"/>
    <w:rsid w:val="00952390"/>
    <w:rsid w:val="00953E03"/>
    <w:rsid w:val="00953F40"/>
    <w:rsid w:val="009542AA"/>
    <w:rsid w:val="00960580"/>
    <w:rsid w:val="00961C80"/>
    <w:rsid w:val="009654BA"/>
    <w:rsid w:val="00965646"/>
    <w:rsid w:val="00966BE9"/>
    <w:rsid w:val="00971258"/>
    <w:rsid w:val="00971AA6"/>
    <w:rsid w:val="009731A1"/>
    <w:rsid w:val="009775D7"/>
    <w:rsid w:val="009901D5"/>
    <w:rsid w:val="00991A9F"/>
    <w:rsid w:val="00991FB5"/>
    <w:rsid w:val="009921EB"/>
    <w:rsid w:val="0099578C"/>
    <w:rsid w:val="00997682"/>
    <w:rsid w:val="00997806"/>
    <w:rsid w:val="009A06F8"/>
    <w:rsid w:val="009A3853"/>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2546"/>
    <w:rsid w:val="009D34C8"/>
    <w:rsid w:val="009D3B62"/>
    <w:rsid w:val="009D64CE"/>
    <w:rsid w:val="009E0F37"/>
    <w:rsid w:val="009F3758"/>
    <w:rsid w:val="009F5703"/>
    <w:rsid w:val="009F6B6F"/>
    <w:rsid w:val="00A03951"/>
    <w:rsid w:val="00A03D5B"/>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41B9"/>
    <w:rsid w:val="00A47C0B"/>
    <w:rsid w:val="00A516E9"/>
    <w:rsid w:val="00A51773"/>
    <w:rsid w:val="00A55D2D"/>
    <w:rsid w:val="00A55E6E"/>
    <w:rsid w:val="00A56679"/>
    <w:rsid w:val="00A570DB"/>
    <w:rsid w:val="00A572DF"/>
    <w:rsid w:val="00A57B07"/>
    <w:rsid w:val="00A66100"/>
    <w:rsid w:val="00A71239"/>
    <w:rsid w:val="00A75E3E"/>
    <w:rsid w:val="00A76124"/>
    <w:rsid w:val="00A77A83"/>
    <w:rsid w:val="00A86A8D"/>
    <w:rsid w:val="00A93BBA"/>
    <w:rsid w:val="00A97477"/>
    <w:rsid w:val="00AA0776"/>
    <w:rsid w:val="00AA15A4"/>
    <w:rsid w:val="00AA52FB"/>
    <w:rsid w:val="00AB02AB"/>
    <w:rsid w:val="00AB0CB4"/>
    <w:rsid w:val="00AB1838"/>
    <w:rsid w:val="00AB676F"/>
    <w:rsid w:val="00AB6EDB"/>
    <w:rsid w:val="00AB75B8"/>
    <w:rsid w:val="00AC0688"/>
    <w:rsid w:val="00AC3FE4"/>
    <w:rsid w:val="00AD2CBE"/>
    <w:rsid w:val="00AD380C"/>
    <w:rsid w:val="00AD6DDC"/>
    <w:rsid w:val="00AE0944"/>
    <w:rsid w:val="00AE0CC8"/>
    <w:rsid w:val="00AE1624"/>
    <w:rsid w:val="00AE589C"/>
    <w:rsid w:val="00AF0CE3"/>
    <w:rsid w:val="00AF5C57"/>
    <w:rsid w:val="00AF6F44"/>
    <w:rsid w:val="00B03573"/>
    <w:rsid w:val="00B12D6C"/>
    <w:rsid w:val="00B160F0"/>
    <w:rsid w:val="00B166C9"/>
    <w:rsid w:val="00B16707"/>
    <w:rsid w:val="00B21D42"/>
    <w:rsid w:val="00B22F7E"/>
    <w:rsid w:val="00B25CBC"/>
    <w:rsid w:val="00B31138"/>
    <w:rsid w:val="00B320BE"/>
    <w:rsid w:val="00B33C65"/>
    <w:rsid w:val="00B37E23"/>
    <w:rsid w:val="00B4114C"/>
    <w:rsid w:val="00B42B61"/>
    <w:rsid w:val="00B433BB"/>
    <w:rsid w:val="00B435F3"/>
    <w:rsid w:val="00B44111"/>
    <w:rsid w:val="00B445E6"/>
    <w:rsid w:val="00B470E5"/>
    <w:rsid w:val="00B50A83"/>
    <w:rsid w:val="00B54786"/>
    <w:rsid w:val="00B61728"/>
    <w:rsid w:val="00B61766"/>
    <w:rsid w:val="00B6245A"/>
    <w:rsid w:val="00B628BF"/>
    <w:rsid w:val="00B635BF"/>
    <w:rsid w:val="00B63EC3"/>
    <w:rsid w:val="00B642DC"/>
    <w:rsid w:val="00B64AA4"/>
    <w:rsid w:val="00B6667A"/>
    <w:rsid w:val="00B66989"/>
    <w:rsid w:val="00B6733E"/>
    <w:rsid w:val="00B67A50"/>
    <w:rsid w:val="00B71DA2"/>
    <w:rsid w:val="00B74FC3"/>
    <w:rsid w:val="00B75F57"/>
    <w:rsid w:val="00B80FDB"/>
    <w:rsid w:val="00B82041"/>
    <w:rsid w:val="00B82BA2"/>
    <w:rsid w:val="00B900BF"/>
    <w:rsid w:val="00B909C5"/>
    <w:rsid w:val="00B90A28"/>
    <w:rsid w:val="00B936C5"/>
    <w:rsid w:val="00B95234"/>
    <w:rsid w:val="00BA110A"/>
    <w:rsid w:val="00BA3C34"/>
    <w:rsid w:val="00BA5909"/>
    <w:rsid w:val="00BA5DC3"/>
    <w:rsid w:val="00BB162C"/>
    <w:rsid w:val="00BB21A9"/>
    <w:rsid w:val="00BB2688"/>
    <w:rsid w:val="00BB76C7"/>
    <w:rsid w:val="00BC2C64"/>
    <w:rsid w:val="00BC2C86"/>
    <w:rsid w:val="00BC2FCB"/>
    <w:rsid w:val="00BC4910"/>
    <w:rsid w:val="00BD0F1A"/>
    <w:rsid w:val="00BD1966"/>
    <w:rsid w:val="00BD3BFA"/>
    <w:rsid w:val="00BD51D0"/>
    <w:rsid w:val="00BD655D"/>
    <w:rsid w:val="00BD6564"/>
    <w:rsid w:val="00BD73D5"/>
    <w:rsid w:val="00BE02A0"/>
    <w:rsid w:val="00BE2F1A"/>
    <w:rsid w:val="00BE5E7A"/>
    <w:rsid w:val="00BE6D61"/>
    <w:rsid w:val="00BE70DF"/>
    <w:rsid w:val="00BE7EEC"/>
    <w:rsid w:val="00BF32C5"/>
    <w:rsid w:val="00BF5BA1"/>
    <w:rsid w:val="00C00B5F"/>
    <w:rsid w:val="00C03D17"/>
    <w:rsid w:val="00C0773C"/>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68A"/>
    <w:rsid w:val="00C350C4"/>
    <w:rsid w:val="00C36CF3"/>
    <w:rsid w:val="00C36F56"/>
    <w:rsid w:val="00C3771A"/>
    <w:rsid w:val="00C4042E"/>
    <w:rsid w:val="00C42573"/>
    <w:rsid w:val="00C448D4"/>
    <w:rsid w:val="00C46518"/>
    <w:rsid w:val="00C46A02"/>
    <w:rsid w:val="00C50C0E"/>
    <w:rsid w:val="00C517D6"/>
    <w:rsid w:val="00C536DC"/>
    <w:rsid w:val="00C54799"/>
    <w:rsid w:val="00C547AB"/>
    <w:rsid w:val="00C5505B"/>
    <w:rsid w:val="00C56131"/>
    <w:rsid w:val="00C6357A"/>
    <w:rsid w:val="00C63942"/>
    <w:rsid w:val="00C64AC5"/>
    <w:rsid w:val="00C67B17"/>
    <w:rsid w:val="00C703F2"/>
    <w:rsid w:val="00C72D31"/>
    <w:rsid w:val="00C75FCD"/>
    <w:rsid w:val="00C76328"/>
    <w:rsid w:val="00C77B87"/>
    <w:rsid w:val="00C95358"/>
    <w:rsid w:val="00C967DF"/>
    <w:rsid w:val="00C97CEA"/>
    <w:rsid w:val="00CA1BA4"/>
    <w:rsid w:val="00CA1D46"/>
    <w:rsid w:val="00CA27D8"/>
    <w:rsid w:val="00CA47A3"/>
    <w:rsid w:val="00CA496E"/>
    <w:rsid w:val="00CA706E"/>
    <w:rsid w:val="00CA70A6"/>
    <w:rsid w:val="00CA7A9A"/>
    <w:rsid w:val="00CB2052"/>
    <w:rsid w:val="00CB46A5"/>
    <w:rsid w:val="00CB47EE"/>
    <w:rsid w:val="00CB6A16"/>
    <w:rsid w:val="00CC0FD3"/>
    <w:rsid w:val="00CC1AE9"/>
    <w:rsid w:val="00CC343D"/>
    <w:rsid w:val="00CC35B0"/>
    <w:rsid w:val="00CC4888"/>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7CC"/>
    <w:rsid w:val="00CF4F31"/>
    <w:rsid w:val="00CF6F85"/>
    <w:rsid w:val="00D109D6"/>
    <w:rsid w:val="00D10E50"/>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566DF"/>
    <w:rsid w:val="00D64AB4"/>
    <w:rsid w:val="00D66F1E"/>
    <w:rsid w:val="00D67606"/>
    <w:rsid w:val="00D80748"/>
    <w:rsid w:val="00D8538D"/>
    <w:rsid w:val="00D90212"/>
    <w:rsid w:val="00D92F06"/>
    <w:rsid w:val="00D942A6"/>
    <w:rsid w:val="00D94CAB"/>
    <w:rsid w:val="00D97B3F"/>
    <w:rsid w:val="00DA0D49"/>
    <w:rsid w:val="00DA40F0"/>
    <w:rsid w:val="00DA672B"/>
    <w:rsid w:val="00DB0725"/>
    <w:rsid w:val="00DB3BB0"/>
    <w:rsid w:val="00DC0364"/>
    <w:rsid w:val="00DC1576"/>
    <w:rsid w:val="00DC3288"/>
    <w:rsid w:val="00DC52A6"/>
    <w:rsid w:val="00DC55C5"/>
    <w:rsid w:val="00DD0374"/>
    <w:rsid w:val="00DD0AA5"/>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07CAD"/>
    <w:rsid w:val="00E109DD"/>
    <w:rsid w:val="00E241F8"/>
    <w:rsid w:val="00E34436"/>
    <w:rsid w:val="00E40929"/>
    <w:rsid w:val="00E41245"/>
    <w:rsid w:val="00E41689"/>
    <w:rsid w:val="00E43EAD"/>
    <w:rsid w:val="00E46547"/>
    <w:rsid w:val="00E46647"/>
    <w:rsid w:val="00E46F23"/>
    <w:rsid w:val="00E502E9"/>
    <w:rsid w:val="00E511AE"/>
    <w:rsid w:val="00E53151"/>
    <w:rsid w:val="00E546D4"/>
    <w:rsid w:val="00E57173"/>
    <w:rsid w:val="00E60095"/>
    <w:rsid w:val="00E624FD"/>
    <w:rsid w:val="00E650F4"/>
    <w:rsid w:val="00E65435"/>
    <w:rsid w:val="00E72BA2"/>
    <w:rsid w:val="00E7703F"/>
    <w:rsid w:val="00E77664"/>
    <w:rsid w:val="00E77BC4"/>
    <w:rsid w:val="00E823B1"/>
    <w:rsid w:val="00E8518A"/>
    <w:rsid w:val="00E86169"/>
    <w:rsid w:val="00E86C00"/>
    <w:rsid w:val="00E926A7"/>
    <w:rsid w:val="00E94A0A"/>
    <w:rsid w:val="00E961DF"/>
    <w:rsid w:val="00EA1B05"/>
    <w:rsid w:val="00EA1FFA"/>
    <w:rsid w:val="00EA284C"/>
    <w:rsid w:val="00EA6894"/>
    <w:rsid w:val="00EB0EC7"/>
    <w:rsid w:val="00EB28AD"/>
    <w:rsid w:val="00EB4454"/>
    <w:rsid w:val="00EB5CA4"/>
    <w:rsid w:val="00EB5EA8"/>
    <w:rsid w:val="00EC2479"/>
    <w:rsid w:val="00EC39AD"/>
    <w:rsid w:val="00EC412E"/>
    <w:rsid w:val="00EC4464"/>
    <w:rsid w:val="00EC68BD"/>
    <w:rsid w:val="00EC6901"/>
    <w:rsid w:val="00EC6FD7"/>
    <w:rsid w:val="00ED459D"/>
    <w:rsid w:val="00ED4745"/>
    <w:rsid w:val="00ED745F"/>
    <w:rsid w:val="00ED787C"/>
    <w:rsid w:val="00EE1238"/>
    <w:rsid w:val="00EE4E20"/>
    <w:rsid w:val="00EE4F92"/>
    <w:rsid w:val="00EE6125"/>
    <w:rsid w:val="00EE790F"/>
    <w:rsid w:val="00EF0052"/>
    <w:rsid w:val="00EF0209"/>
    <w:rsid w:val="00EF4064"/>
    <w:rsid w:val="00EF4754"/>
    <w:rsid w:val="00EF4CA5"/>
    <w:rsid w:val="00F0301C"/>
    <w:rsid w:val="00F04D00"/>
    <w:rsid w:val="00F178E6"/>
    <w:rsid w:val="00F23D07"/>
    <w:rsid w:val="00F255F8"/>
    <w:rsid w:val="00F26D73"/>
    <w:rsid w:val="00F33ABB"/>
    <w:rsid w:val="00F36615"/>
    <w:rsid w:val="00F374C1"/>
    <w:rsid w:val="00F40F6B"/>
    <w:rsid w:val="00F421BE"/>
    <w:rsid w:val="00F4527E"/>
    <w:rsid w:val="00F47B5F"/>
    <w:rsid w:val="00F47B6F"/>
    <w:rsid w:val="00F50330"/>
    <w:rsid w:val="00F51B2F"/>
    <w:rsid w:val="00F5357C"/>
    <w:rsid w:val="00F57486"/>
    <w:rsid w:val="00F604ED"/>
    <w:rsid w:val="00F61284"/>
    <w:rsid w:val="00F62D23"/>
    <w:rsid w:val="00F71036"/>
    <w:rsid w:val="00F71196"/>
    <w:rsid w:val="00F7279E"/>
    <w:rsid w:val="00F735D8"/>
    <w:rsid w:val="00F76A15"/>
    <w:rsid w:val="00F77993"/>
    <w:rsid w:val="00F80D63"/>
    <w:rsid w:val="00F81A12"/>
    <w:rsid w:val="00F93A99"/>
    <w:rsid w:val="00F94A0C"/>
    <w:rsid w:val="00FA15AF"/>
    <w:rsid w:val="00FA6043"/>
    <w:rsid w:val="00FA65F4"/>
    <w:rsid w:val="00FA6A71"/>
    <w:rsid w:val="00FB168D"/>
    <w:rsid w:val="00FB2F08"/>
    <w:rsid w:val="00FB342D"/>
    <w:rsid w:val="00FC1C74"/>
    <w:rsid w:val="00FC3B26"/>
    <w:rsid w:val="00FC484A"/>
    <w:rsid w:val="00FC7DB6"/>
    <w:rsid w:val="00FD0208"/>
    <w:rsid w:val="00FD194B"/>
    <w:rsid w:val="00FD5A68"/>
    <w:rsid w:val="00FE0579"/>
    <w:rsid w:val="00FF0D18"/>
    <w:rsid w:val="00FF2939"/>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character" w:customStyle="1" w:styleId="ui-provider">
    <w:name w:val="ui-provider"/>
    <w:basedOn w:val="DefaultParagraphFont"/>
    <w:rsid w:val="0059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7966">
      <w:bodyDiv w:val="1"/>
      <w:marLeft w:val="0"/>
      <w:marRight w:val="0"/>
      <w:marTop w:val="0"/>
      <w:marBottom w:val="0"/>
      <w:divBdr>
        <w:top w:val="none" w:sz="0" w:space="0" w:color="auto"/>
        <w:left w:val="none" w:sz="0" w:space="0" w:color="auto"/>
        <w:bottom w:val="none" w:sz="0" w:space="0" w:color="auto"/>
        <w:right w:val="none" w:sz="0" w:space="0" w:color="auto"/>
      </w:divBdr>
    </w:div>
    <w:div w:id="83453655">
      <w:bodyDiv w:val="1"/>
      <w:marLeft w:val="0"/>
      <w:marRight w:val="0"/>
      <w:marTop w:val="0"/>
      <w:marBottom w:val="0"/>
      <w:divBdr>
        <w:top w:val="none" w:sz="0" w:space="0" w:color="auto"/>
        <w:left w:val="none" w:sz="0" w:space="0" w:color="auto"/>
        <w:bottom w:val="none" w:sz="0" w:space="0" w:color="auto"/>
        <w:right w:val="none" w:sz="0" w:space="0" w:color="auto"/>
      </w:divBdr>
    </w:div>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48375762">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954747098">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268927167">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15693143">
      <w:bodyDiv w:val="1"/>
      <w:marLeft w:val="0"/>
      <w:marRight w:val="0"/>
      <w:marTop w:val="0"/>
      <w:marBottom w:val="0"/>
      <w:divBdr>
        <w:top w:val="none" w:sz="0" w:space="0" w:color="auto"/>
        <w:left w:val="none" w:sz="0" w:space="0" w:color="auto"/>
        <w:bottom w:val="none" w:sz="0" w:space="0" w:color="auto"/>
        <w:right w:val="none" w:sz="0" w:space="0" w:color="auto"/>
      </w:divBdr>
    </w:div>
    <w:div w:id="1738816328">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88177209">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bundles/mercury" TargetMode="External"/><Relationship Id="rId18" Type="http://schemas.openxmlformats.org/officeDocument/2006/relationships/hyperlink" Target="mailto:info@waves.com" TargetMode="External"/><Relationship Id="rId3" Type="http://schemas.openxmlformats.org/officeDocument/2006/relationships/styles" Target="styles.xml"/><Relationship Id="rId21" Type="http://schemas.openxmlformats.org/officeDocument/2006/relationships/hyperlink" Target="http://www.waves.com" TargetMode="External"/><Relationship Id="rId7" Type="http://schemas.openxmlformats.org/officeDocument/2006/relationships/endnotes" Target="endnotes.xml"/><Relationship Id="rId12" Type="http://schemas.openxmlformats.org/officeDocument/2006/relationships/hyperlink" Target="http://www.waves.com/plugins/curves-aq" TargetMode="External"/><Relationship Id="rId17" Type="http://schemas.openxmlformats.org/officeDocument/2006/relationships/hyperlink" Target="https://www.youtube.com/watch?v=C10SahGWr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HSvfooBkHJk" TargetMode="External"/><Relationship Id="rId20" Type="http://schemas.openxmlformats.org/officeDocument/2006/relationships/hyperlink" Target="mailto:info@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VOCTMrO3nbc" TargetMode="External"/><Relationship Id="rId23" Type="http://schemas.openxmlformats.org/officeDocument/2006/relationships/hyperlink" Target="http://www.clynemedia.com" TargetMode="External"/><Relationship Id="rId10" Type="http://schemas.openxmlformats.org/officeDocument/2006/relationships/hyperlink" Target="https://www.waves.com/plugins/curves-equator?w_campaign=21717571192&amp;gad_source=1&amp;gclid=Cj0KCQjwv_m-BhC4ARIsAIqNeBsK5yAGqqFvwQ47pzse6mP_uFFpFeD3kf2X_ZlZvTeQEezXJer5Pe4aAjDmEALw_wcB" TargetMode="External"/><Relationship Id="rId19" Type="http://schemas.openxmlformats.org/officeDocument/2006/relationships/hyperlink" Target="http://www.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subscriptions/ultimate" TargetMode="External"/><Relationship Id="rId22"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5</cp:revision>
  <dcterms:created xsi:type="dcterms:W3CDTF">2026-01-16T13:48:00Z</dcterms:created>
  <dcterms:modified xsi:type="dcterms:W3CDTF">2026-01-19T13:47:00Z</dcterms:modified>
</cp:coreProperties>
</file>